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118" w:rsidRPr="00356118" w:rsidRDefault="00356118" w:rsidP="00356118">
      <w:pPr>
        <w:pStyle w:val="a3"/>
        <w:spacing w:before="0" w:beforeAutospacing="0" w:after="0" w:afterAutospacing="0"/>
        <w:ind w:firstLine="709"/>
        <w:jc w:val="right"/>
        <w:rPr>
          <w:b/>
          <w:i/>
          <w:color w:val="000000"/>
        </w:rPr>
      </w:pPr>
      <w:r w:rsidRPr="00356118">
        <w:rPr>
          <w:b/>
          <w:color w:val="000000"/>
        </w:rPr>
        <w:t>УДК</w:t>
      </w:r>
      <w:proofErr w:type="gramStart"/>
      <w:r w:rsidRPr="00356118">
        <w:rPr>
          <w:b/>
          <w:color w:val="000000"/>
        </w:rPr>
        <w:t xml:space="preserve"> :</w:t>
      </w:r>
      <w:proofErr w:type="gramEnd"/>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56118">
        <w:rPr>
          <w:b/>
          <w:i/>
          <w:color w:val="000000"/>
        </w:rPr>
        <w:t>Е. А. Изотова</w:t>
      </w:r>
    </w:p>
    <w:p w:rsidR="00356118" w:rsidRPr="00356118" w:rsidRDefault="00356118" w:rsidP="00356118">
      <w:pPr>
        <w:pStyle w:val="a3"/>
        <w:spacing w:before="0" w:beforeAutospacing="0" w:after="0" w:afterAutospacing="0"/>
        <w:ind w:firstLine="709"/>
        <w:jc w:val="right"/>
        <w:rPr>
          <w:b/>
          <w:i/>
          <w:color w:val="000000"/>
        </w:rPr>
      </w:pPr>
      <w:r w:rsidRPr="00356118">
        <w:rPr>
          <w:b/>
          <w:i/>
          <w:color w:val="000000"/>
        </w:rPr>
        <w:tab/>
      </w:r>
      <w:r w:rsidRPr="00356118">
        <w:rPr>
          <w:b/>
          <w:i/>
          <w:color w:val="000000"/>
        </w:rPr>
        <w:tab/>
      </w:r>
      <w:r w:rsidRPr="00356118">
        <w:rPr>
          <w:b/>
          <w:i/>
          <w:color w:val="000000"/>
        </w:rPr>
        <w:tab/>
      </w:r>
      <w:r w:rsidRPr="00356118">
        <w:rPr>
          <w:b/>
          <w:i/>
          <w:color w:val="000000"/>
        </w:rPr>
        <w:tab/>
      </w:r>
      <w:r w:rsidRPr="00356118">
        <w:rPr>
          <w:b/>
          <w:i/>
          <w:color w:val="000000"/>
        </w:rPr>
        <w:tab/>
      </w:r>
      <w:r w:rsidRPr="00356118">
        <w:rPr>
          <w:b/>
          <w:i/>
          <w:color w:val="000000"/>
        </w:rPr>
        <w:tab/>
      </w:r>
      <w:r w:rsidRPr="00356118">
        <w:rPr>
          <w:b/>
          <w:i/>
          <w:color w:val="000000"/>
        </w:rPr>
        <w:tab/>
      </w:r>
      <w:r w:rsidRPr="00356118">
        <w:rPr>
          <w:b/>
          <w:i/>
          <w:color w:val="000000"/>
        </w:rPr>
        <w:tab/>
      </w:r>
      <w:r w:rsidRPr="00356118">
        <w:rPr>
          <w:b/>
          <w:i/>
          <w:color w:val="000000"/>
        </w:rPr>
        <w:tab/>
      </w:r>
      <w:r w:rsidRPr="00356118">
        <w:rPr>
          <w:b/>
          <w:i/>
          <w:color w:val="000000"/>
        </w:rPr>
        <w:tab/>
        <w:t>г. Донецк</w:t>
      </w:r>
    </w:p>
    <w:p w:rsidR="00356118" w:rsidRDefault="00356118" w:rsidP="00356118">
      <w:pPr>
        <w:pStyle w:val="a3"/>
        <w:spacing w:before="0" w:beforeAutospacing="0" w:after="0" w:afterAutospacing="0"/>
        <w:ind w:firstLine="709"/>
        <w:jc w:val="center"/>
        <w:rPr>
          <w:b/>
          <w:color w:val="000000"/>
        </w:rPr>
      </w:pPr>
      <w:r w:rsidRPr="00356118">
        <w:rPr>
          <w:b/>
          <w:color w:val="000000"/>
        </w:rPr>
        <w:t>ИННОВАЦИОННЫЕ ПОДХОДЫ В РЕАЛИЗАЦИИ ЗАДАЧ ПАТРИОТИЧЕСКОГО ВОСПИТАНИЯ В НАРОДНОМ ТЕАТРЕ СОВРЕМЕННОЙ ХОРЕОГРАФИИ «ГОРОШИНЫ»</w:t>
      </w:r>
    </w:p>
    <w:p w:rsidR="00356118" w:rsidRDefault="00356118" w:rsidP="00356118">
      <w:pPr>
        <w:pStyle w:val="a3"/>
        <w:spacing w:before="0" w:beforeAutospacing="0" w:after="0" w:afterAutospacing="0"/>
        <w:ind w:firstLine="709"/>
        <w:jc w:val="center"/>
        <w:rPr>
          <w:b/>
          <w:color w:val="000000"/>
        </w:rPr>
      </w:pPr>
    </w:p>
    <w:p w:rsidR="00356118" w:rsidRPr="00356118" w:rsidRDefault="00356118" w:rsidP="00356118">
      <w:pPr>
        <w:pStyle w:val="a3"/>
        <w:spacing w:before="0" w:beforeAutospacing="0" w:after="0" w:afterAutospacing="0"/>
        <w:ind w:firstLine="709"/>
        <w:jc w:val="center"/>
        <w:rPr>
          <w:b/>
          <w:color w:val="000000"/>
        </w:rPr>
      </w:pPr>
    </w:p>
    <w:p w:rsidR="00356118" w:rsidRPr="00356118" w:rsidRDefault="00356118" w:rsidP="00356118">
      <w:pPr>
        <w:pStyle w:val="a3"/>
        <w:spacing w:before="0" w:beforeAutospacing="0" w:after="0" w:afterAutospacing="0"/>
        <w:ind w:firstLine="709"/>
        <w:jc w:val="both"/>
        <w:rPr>
          <w:color w:val="000000"/>
        </w:rPr>
      </w:pPr>
      <w:r w:rsidRPr="00356118">
        <w:rPr>
          <w:color w:val="000000"/>
        </w:rPr>
        <w:t>Дополнительное образование является на сегодняшний день одной из важнейших составляющих образовательного пространства, сложившегося в современном обществе. Мы наблюдаем процесс обновления общественной системы ценностей, ведь характерной чертой мирового развития становится возрастающее внимание к формированию нового типа личности – жизненно-компетентной, социально активной, культурно-образованно</w:t>
      </w:r>
      <w:r>
        <w:rPr>
          <w:color w:val="000000"/>
        </w:rPr>
        <w:t>й, гражданина и патриота своей Р</w:t>
      </w:r>
      <w:r w:rsidRPr="00356118">
        <w:rPr>
          <w:color w:val="000000"/>
        </w:rPr>
        <w:t>одины.</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Патриотическое воспитание является важным средством формирования гражданского общества, укрепления единства и целостности любого народа. Патриотизм зарождается из малого, любви к семье, дому, городу, но пройдя через целый ряд преобразований, поднимается до общегосударственного патриотического самосознания. Для формирования чувства патриотизма важно вкладывать детям начальные представления о нашей стране, народе, обычаях, истории, культуре. Именно поэтому ранний возраст, в силу непосредственности душевных и эмоциональных реакций в силу еще не утраченной открытости души, наиболее важен для формирования патриотизма. Очень важно начинать патриотическое воспитание как можно ранее, не заставлять, а заинтересовывать обучающихся, чтобы в процессе такого воспитания сформировался Человек.</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Проблема грамотного, современного патриотического воспитания подрастающего поколения сегодня одна из наиболее актуальных</w:t>
      </w:r>
      <w:r w:rsidR="003214AB">
        <w:rPr>
          <w:color w:val="000000"/>
        </w:rPr>
        <w:t xml:space="preserve"> тем</w:t>
      </w:r>
      <w:r w:rsidRPr="00356118">
        <w:rPr>
          <w:color w:val="000000"/>
        </w:rPr>
        <w:t>. Важно, чтобы патриотическое воспитание молодежи не превращалось в упрощенную и политизированную схему, а проводилось с помощью самых разнообразных, инно</w:t>
      </w:r>
      <w:r w:rsidR="003214AB">
        <w:rPr>
          <w:color w:val="000000"/>
        </w:rPr>
        <w:t>вационных форм и методов работы </w:t>
      </w:r>
      <w:r w:rsidR="00E2107A">
        <w:rPr>
          <w:color w:val="000000"/>
        </w:rPr>
        <w:t>[5</w:t>
      </w:r>
      <w:r w:rsidRPr="00356118">
        <w:rPr>
          <w:color w:val="000000"/>
        </w:rPr>
        <w:t>].</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 xml:space="preserve">Согласно «Концепции патриотического воспитания детей и учащейся молодежи Донецкой Народной Республики», именно на новый тип личности должна быть направлена воспитательная работа: </w:t>
      </w:r>
      <w:proofErr w:type="gramStart"/>
      <w:r w:rsidRPr="00356118">
        <w:rPr>
          <w:color w:val="000000"/>
        </w:rPr>
        <w:t>«Учитывая тот факт, что в [Донецкой Народной] Республике выдвигаются новые требования к личности, порождающие новый её тип, формируются новые жизненные установки, утверждается новый образ жизни, поведения и деятельности, система воспитания может и должна корректировать все перепады несоответствий между требованиями общества, государства и свойствами личности, базироваться на устойчивых ценностях, выступающих жизненным фундаментом любого гражданина, основой объединения народностей, населяющих ДНР.</w:t>
      </w:r>
      <w:proofErr w:type="gramEnd"/>
      <w:r w:rsidRPr="00356118">
        <w:rPr>
          <w:color w:val="000000"/>
        </w:rPr>
        <w:t xml:space="preserve"> Таким стержнем, основой является патриотизм, формирующийся и утверждающийся средствами целенаправленног</w:t>
      </w:r>
      <w:r w:rsidR="00E2107A">
        <w:rPr>
          <w:color w:val="000000"/>
        </w:rPr>
        <w:t>о патриотического воспитания» [</w:t>
      </w:r>
      <w:r w:rsidR="00E2107A" w:rsidRPr="00E2107A">
        <w:rPr>
          <w:color w:val="000000"/>
        </w:rPr>
        <w:t>3</w:t>
      </w:r>
      <w:r w:rsidRPr="00356118">
        <w:rPr>
          <w:color w:val="000000"/>
        </w:rPr>
        <w:t>].</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Изучению темы патриотизма посвящены научные и методологические труды многих ученых от древних веков до наших дней. Рассуждения о том, что родина дороже отца и матери мы встречаем еще у Платона. Подробнее тема любви к отечеству как высшая ценность, рассматривается в разные времена в трудах таких мы</w:t>
      </w:r>
      <w:r w:rsidR="00E2107A">
        <w:rPr>
          <w:color w:val="000000"/>
        </w:rPr>
        <w:t>слителей, как Г.И. Батуриной, Н.К.Беспятовой</w:t>
      </w:r>
      <w:r w:rsidRPr="00356118">
        <w:rPr>
          <w:color w:val="000000"/>
        </w:rPr>
        <w:t>,</w:t>
      </w:r>
      <w:r w:rsidR="00E2107A" w:rsidRPr="00E2107A">
        <w:rPr>
          <w:color w:val="000000"/>
        </w:rPr>
        <w:t xml:space="preserve"> </w:t>
      </w:r>
      <w:r w:rsidRPr="00356118">
        <w:rPr>
          <w:color w:val="000000"/>
        </w:rPr>
        <w:t xml:space="preserve">А.Н. </w:t>
      </w:r>
      <w:proofErr w:type="spellStart"/>
      <w:r w:rsidRPr="00356118">
        <w:rPr>
          <w:color w:val="000000"/>
        </w:rPr>
        <w:t>Вырщикова</w:t>
      </w:r>
      <w:proofErr w:type="spellEnd"/>
      <w:r w:rsidR="00E2107A">
        <w:rPr>
          <w:color w:val="000000"/>
        </w:rPr>
        <w:t>,</w:t>
      </w:r>
      <w:r w:rsidRPr="00356118">
        <w:rPr>
          <w:color w:val="000000"/>
        </w:rPr>
        <w:t xml:space="preserve"> В</w:t>
      </w:r>
      <w:r w:rsidR="00E2107A">
        <w:rPr>
          <w:color w:val="000000"/>
        </w:rPr>
        <w:t xml:space="preserve">. </w:t>
      </w:r>
      <w:proofErr w:type="spellStart"/>
      <w:r w:rsidR="00E2107A">
        <w:rPr>
          <w:color w:val="000000"/>
        </w:rPr>
        <w:t>Жарикова</w:t>
      </w:r>
      <w:proofErr w:type="spellEnd"/>
      <w:r w:rsidR="00E2107A">
        <w:rPr>
          <w:color w:val="000000"/>
        </w:rPr>
        <w:t xml:space="preserve">, В.Н. Иванченко, </w:t>
      </w:r>
      <w:proofErr w:type="spellStart"/>
      <w:r w:rsidR="00E2107A">
        <w:rPr>
          <w:color w:val="000000"/>
        </w:rPr>
        <w:t>Т.А.Касимовой</w:t>
      </w:r>
      <w:proofErr w:type="spellEnd"/>
      <w:r w:rsidRPr="00356118">
        <w:rPr>
          <w:color w:val="000000"/>
        </w:rPr>
        <w:t xml:space="preserve">, </w:t>
      </w:r>
      <w:r w:rsidR="00E2107A" w:rsidRPr="00356118">
        <w:rPr>
          <w:color w:val="000000"/>
        </w:rPr>
        <w:t xml:space="preserve">В.И. </w:t>
      </w:r>
      <w:proofErr w:type="spellStart"/>
      <w:r w:rsidR="00E2107A">
        <w:rPr>
          <w:color w:val="000000"/>
        </w:rPr>
        <w:t>Лутовинова</w:t>
      </w:r>
      <w:proofErr w:type="spellEnd"/>
      <w:r w:rsidR="00E2107A">
        <w:rPr>
          <w:color w:val="000000"/>
        </w:rPr>
        <w:t xml:space="preserve">, Н.В. </w:t>
      </w:r>
      <w:proofErr w:type="spellStart"/>
      <w:r w:rsidR="00E2107A">
        <w:rPr>
          <w:color w:val="000000"/>
        </w:rPr>
        <w:t>Мазыкиной</w:t>
      </w:r>
      <w:proofErr w:type="spellEnd"/>
      <w:r w:rsidRPr="00356118">
        <w:rPr>
          <w:color w:val="000000"/>
        </w:rPr>
        <w:t>, Макиавелли, Новаторский подход к патриотическому воспитанию можно на</w:t>
      </w:r>
      <w:r w:rsidR="00E2107A">
        <w:rPr>
          <w:color w:val="000000"/>
        </w:rPr>
        <w:t xml:space="preserve">йти в работах И.А. </w:t>
      </w:r>
      <w:proofErr w:type="spellStart"/>
      <w:r w:rsidR="00E2107A">
        <w:rPr>
          <w:color w:val="000000"/>
        </w:rPr>
        <w:t>Пашкович</w:t>
      </w:r>
      <w:proofErr w:type="spellEnd"/>
      <w:r w:rsidRPr="00356118">
        <w:rPr>
          <w:color w:val="000000"/>
        </w:rPr>
        <w:t>, Ж. Руссо, И.</w:t>
      </w:r>
      <w:r w:rsidR="00E2107A">
        <w:rPr>
          <w:color w:val="000000"/>
        </w:rPr>
        <w:t>Г. Фихте, А</w:t>
      </w:r>
      <w:proofErr w:type="gramStart"/>
      <w:r w:rsidR="00E2107A">
        <w:rPr>
          <w:color w:val="000000"/>
        </w:rPr>
        <w:t xml:space="preserve"> .</w:t>
      </w:r>
      <w:proofErr w:type="gramEnd"/>
      <w:r w:rsidR="00E2107A">
        <w:rPr>
          <w:color w:val="000000"/>
        </w:rPr>
        <w:t>И. Солженицына</w:t>
      </w:r>
      <w:r w:rsidRPr="00356118">
        <w:rPr>
          <w:color w:val="000000"/>
        </w:rPr>
        <w:t>, В.А. Сухомлинского</w:t>
      </w:r>
      <w:r w:rsidR="003214AB">
        <w:rPr>
          <w:color w:val="000000"/>
        </w:rPr>
        <w:t xml:space="preserve"> </w:t>
      </w:r>
      <w:r w:rsidRPr="00356118">
        <w:rPr>
          <w:color w:val="000000"/>
        </w:rPr>
        <w:t>и других. Но в этих работах, в основном, рассматривается методика воспитательной работы для школ.</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 xml:space="preserve">Несомненно, теме патриотизма в школе уделяется много внимания. Но сама тема настолько широка, что не может уместиться в рамках уроков истории и гражданственности. Дополнительное образование может удовлетворить потребность </w:t>
      </w:r>
      <w:r w:rsidRPr="00356118">
        <w:rPr>
          <w:color w:val="000000"/>
        </w:rPr>
        <w:lastRenderedPageBreak/>
        <w:t>патриотического воспитания средствами искусства, творчества, спорта и других видов досуговой деятельности, обладающих огромным потенциалом влияния, т.к. ребенок выбирает их сам и раскрывается наиболее полно в тех сферах деятельности, которые лежат за пределами школьных дисциплин. Дополнительное образование не ограничено стандартами, ориентировано на личностные интересы, потребности и способности ребенка, обеспечивает возможность самоопределения и самореализации, способствует созданию «ситуации успеха» и творческому развитию каждого обучающегося, создает условия для социально значимой деятельности и проявления активности, что и способствует формированию патриотического сознания.</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Целями Муниципального образовательного учреждения дополнительного образования детей «Дворец детского и юношеского творчества города Донецка», в котором занимается Народный творческий коллектив «Театр современной хореографии «Горошины»» по патриотическому воспитанию являются:</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 xml:space="preserve">- воспитание у </w:t>
      </w:r>
      <w:proofErr w:type="gramStart"/>
      <w:r w:rsidRPr="00356118">
        <w:rPr>
          <w:color w:val="000000"/>
        </w:rPr>
        <w:t>обучающихся</w:t>
      </w:r>
      <w:proofErr w:type="gramEnd"/>
      <w:r w:rsidRPr="00356118">
        <w:rPr>
          <w:color w:val="000000"/>
        </w:rPr>
        <w:t xml:space="preserve"> чувства патриотизма;</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 развитие и углубление знаний об истории и культуре родного края;</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 развитие способностей осмысливать события и явления действительности во взаимосвязи прошлого, настоящего и будущего;</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 становление многосторонне-развитого гражданина в культурном, нравственном и физическом отношениях;</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-развитие интереса и уважения к истории и культуре своего и других народов.</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Задачи патриотического воспитания обучающихся театра современной хореографии «Горошины»:</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-поиск, разработка и внедрение эффективных, инновационных форм и методов работы, способствующих воспитанию патриотизма через активную практическую разнонаправленную деятельность;</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 xml:space="preserve">-развитие гражданского и национального самосознания </w:t>
      </w:r>
      <w:proofErr w:type="gramStart"/>
      <w:r w:rsidRPr="00356118">
        <w:rPr>
          <w:color w:val="000000"/>
        </w:rPr>
        <w:t>обучающихся</w:t>
      </w:r>
      <w:proofErr w:type="gramEnd"/>
      <w:r w:rsidRPr="00356118">
        <w:rPr>
          <w:color w:val="000000"/>
        </w:rPr>
        <w:t>;</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-формирование патриотического мировоззрения, направленного на сохранение окружающей среды и достижений предшествующих поколений;</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 воспитание гражданина, ответственного за свою родину;</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 формирование внутренней потребности личности к постоянному самосовершенствованию;</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-создание педагогических ситуаций, направленных на формирование способности и готовности к защите Отечества в спортивных и творческих массовых мероприятиях и конкурсах.</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 xml:space="preserve">На качество и результативность патриотического воспитания </w:t>
      </w:r>
      <w:proofErr w:type="gramStart"/>
      <w:r w:rsidRPr="00356118">
        <w:rPr>
          <w:color w:val="000000"/>
        </w:rPr>
        <w:t>обучающихся</w:t>
      </w:r>
      <w:proofErr w:type="gramEnd"/>
      <w:r w:rsidRPr="00356118">
        <w:rPr>
          <w:color w:val="000000"/>
        </w:rPr>
        <w:t xml:space="preserve"> оказывают влияние следующие факторы:</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w:t>
      </w:r>
      <w:proofErr w:type="gramStart"/>
      <w:r w:rsidRPr="00356118">
        <w:rPr>
          <w:color w:val="000000"/>
        </w:rPr>
        <w:t>индивидуально-психологический</w:t>
      </w:r>
      <w:proofErr w:type="gramEnd"/>
      <w:r w:rsidRPr="00356118">
        <w:rPr>
          <w:color w:val="000000"/>
        </w:rPr>
        <w:t xml:space="preserve"> (патриотические установки, мировоззренческие и военно-специальные знания, эмоционально-чувственные переживания, эмоционально-волевая устойчивость);</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w:t>
      </w:r>
      <w:proofErr w:type="gramStart"/>
      <w:r w:rsidRPr="00356118">
        <w:rPr>
          <w:color w:val="000000"/>
        </w:rPr>
        <w:t>социально-психологический</w:t>
      </w:r>
      <w:proofErr w:type="gramEnd"/>
      <w:r w:rsidRPr="00356118">
        <w:rPr>
          <w:color w:val="000000"/>
        </w:rPr>
        <w:t xml:space="preserve"> (морально-психологическая атмосфера в детском коллективе, во взаимоотношениях с педагогом, их направленность на достижение высоких результатов в учебно-воспитательной деятельности);</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 xml:space="preserve">- </w:t>
      </w:r>
      <w:proofErr w:type="gramStart"/>
      <w:r w:rsidRPr="00356118">
        <w:rPr>
          <w:color w:val="000000"/>
        </w:rPr>
        <w:t>материально-технический</w:t>
      </w:r>
      <w:proofErr w:type="gramEnd"/>
      <w:r w:rsidRPr="00356118">
        <w:rPr>
          <w:color w:val="000000"/>
        </w:rPr>
        <w:t xml:space="preserve"> (создание необходимых материально-бытовых условий, учебно-материальной базы, фонда учебно-методической литературы);</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-педагогический (уровень педагогической культуры педагогов дополнительного образования, реализующихся образовательных программ).</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Ожидаемые результаты патриотического воспитания: у детей и подростков будут сформированы важнейшие социально значимые качества: ответственность, чувство долга, любовь к Родине, стремление к сохранению и преумножению исторических и культурных ценностей, готовность к преодолению трудностей, стремление к непрерывному самосовершенствованию.</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lastRenderedPageBreak/>
        <w:t>Для организации патриотического воспитания в коллективе используются как традиционные, так и инновационные формы и методы работы. Но, конечно же, современным детям интереснее, содержательнее и продуктивнее принимать участие в мероприятиях, подготовленных с использованием инновационных подходов.</w:t>
      </w:r>
    </w:p>
    <w:p w:rsidR="00356118" w:rsidRPr="00356118" w:rsidRDefault="00356118" w:rsidP="00E2107A">
      <w:pPr>
        <w:pStyle w:val="a3"/>
        <w:spacing w:before="0" w:beforeAutospacing="0" w:after="0" w:afterAutospacing="0"/>
        <w:ind w:firstLine="709"/>
        <w:jc w:val="both"/>
        <w:rPr>
          <w:color w:val="000000"/>
        </w:rPr>
      </w:pPr>
      <w:r w:rsidRPr="00356118">
        <w:rPr>
          <w:color w:val="000000"/>
        </w:rPr>
        <w:t>Термин «инновация» про</w:t>
      </w:r>
      <w:r w:rsidR="003214AB">
        <w:rPr>
          <w:color w:val="000000"/>
        </w:rPr>
        <w:t xml:space="preserve">исходит </w:t>
      </w:r>
      <w:proofErr w:type="gramStart"/>
      <w:r w:rsidR="003214AB">
        <w:rPr>
          <w:color w:val="000000"/>
        </w:rPr>
        <w:t>от</w:t>
      </w:r>
      <w:proofErr w:type="gramEnd"/>
      <w:r w:rsidR="003214AB">
        <w:rPr>
          <w:color w:val="000000"/>
        </w:rPr>
        <w:t xml:space="preserve"> латинского </w:t>
      </w:r>
      <w:proofErr w:type="spellStart"/>
      <w:r w:rsidR="003214AB">
        <w:rPr>
          <w:color w:val="000000"/>
        </w:rPr>
        <w:t>innovati</w:t>
      </w:r>
      <w:proofErr w:type="spellEnd"/>
      <w:r w:rsidR="003214AB">
        <w:rPr>
          <w:color w:val="000000"/>
        </w:rPr>
        <w:t xml:space="preserve"> –</w:t>
      </w:r>
      <w:r w:rsidRPr="00356118">
        <w:rPr>
          <w:color w:val="000000"/>
        </w:rPr>
        <w:t xml:space="preserve"> нововведение. Существует два подхода к понятию «инновация»: инновац</w:t>
      </w:r>
      <w:r w:rsidR="003214AB">
        <w:rPr>
          <w:color w:val="000000"/>
        </w:rPr>
        <w:t>ия как процесс (А.В. Лоренс, М. </w:t>
      </w:r>
      <w:r w:rsidRPr="00356118">
        <w:rPr>
          <w:color w:val="000000"/>
        </w:rPr>
        <w:t xml:space="preserve">М. Поташник, В. А. </w:t>
      </w:r>
      <w:proofErr w:type="spellStart"/>
      <w:r w:rsidRPr="00356118">
        <w:rPr>
          <w:color w:val="000000"/>
        </w:rPr>
        <w:t>Сластенин</w:t>
      </w:r>
      <w:proofErr w:type="spellEnd"/>
      <w:r w:rsidRPr="00356118">
        <w:rPr>
          <w:color w:val="000000"/>
        </w:rPr>
        <w:t xml:space="preserve">, О. Г. </w:t>
      </w:r>
      <w:proofErr w:type="spellStart"/>
      <w:r w:rsidRPr="00356118">
        <w:rPr>
          <w:color w:val="000000"/>
        </w:rPr>
        <w:t>Хомерики</w:t>
      </w:r>
      <w:proofErr w:type="spellEnd"/>
      <w:r w:rsidRPr="00356118">
        <w:rPr>
          <w:color w:val="000000"/>
        </w:rPr>
        <w:t>) и и</w:t>
      </w:r>
      <w:r w:rsidR="003214AB">
        <w:rPr>
          <w:color w:val="000000"/>
        </w:rPr>
        <w:t>нновация как само новшество (К. </w:t>
      </w:r>
      <w:proofErr w:type="spellStart"/>
      <w:r w:rsidRPr="00356118">
        <w:rPr>
          <w:color w:val="000000"/>
        </w:rPr>
        <w:t>Ангеловски</w:t>
      </w:r>
      <w:proofErr w:type="spellEnd"/>
      <w:r w:rsidRPr="00356118">
        <w:rPr>
          <w:color w:val="000000"/>
        </w:rPr>
        <w:t>, А.Ф.</w:t>
      </w:r>
      <w:r w:rsidR="00E2107A">
        <w:rPr>
          <w:color w:val="000000"/>
        </w:rPr>
        <w:t xml:space="preserve">, </w:t>
      </w:r>
      <w:proofErr w:type="spellStart"/>
      <w:r w:rsidR="00E2107A">
        <w:rPr>
          <w:color w:val="000000"/>
        </w:rPr>
        <w:t>Балакирев</w:t>
      </w:r>
      <w:proofErr w:type="spellEnd"/>
      <w:r w:rsidR="00E2107A">
        <w:rPr>
          <w:color w:val="000000"/>
        </w:rPr>
        <w:t xml:space="preserve">, С. Д. </w:t>
      </w:r>
      <w:proofErr w:type="spellStart"/>
      <w:r w:rsidR="00E2107A">
        <w:rPr>
          <w:color w:val="000000"/>
        </w:rPr>
        <w:t>Ильенкова</w:t>
      </w:r>
      <w:proofErr w:type="spellEnd"/>
      <w:r w:rsidR="00E2107A">
        <w:rPr>
          <w:color w:val="000000"/>
        </w:rPr>
        <w:t>) [</w:t>
      </w:r>
      <w:r w:rsidR="00E2107A" w:rsidRPr="00E2107A">
        <w:rPr>
          <w:color w:val="000000"/>
        </w:rPr>
        <w:t>1</w:t>
      </w:r>
      <w:r w:rsidRPr="00356118">
        <w:rPr>
          <w:color w:val="000000"/>
        </w:rPr>
        <w:t>]. Авторы современных работ по педагогике определяют инновацию в образовательном процессе как</w:t>
      </w:r>
      <w:r w:rsidR="00E2107A" w:rsidRPr="00E2107A">
        <w:rPr>
          <w:color w:val="000000"/>
        </w:rPr>
        <w:t xml:space="preserve"> </w:t>
      </w:r>
      <w:r w:rsidRPr="00356118">
        <w:rPr>
          <w:color w:val="000000"/>
        </w:rPr>
        <w:t xml:space="preserve">такую реструктуризацию технологий, методов и принципов, </w:t>
      </w:r>
      <w:proofErr w:type="gramStart"/>
      <w:r w:rsidRPr="00356118">
        <w:rPr>
          <w:color w:val="000000"/>
        </w:rPr>
        <w:t>которая</w:t>
      </w:r>
      <w:proofErr w:type="gramEnd"/>
      <w:r w:rsidRPr="00356118">
        <w:rPr>
          <w:color w:val="000000"/>
        </w:rPr>
        <w:t xml:space="preserve"> направлена на самостоятельное развитие образования.</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Говоря другими словами, ученик получает такие знания и умения, которые не просто накапливаются и иногда используются в неизменном виде, но и обладают собственным творческим потенциалом, заставляют заниматься саморазвитием в дальнейшем.</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Инновационные формы и методы работы, которые используются для решения задач патриотического воспитания в театре современной хореографии «Горошины», это:</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1. Метод игрового имитационного моделирования – игровая программа «Пусть всегда будет солнце» (для детей 5-7 лет, 8-10 лет). Игра – ведущий вид деятельности детей дошкольного и младшего школьного возраста. В процессе игровой программы дети «примеряют» на себя военные профессии, такие как летчики, танкисты, капитаны, медсестры и врачи, выполняют определенные задания в рамках своей профессии, чтобы поскорее увидеть праздничный салют. Ребенок ставит себя в условную ситуацию и по-иному воспринимает действительность, что дает возможность для освоения детьми новых социальных ролей, самореализации и приобретения нового социального опыта.</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2. Интерактивная интеллектуально-развлекательная викторина «Путь к Победе» (для детей 11-13 лет). Интеллектуальные игры являются серьезным инструментом воспитания личности обучающегося и развития умения сотрудничать в коллективе. Они объединяют в себе черты как игровой, так и учебной деятельности – развивают теоретическое мышление, требуя формулирования понятий, выполнения основных мыслительных операций. Также эта деятельность является средством достижения игрового результата. Очень важно, чтобы этот результат осознавался участниками игр как самоценный, чтобы игра не сводилась</w:t>
      </w:r>
      <w:r>
        <w:rPr>
          <w:color w:val="000000"/>
        </w:rPr>
        <w:t xml:space="preserve"> </w:t>
      </w:r>
      <w:r w:rsidRPr="00356118">
        <w:rPr>
          <w:color w:val="000000"/>
        </w:rPr>
        <w:t>только к процессу поиска и принятия решения. Такой подход научит детей не только стремиться к победе, но и уважать сопер</w:t>
      </w:r>
      <w:r w:rsidR="00E2107A">
        <w:rPr>
          <w:color w:val="000000"/>
        </w:rPr>
        <w:t>ников, и достойно проигрывать [</w:t>
      </w:r>
      <w:r w:rsidR="00E2107A" w:rsidRPr="00E2107A">
        <w:rPr>
          <w:color w:val="000000"/>
        </w:rPr>
        <w:t>2</w:t>
      </w:r>
      <w:r w:rsidRPr="00356118">
        <w:rPr>
          <w:color w:val="000000"/>
        </w:rPr>
        <w:t>].</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 xml:space="preserve">3. </w:t>
      </w:r>
      <w:proofErr w:type="spellStart"/>
      <w:r w:rsidRPr="00356118">
        <w:rPr>
          <w:color w:val="000000"/>
        </w:rPr>
        <w:t>Квест</w:t>
      </w:r>
      <w:proofErr w:type="spellEnd"/>
      <w:r w:rsidRPr="00356118">
        <w:rPr>
          <w:color w:val="000000"/>
        </w:rPr>
        <w:t xml:space="preserve"> «Победный рывок» (для детей 14-17 лет). Формат </w:t>
      </w:r>
      <w:proofErr w:type="spellStart"/>
      <w:r w:rsidRPr="00356118">
        <w:rPr>
          <w:color w:val="000000"/>
        </w:rPr>
        <w:t>квеста</w:t>
      </w:r>
      <w:proofErr w:type="spellEnd"/>
      <w:r w:rsidRPr="00356118">
        <w:rPr>
          <w:color w:val="000000"/>
        </w:rPr>
        <w:t xml:space="preserve"> привлекает учащихся не только своей новизной, но и возможностью пережить небольшое приключение. Интеллектуальные этапы позволяют проявить эрудицию, актуализировать знания, способствуют развитию познавательной деятельности, внимания; активные этапы способствуют развитию коммуникационных навыков; творческие задания развивают </w:t>
      </w:r>
      <w:proofErr w:type="spellStart"/>
      <w:r w:rsidRPr="00356118">
        <w:rPr>
          <w:color w:val="000000"/>
        </w:rPr>
        <w:t>креативность</w:t>
      </w:r>
      <w:proofErr w:type="spellEnd"/>
      <w:r w:rsidRPr="00356118">
        <w:rPr>
          <w:color w:val="000000"/>
        </w:rPr>
        <w:t>, позволяют применить на практике разнообразные творческие способности; игровая форма заданий вызывает массу позитив</w:t>
      </w:r>
      <w:r w:rsidR="00E2107A">
        <w:rPr>
          <w:color w:val="000000"/>
        </w:rPr>
        <w:t>ных эмоций у всех участников [</w:t>
      </w:r>
      <w:r w:rsidR="00E2107A" w:rsidRPr="00E2107A">
        <w:rPr>
          <w:color w:val="000000"/>
        </w:rPr>
        <w:t>4</w:t>
      </w:r>
      <w:r w:rsidRPr="00356118">
        <w:rPr>
          <w:color w:val="000000"/>
        </w:rPr>
        <w:t xml:space="preserve">]. Итогом </w:t>
      </w:r>
      <w:proofErr w:type="spellStart"/>
      <w:r w:rsidRPr="00356118">
        <w:rPr>
          <w:color w:val="000000"/>
        </w:rPr>
        <w:t>квеста</w:t>
      </w:r>
      <w:proofErr w:type="spellEnd"/>
      <w:r w:rsidRPr="00356118">
        <w:rPr>
          <w:color w:val="000000"/>
        </w:rPr>
        <w:t xml:space="preserve"> обычно служит момент исторической реконструкции: водружение победного знамени, салют, общий танец.</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 xml:space="preserve">4. Электронная галерея «Моя солдатская родословная» (для детей 10-18 лет). Она может быть создана на любом </w:t>
      </w:r>
      <w:proofErr w:type="spellStart"/>
      <w:r w:rsidRPr="00356118">
        <w:rPr>
          <w:color w:val="000000"/>
        </w:rPr>
        <w:t>онлайн-ресурсе</w:t>
      </w:r>
      <w:proofErr w:type="spellEnd"/>
      <w:r w:rsidRPr="00356118">
        <w:rPr>
          <w:color w:val="000000"/>
        </w:rPr>
        <w:t xml:space="preserve">, в социальных сетях, </w:t>
      </w:r>
      <w:proofErr w:type="spellStart"/>
      <w:r w:rsidRPr="00356118">
        <w:rPr>
          <w:color w:val="000000"/>
        </w:rPr>
        <w:t>блогах</w:t>
      </w:r>
      <w:proofErr w:type="spellEnd"/>
      <w:r w:rsidRPr="00356118">
        <w:rPr>
          <w:color w:val="000000"/>
        </w:rPr>
        <w:t xml:space="preserve"> и т.д. Подготовка такой экспозиции с использованием ИКТ развивает у детей познавательный интерес, дает навыки практической и поисковой работы. Здесь оживает реальная история, ведь никогда кинофильмы и книги не заменят живые воспоминания.</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 xml:space="preserve">5. Фестиваль авторских постановок «Мы – звезды» (для всех возрастных групп). Одной из традиций коллектива является ежегодное проведение фестиваля, на который дети сами готовят хореографические </w:t>
      </w:r>
      <w:proofErr w:type="gramStart"/>
      <w:r w:rsidRPr="00356118">
        <w:rPr>
          <w:color w:val="000000"/>
        </w:rPr>
        <w:t>постановки</w:t>
      </w:r>
      <w:proofErr w:type="gramEnd"/>
      <w:r w:rsidRPr="00356118">
        <w:rPr>
          <w:color w:val="000000"/>
        </w:rPr>
        <w:t xml:space="preserve"> согласно выбранной тематике. Данный </w:t>
      </w:r>
      <w:r w:rsidRPr="00356118">
        <w:rPr>
          <w:color w:val="000000"/>
        </w:rPr>
        <w:lastRenderedPageBreak/>
        <w:t xml:space="preserve">вид деятельности позволяет детям проявить инициативу, развивает творческую активность, тренирует социальные навыки. Один из фестивалей планируется посвятить Дню Победы. История Великой войны и Великой Победы богата танцами. Много композиций также было посвящено Победе </w:t>
      </w:r>
      <w:proofErr w:type="spellStart"/>
      <w:r w:rsidRPr="00356118">
        <w:rPr>
          <w:color w:val="000000"/>
        </w:rPr>
        <w:t>впоследующие</w:t>
      </w:r>
      <w:proofErr w:type="spellEnd"/>
      <w:r w:rsidRPr="00356118">
        <w:rPr>
          <w:color w:val="000000"/>
        </w:rPr>
        <w:t xml:space="preserve"> годы. Чтобы подготовиться к фестивалю, детям нужно будет провести поисковую работу, применить компетенции, полученные как в коллективе, так и за его пределами, открыть для себя новые источники информации и вдохновения. Результатом подобной работы станет не только совершенствование творческих навыков, но и лучшее понимание истории своего народа.</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 xml:space="preserve">6. Участие во </w:t>
      </w:r>
      <w:proofErr w:type="spellStart"/>
      <w:r w:rsidRPr="00356118">
        <w:rPr>
          <w:color w:val="000000"/>
        </w:rPr>
        <w:t>флешмобах</w:t>
      </w:r>
      <w:proofErr w:type="spellEnd"/>
      <w:r w:rsidRPr="00356118">
        <w:rPr>
          <w:color w:val="000000"/>
        </w:rPr>
        <w:t xml:space="preserve"> ко Дню Республики, Дню Флага. </w:t>
      </w:r>
      <w:proofErr w:type="gramStart"/>
      <w:r w:rsidRPr="00356118">
        <w:rPr>
          <w:color w:val="000000"/>
        </w:rPr>
        <w:t>Обучающиеся</w:t>
      </w:r>
      <w:proofErr w:type="gramEnd"/>
      <w:r w:rsidRPr="00356118">
        <w:rPr>
          <w:color w:val="000000"/>
        </w:rPr>
        <w:t xml:space="preserve"> коллектива неоднократно принимали участие в массовых танцевальных </w:t>
      </w:r>
      <w:proofErr w:type="spellStart"/>
      <w:r w:rsidRPr="00356118">
        <w:rPr>
          <w:color w:val="000000"/>
        </w:rPr>
        <w:t>флешмобах</w:t>
      </w:r>
      <w:proofErr w:type="spellEnd"/>
      <w:r w:rsidRPr="00356118">
        <w:rPr>
          <w:color w:val="000000"/>
        </w:rPr>
        <w:t>, приуроченных к государственным праздникам. Нельзя недооценить дух патриотизма, царящий на данных мероприятиях.</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 xml:space="preserve">7. Участие в </w:t>
      </w:r>
      <w:proofErr w:type="spellStart"/>
      <w:r w:rsidRPr="00356118">
        <w:rPr>
          <w:color w:val="000000"/>
        </w:rPr>
        <w:t>онлайн-акциях</w:t>
      </w:r>
      <w:proofErr w:type="spellEnd"/>
      <w:r w:rsidRPr="00356118">
        <w:rPr>
          <w:color w:val="000000"/>
        </w:rPr>
        <w:t xml:space="preserve"> и </w:t>
      </w:r>
      <w:proofErr w:type="spellStart"/>
      <w:r w:rsidRPr="00356118">
        <w:rPr>
          <w:color w:val="000000"/>
        </w:rPr>
        <w:t>интернет-челленджах</w:t>
      </w:r>
      <w:proofErr w:type="spellEnd"/>
      <w:r w:rsidRPr="00356118">
        <w:rPr>
          <w:color w:val="000000"/>
        </w:rPr>
        <w:t xml:space="preserve">. Это одни из новейших форматов коллективной деятельности, очень популярные у молодежи. В ответ на задание, опубликованное в том или ином </w:t>
      </w:r>
      <w:proofErr w:type="spellStart"/>
      <w:proofErr w:type="gramStart"/>
      <w:r w:rsidRPr="00356118">
        <w:rPr>
          <w:color w:val="000000"/>
        </w:rPr>
        <w:t>интернет-сообществе</w:t>
      </w:r>
      <w:proofErr w:type="spellEnd"/>
      <w:proofErr w:type="gramEnd"/>
      <w:r w:rsidRPr="00356118">
        <w:rPr>
          <w:color w:val="000000"/>
        </w:rPr>
        <w:t xml:space="preserve">, участники должны снять на фото или видео свое выполнение задания, загрузив затем его в сеть. Участие в акциях способствует актуализации внимания детей и подростков на определенных вопросах или проблемах. Так, через </w:t>
      </w:r>
      <w:proofErr w:type="spellStart"/>
      <w:r w:rsidRPr="00356118">
        <w:rPr>
          <w:color w:val="000000"/>
        </w:rPr>
        <w:t>челлендж</w:t>
      </w:r>
      <w:proofErr w:type="spellEnd"/>
      <w:r w:rsidRPr="00356118">
        <w:rPr>
          <w:color w:val="000000"/>
        </w:rPr>
        <w:t xml:space="preserve"> «#</w:t>
      </w:r>
      <w:proofErr w:type="spellStart"/>
      <w:r w:rsidRPr="00356118">
        <w:rPr>
          <w:color w:val="000000"/>
        </w:rPr>
        <w:t>скучаю_по_дворцу</w:t>
      </w:r>
      <w:proofErr w:type="spellEnd"/>
      <w:r w:rsidRPr="00356118">
        <w:rPr>
          <w:color w:val="000000"/>
        </w:rPr>
        <w:t>», обучающиеся проявили любовь и уважение к своему учреждению образования и родному городу. Участвуя в акции «Звезда Победы», дети приобщились к празднованию 75-летия Победы, лучше осознали важность сохранения памяти о Героях войны.</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8. Мастер-классы в МДЦ «Артек». Уже стало традицией, что приезжая в международный детский лагерь «Артек», учащиеся детского театра современной хореографии «Горошины» вместе с руководителями проводят мастер-классы для сверстников из других городов и стран. Благодаря этому небольшому вкладу Донецк знают и уважают далеко за его пределами. Несомненно, это способствует воспитанию гордости за родной край, желанию и дальше его прославлять.</w:t>
      </w:r>
    </w:p>
    <w:p w:rsidR="00356118" w:rsidRPr="00356118" w:rsidRDefault="00356118" w:rsidP="00356118">
      <w:pPr>
        <w:pStyle w:val="a3"/>
        <w:spacing w:before="0" w:beforeAutospacing="0" w:after="0" w:afterAutospacing="0"/>
        <w:ind w:firstLine="709"/>
        <w:jc w:val="both"/>
        <w:rPr>
          <w:color w:val="000000"/>
        </w:rPr>
      </w:pPr>
      <w:r w:rsidRPr="00356118">
        <w:rPr>
          <w:color w:val="000000"/>
        </w:rPr>
        <w:t>В итоге, результаты работы показывают, что использование инновационных технологий, в патриотическом воспитании обучающихся создает необходимые условия для того, чтобы каждый ребёнок вырос творческим, образованным, понимающим, мог полноценно жить в современном обществе. Участие детей в разнообразных формах деятельности, в том числе и с использованием информационно-коммуникационных технологий, способствует развитию внутренней активности, способности ставить цели и достигать их, находить новые источники знаний, добиваться хороших результатов, несмотря на трудности. Благодаря такой систематической целенаправленной работе обучающиеся начинать чувствовать ответственность за свои дела, причастность к жизни родного края, его истории, традициям, они с уважением относятся к достижениям своего народа, любят свою семью, город, Родину, готовы отстоять честь Отечества. Из этих малых семян вырастет взрослая гражданская позиция, результат грамотной воспитательной работы в деле патриотического воспитания подрастающего поколения.</w:t>
      </w:r>
    </w:p>
    <w:p w:rsidR="00356118" w:rsidRDefault="00356118" w:rsidP="00356118">
      <w:pPr>
        <w:pStyle w:val="a3"/>
        <w:spacing w:before="0" w:beforeAutospacing="0" w:after="0" w:afterAutospacing="0"/>
        <w:ind w:firstLine="709"/>
        <w:jc w:val="both"/>
        <w:rPr>
          <w:color w:val="000000"/>
        </w:rPr>
      </w:pPr>
    </w:p>
    <w:p w:rsidR="003214AB" w:rsidRDefault="003214AB" w:rsidP="00356118">
      <w:pPr>
        <w:pStyle w:val="a3"/>
        <w:spacing w:before="0" w:beforeAutospacing="0" w:after="0" w:afterAutospacing="0"/>
        <w:ind w:firstLine="709"/>
        <w:jc w:val="center"/>
        <w:rPr>
          <w:b/>
          <w:color w:val="000000"/>
        </w:rPr>
      </w:pPr>
    </w:p>
    <w:p w:rsidR="00356118" w:rsidRDefault="00356118" w:rsidP="00356118">
      <w:pPr>
        <w:pStyle w:val="a3"/>
        <w:spacing w:before="0" w:beforeAutospacing="0" w:after="0" w:afterAutospacing="0"/>
        <w:ind w:firstLine="709"/>
        <w:jc w:val="center"/>
        <w:rPr>
          <w:b/>
          <w:color w:val="000000"/>
        </w:rPr>
      </w:pPr>
      <w:r w:rsidRPr="00356118">
        <w:rPr>
          <w:b/>
          <w:color w:val="000000"/>
        </w:rPr>
        <w:t>ЛИТЕРАТУРА</w:t>
      </w:r>
    </w:p>
    <w:p w:rsidR="00356118" w:rsidRPr="00356118" w:rsidRDefault="00356118" w:rsidP="00356118">
      <w:pPr>
        <w:pStyle w:val="a3"/>
        <w:spacing w:before="0" w:beforeAutospacing="0" w:after="0" w:afterAutospacing="0"/>
        <w:ind w:firstLine="709"/>
        <w:jc w:val="center"/>
        <w:rPr>
          <w:b/>
          <w:color w:val="000000"/>
        </w:rPr>
      </w:pPr>
    </w:p>
    <w:p w:rsidR="00356118" w:rsidRPr="00356118" w:rsidRDefault="00E2107A" w:rsidP="00356118">
      <w:pPr>
        <w:pStyle w:val="a3"/>
        <w:spacing w:before="0" w:beforeAutospacing="0" w:after="0" w:afterAutospacing="0"/>
        <w:ind w:firstLine="709"/>
        <w:jc w:val="both"/>
        <w:rPr>
          <w:color w:val="000000"/>
        </w:rPr>
      </w:pPr>
      <w:r w:rsidRPr="00E2107A">
        <w:rPr>
          <w:color w:val="000000"/>
        </w:rPr>
        <w:t>1</w:t>
      </w:r>
      <w:r w:rsidR="00356118" w:rsidRPr="00356118">
        <w:rPr>
          <w:color w:val="000000"/>
        </w:rPr>
        <w:t>. Бекетова, О. А. Инновация в образовании: понятие и сущность / О. А.</w:t>
      </w:r>
      <w:r w:rsidR="003214AB">
        <w:rPr>
          <w:color w:val="000000"/>
        </w:rPr>
        <w:t xml:space="preserve"> Бекетова. –</w:t>
      </w:r>
      <w:r w:rsidR="00356118" w:rsidRPr="00356118">
        <w:rPr>
          <w:color w:val="000000"/>
        </w:rPr>
        <w:t xml:space="preserve"> Текст: непосредственный // Теория и практика образования в современном мире: материалы V </w:t>
      </w:r>
      <w:proofErr w:type="spellStart"/>
      <w:r w:rsidR="00356118" w:rsidRPr="00356118">
        <w:rPr>
          <w:color w:val="000000"/>
        </w:rPr>
        <w:t>Междунар</w:t>
      </w:r>
      <w:proofErr w:type="spellEnd"/>
      <w:r w:rsidR="00356118" w:rsidRPr="00356118">
        <w:rPr>
          <w:color w:val="000000"/>
        </w:rPr>
        <w:t xml:space="preserve">. </w:t>
      </w:r>
      <w:proofErr w:type="spellStart"/>
      <w:r w:rsidR="00356118" w:rsidRPr="00356118">
        <w:rPr>
          <w:color w:val="000000"/>
        </w:rPr>
        <w:t>науч</w:t>
      </w:r>
      <w:proofErr w:type="spellEnd"/>
      <w:r w:rsidR="00356118" w:rsidRPr="00356118">
        <w:rPr>
          <w:color w:val="000000"/>
        </w:rPr>
        <w:t xml:space="preserve">. </w:t>
      </w:r>
      <w:proofErr w:type="spellStart"/>
      <w:r w:rsidR="00356118" w:rsidRPr="00356118">
        <w:rPr>
          <w:color w:val="000000"/>
        </w:rPr>
        <w:t>конф</w:t>
      </w:r>
      <w:proofErr w:type="spellEnd"/>
      <w:r w:rsidR="00356118" w:rsidRPr="00356118">
        <w:rPr>
          <w:color w:val="000000"/>
        </w:rPr>
        <w:t>. (г. С</w:t>
      </w:r>
      <w:r w:rsidR="003214AB">
        <w:rPr>
          <w:color w:val="000000"/>
        </w:rPr>
        <w:t>анкт-Петербург, июль 2014 г.). – Т.0. –</w:t>
      </w:r>
      <w:r w:rsidR="00356118" w:rsidRPr="00356118">
        <w:rPr>
          <w:color w:val="000000"/>
        </w:rPr>
        <w:t xml:space="preserve"> Санкт-</w:t>
      </w:r>
      <w:r w:rsidR="003214AB">
        <w:rPr>
          <w:color w:val="000000"/>
        </w:rPr>
        <w:t>Петербург: Сатис, 2014. – С. 1-2. –</w:t>
      </w:r>
      <w:r w:rsidR="00356118" w:rsidRPr="00356118">
        <w:rPr>
          <w:color w:val="000000"/>
        </w:rPr>
        <w:t xml:space="preserve"> URL: https://moluch.ru/conf/ped/archive/105/5986/ (дата обращения: 22.10.2020).</w:t>
      </w:r>
    </w:p>
    <w:p w:rsidR="00356118" w:rsidRPr="00356118" w:rsidRDefault="00E2107A" w:rsidP="00356118">
      <w:pPr>
        <w:pStyle w:val="a3"/>
        <w:spacing w:before="0" w:beforeAutospacing="0" w:after="0" w:afterAutospacing="0"/>
        <w:ind w:firstLine="709"/>
        <w:jc w:val="both"/>
        <w:rPr>
          <w:color w:val="000000"/>
        </w:rPr>
      </w:pPr>
      <w:r w:rsidRPr="00E2107A">
        <w:rPr>
          <w:color w:val="000000"/>
        </w:rPr>
        <w:t>2</w:t>
      </w:r>
      <w:r w:rsidR="00356118" w:rsidRPr="00356118">
        <w:rPr>
          <w:color w:val="000000"/>
        </w:rPr>
        <w:t xml:space="preserve">. Жарков Г. В. Развитие личности молодого человека средствами интеллектуальных и творческих игр / Жарков Г. В. – Владимир. 2000 [Электронный </w:t>
      </w:r>
      <w:r w:rsidR="00356118" w:rsidRPr="00356118">
        <w:rPr>
          <w:color w:val="000000"/>
        </w:rPr>
        <w:lastRenderedPageBreak/>
        <w:t>ресурс] – URL: https://psihdocs.ru/bbk-88-3-r-17-razvitie-lichnosti-molodogo-cheloveka-sredstvami.html (дата обращения: 28.09.2020)</w:t>
      </w:r>
    </w:p>
    <w:p w:rsidR="00356118" w:rsidRPr="00356118" w:rsidRDefault="00E2107A" w:rsidP="00356118">
      <w:pPr>
        <w:pStyle w:val="a3"/>
        <w:spacing w:before="0" w:beforeAutospacing="0" w:after="0" w:afterAutospacing="0"/>
        <w:ind w:firstLine="709"/>
        <w:jc w:val="both"/>
        <w:rPr>
          <w:color w:val="000000"/>
        </w:rPr>
      </w:pPr>
      <w:r w:rsidRPr="00E2107A">
        <w:rPr>
          <w:color w:val="000000"/>
        </w:rPr>
        <w:t>3</w:t>
      </w:r>
      <w:r w:rsidR="00356118" w:rsidRPr="00356118">
        <w:rPr>
          <w:color w:val="000000"/>
        </w:rPr>
        <w:t>. Концепция патриотического воспитания детей и учащейся молодежи [Электронный ресурс] – URL: http://минспорт</w:t>
      </w:r>
      <w:proofErr w:type="gramStart"/>
      <w:r w:rsidR="00356118" w:rsidRPr="00356118">
        <w:rPr>
          <w:color w:val="000000"/>
        </w:rPr>
        <w:t>.р</w:t>
      </w:r>
      <w:proofErr w:type="gramEnd"/>
      <w:r w:rsidR="00356118" w:rsidRPr="00356118">
        <w:rPr>
          <w:color w:val="000000"/>
        </w:rPr>
        <w:t>ус/koncepciya-patrioticheskogo-vospitaniya-detey-i-uchashcheysya-molodezhi (дата обращения: 28.09.2020)</w:t>
      </w:r>
    </w:p>
    <w:p w:rsidR="00356118" w:rsidRPr="00356118" w:rsidRDefault="00E2107A" w:rsidP="00356118">
      <w:pPr>
        <w:pStyle w:val="a3"/>
        <w:spacing w:before="0" w:beforeAutospacing="0" w:after="0" w:afterAutospacing="0"/>
        <w:ind w:firstLine="709"/>
        <w:jc w:val="both"/>
        <w:rPr>
          <w:color w:val="000000"/>
        </w:rPr>
      </w:pPr>
      <w:r w:rsidRPr="00E2107A">
        <w:rPr>
          <w:color w:val="000000"/>
        </w:rPr>
        <w:t>4</w:t>
      </w:r>
      <w:r w:rsidR="00356118" w:rsidRPr="00356118">
        <w:rPr>
          <w:color w:val="000000"/>
        </w:rPr>
        <w:t xml:space="preserve">. </w:t>
      </w:r>
      <w:proofErr w:type="spellStart"/>
      <w:r w:rsidR="00356118" w:rsidRPr="00356118">
        <w:rPr>
          <w:color w:val="000000"/>
        </w:rPr>
        <w:t>Осяк</w:t>
      </w:r>
      <w:proofErr w:type="spellEnd"/>
      <w:r w:rsidR="00356118" w:rsidRPr="00356118">
        <w:rPr>
          <w:color w:val="000000"/>
        </w:rPr>
        <w:t xml:space="preserve"> С.А., </w:t>
      </w:r>
      <w:proofErr w:type="spellStart"/>
      <w:r w:rsidR="00356118" w:rsidRPr="00356118">
        <w:rPr>
          <w:color w:val="000000"/>
        </w:rPr>
        <w:t>Султанбекова</w:t>
      </w:r>
      <w:proofErr w:type="spellEnd"/>
      <w:r w:rsidR="00356118" w:rsidRPr="00356118">
        <w:rPr>
          <w:color w:val="000000"/>
        </w:rPr>
        <w:t xml:space="preserve"> С.С., Захарова Т.В., Яковлева Е.Н., Лобанова О.Б., Плеханова Е.М. </w:t>
      </w:r>
      <w:proofErr w:type="gramStart"/>
      <w:r w:rsidR="00356118" w:rsidRPr="00356118">
        <w:rPr>
          <w:color w:val="000000"/>
        </w:rPr>
        <w:t>Образовательный</w:t>
      </w:r>
      <w:proofErr w:type="gramEnd"/>
      <w:r w:rsidR="00356118" w:rsidRPr="00356118">
        <w:rPr>
          <w:color w:val="000000"/>
        </w:rPr>
        <w:t xml:space="preserve"> </w:t>
      </w:r>
      <w:proofErr w:type="spellStart"/>
      <w:r w:rsidR="00356118" w:rsidRPr="00356118">
        <w:rPr>
          <w:color w:val="000000"/>
        </w:rPr>
        <w:t>квест</w:t>
      </w:r>
      <w:proofErr w:type="spellEnd"/>
      <w:r w:rsidR="00356118" w:rsidRPr="00356118">
        <w:rPr>
          <w:color w:val="000000"/>
        </w:rPr>
        <w:t xml:space="preserve"> – современная интерактивная технология // Современные проблемы науки и образования. – 2015. – № 1-2.</w:t>
      </w:r>
    </w:p>
    <w:p w:rsidR="00356118" w:rsidRPr="00356118" w:rsidRDefault="00E2107A" w:rsidP="00356118">
      <w:pPr>
        <w:pStyle w:val="a3"/>
        <w:spacing w:before="0" w:beforeAutospacing="0" w:after="0" w:afterAutospacing="0"/>
        <w:ind w:firstLine="709"/>
        <w:jc w:val="both"/>
        <w:rPr>
          <w:color w:val="000000"/>
        </w:rPr>
      </w:pPr>
      <w:r w:rsidRPr="00E2107A">
        <w:rPr>
          <w:color w:val="000000"/>
        </w:rPr>
        <w:t>5</w:t>
      </w:r>
      <w:r w:rsidR="00356118" w:rsidRPr="00356118">
        <w:rPr>
          <w:color w:val="000000"/>
        </w:rPr>
        <w:t>. Патриотическое воспитание учащихся в условиях реализации ФГОС [Электронный ресурс] – URL: https://урок</w:t>
      </w:r>
      <w:proofErr w:type="gramStart"/>
      <w:r w:rsidR="00356118" w:rsidRPr="00356118">
        <w:rPr>
          <w:color w:val="000000"/>
        </w:rPr>
        <w:t>.р</w:t>
      </w:r>
      <w:proofErr w:type="gramEnd"/>
      <w:r w:rsidR="00356118" w:rsidRPr="00356118">
        <w:rPr>
          <w:color w:val="000000"/>
        </w:rPr>
        <w:t>ф/library/patrioticheskoe_vospitanie_uchashihsya_v_usloviya_reali_181208.html (дата обращения: 28.09.2020)</w:t>
      </w:r>
    </w:p>
    <w:sectPr w:rsidR="00356118" w:rsidRPr="00356118" w:rsidSect="00514D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56118"/>
    <w:rsid w:val="003214AB"/>
    <w:rsid w:val="00356118"/>
    <w:rsid w:val="00514DFB"/>
    <w:rsid w:val="00C77D41"/>
    <w:rsid w:val="00D30BFA"/>
    <w:rsid w:val="00E21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D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61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215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2218</Words>
  <Characters>12649</Characters>
  <Application>Microsoft Office Word</Application>
  <DocSecurity>0</DocSecurity>
  <Lines>105</Lines>
  <Paragraphs>29</Paragraphs>
  <ScaleCrop>false</ScaleCrop>
  <Company>Reanimator Extreme Edition</Company>
  <LinksUpToDate>false</LinksUpToDate>
  <CharactersWithSpaces>14838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Katia</cp:lastModifiedBy>
  <cp:revision>2</cp:revision>
  <dcterms:created xsi:type="dcterms:W3CDTF">2020-11-05T07:08:00Z</dcterms:created>
  <dcterms:modified xsi:type="dcterms:W3CDTF">2020-11-05T07:08:00Z</dcterms:modified>
</cp:coreProperties>
</file>