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2F1E1" w14:textId="77777777" w:rsidR="00887764" w:rsidRDefault="00887764" w:rsidP="00F85A2C">
      <w:pPr>
        <w:ind w:firstLine="708"/>
        <w:jc w:val="both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</w:p>
    <w:p w14:paraId="02E0E9B5" w14:textId="79503F62" w:rsidR="008933B7" w:rsidRPr="008933B7" w:rsidRDefault="0012522B" w:rsidP="00836FF7">
      <w:pPr>
        <w:ind w:left="-851" w:firstLine="708"/>
        <w:jc w:val="center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bookmarkStart w:id="0" w:name="_Hlk190783706"/>
      <w:r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Почему важно начинать</w:t>
      </w:r>
      <w:r w:rsidR="008933B7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учиться </w:t>
      </w:r>
    </w:p>
    <w:p w14:paraId="22E60CD2" w14:textId="724C012E" w:rsidR="00887764" w:rsidRPr="008933B7" w:rsidRDefault="008933B7" w:rsidP="00836FF7">
      <w:pPr>
        <w:ind w:left="-851" w:firstLine="708"/>
        <w:jc w:val="center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с дошкольного возраста!</w:t>
      </w:r>
    </w:p>
    <w:p w14:paraId="461BE4DC" w14:textId="41B31A80" w:rsidR="008933B7" w:rsidRPr="008933B7" w:rsidRDefault="005129B6" w:rsidP="00836FF7">
      <w:pPr>
        <w:ind w:left="-851" w:firstLine="708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Можно ли занятия музыкой или живописью назвать нужными, необходимыми для развития личности ребёнка? Безусловно, да. Человек, умеющий играть на музыкальном инструменте, знающий литературу и понимающий живопись, всегда </w:t>
      </w:r>
      <w:r w:rsidR="0019278D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достигал высот в различных сферах деятельности, 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считался образованным и интересным </w:t>
      </w:r>
      <w:r w:rsidR="0019278D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человеком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 Многие родители задумываются, нужно ли учить ребёнка музыке или живописи</w:t>
      </w:r>
      <w:r w:rsidR="00624AE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и, причем, начиная с самых малых лет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? </w:t>
      </w:r>
      <w:r w:rsidR="00624AE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Мой о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твет</w:t>
      </w:r>
      <w:r w:rsidR="00624AE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, исходя из опыта работы,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однозначный – конечно, да!</w:t>
      </w:r>
      <w:r w:rsidR="00CD5438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Это расширит его мировосприятие, позволит увидеть и почувствовать всю красоту окружающего мира. Это воспитает человека думающего, умеющего слушать и воспринимать, а, самое главное, творить! </w:t>
      </w:r>
      <w:r w:rsidR="00CD5438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Научит общению и даст возможность соприкоснуться с нашим обществом, социокультурной средой, определиться со своими интересами.  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И начинать приобщение к искусству нужно в самом раннем возрасте!</w:t>
      </w:r>
      <w:r w:rsidRPr="008933B7">
        <w:rPr>
          <w:rFonts w:ascii="Times New Roman" w:hAnsi="Times New Roman" w:cs="Times New Roman"/>
          <w:color w:val="2E2F33"/>
          <w:sz w:val="28"/>
          <w:szCs w:val="28"/>
        </w:rPr>
        <w:br/>
      </w:r>
      <w:r w:rsidR="00B2307D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      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Для творческого самоопределения и художественного воспитания в Детской школе искусств</w:t>
      </w:r>
      <w:r w:rsidR="00624AE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, преподавателем которой я являюсь, </w:t>
      </w:r>
      <w:r w:rsidR="00B2307D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работает отделение раннего эстетического развития. Занимаются в группах раннего развития дети от </w:t>
      </w:r>
      <w:r w:rsidR="00B2307D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5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до </w:t>
      </w:r>
      <w:r w:rsidR="00B2307D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7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лет</w:t>
      </w:r>
      <w:r w:rsidR="00624AE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,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и главной задачей является всестороннее развитие творческих способностей ребёнка. </w:t>
      </w:r>
      <w:r w:rsidR="00F85A2C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Обучение на отделении раннего эстетического развития подготавливает ребёнка и к общеобразовательной школе. По словам великого педагога В.</w:t>
      </w:r>
      <w:r w:rsidR="00093A3A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F85A2C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Сухомлинского: «Истоки способностей детей на кончиках пальцев» и именно э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то</w:t>
      </w:r>
      <w:r w:rsidR="00F85A2C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му способствуют и занятия музыкой, и рисованием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, и декоративно-прикладн</w:t>
      </w:r>
      <w:r w:rsidR="00F85A2C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ым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творчество</w:t>
      </w:r>
      <w:r w:rsidR="00F85A2C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м</w:t>
      </w:r>
      <w:r w:rsidR="004043AC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, и развитием речи, и ритмикой и все это преподается в нашей детской школе искусств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. И главная</w:t>
      </w:r>
      <w:r w:rsidR="00624AE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моя 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задача занятий для детей младшего возраста – процесс, а не результат. Именно процесс творчества даёт ребёнку свободу развития и возможность поиска своего таланта.</w:t>
      </w:r>
      <w:r w:rsidRPr="008933B7">
        <w:rPr>
          <w:rFonts w:ascii="Times New Roman" w:hAnsi="Times New Roman" w:cs="Times New Roman"/>
          <w:color w:val="2E2F33"/>
          <w:sz w:val="28"/>
          <w:szCs w:val="28"/>
        </w:rPr>
        <w:br/>
      </w:r>
      <w:r w:rsidR="00F85A2C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              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Дошкольный возраст - яркая, неповторимая страница в жизни каждого человека. Это время первоначального становления личности, формирование основ самосознания и индивидуальности ребёнка. Именно в этот период начинается приобщение к культуре и общечеловеческим ценностям. Занятия в группах раннего эстетического развития развивают раннюю мотивацию детей к обучению, эффективно раскрывают творческие способности ребёнка, приучают к активной творческой деятельности.</w:t>
      </w:r>
      <w:r w:rsidR="00887764"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В процессе обучения решаются индивидуальные психологические проблемы детей. Дети замкнутые, закрытые, застенчивые становятся более общительными, </w:t>
      </w:r>
      <w:r w:rsidR="00624AE3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эмоциональными, раскрепощёнными – этому во многом способствует игровой подход к занятиям. 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Возбудимые, излишне подвижные – более эмоционально спокойными, сдержанными. Дети приобретают способность воспринимать и </w:t>
      </w:r>
      <w:r w:rsidRPr="008933B7"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lastRenderedPageBreak/>
        <w:t xml:space="preserve">выполнять задания, контролировать и переключать внимание, наблюдать и фантазировать. </w:t>
      </w:r>
      <w:bookmarkEnd w:id="0"/>
    </w:p>
    <w:p w14:paraId="2EA7A317" w14:textId="37279FB8" w:rsidR="002D3300" w:rsidRDefault="002D3300" w:rsidP="00836FF7">
      <w:pPr>
        <w:ind w:left="-851" w:firstLine="708"/>
        <w:jc w:val="both"/>
        <w:rPr>
          <w:rFonts w:ascii="Times New Roman" w:eastAsia="Calibri" w:hAnsi="Times New Roman" w:cs="Times New Roman"/>
          <w:color w:val="23353F"/>
          <w:sz w:val="28"/>
          <w:szCs w:val="28"/>
          <w:shd w:val="clear" w:color="auto" w:fill="FFFFFF"/>
        </w:rPr>
      </w:pPr>
      <w:r w:rsidRPr="008933B7">
        <w:rPr>
          <w:rFonts w:ascii="Times New Roman" w:eastAsia="Calibri" w:hAnsi="Times New Roman" w:cs="Times New Roman"/>
          <w:color w:val="23353F"/>
          <w:sz w:val="28"/>
          <w:szCs w:val="28"/>
          <w:shd w:val="clear" w:color="auto" w:fill="FFFFFF"/>
        </w:rPr>
        <w:t>Когда говорят о подготовленности ребенка к школе, подразумевают как психологическую готовность ребенка к началу школьной жизни, так и набор определенных умений и навыков, которые необходимы малышу, чтобы начать обучение в школе.</w:t>
      </w:r>
    </w:p>
    <w:p w14:paraId="4381F8EC" w14:textId="71A821D2" w:rsidR="005B7090" w:rsidRDefault="000D2BDC" w:rsidP="00836FF7">
      <w:pPr>
        <w:ind w:left="-851" w:firstLine="360"/>
        <w:jc w:val="both"/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</w:pP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Хотелось бы, чтобы родители имели большее представление о такой важной составляющей школьной готовности, как зрительно – моторная координация.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br/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Зрительно – моторная координация – это согласованная одновременная деятельность зрительного и двигательного анализаторов.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br/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- Другими словами – это скоординированная работа системы "глаз-рука": глаз видит</w:t>
      </w:r>
      <w:r w:rsidR="00CD5438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(определенное или неопределенное)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– рука выполняет.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br/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- На базе зрительно – моторной координации формируются графо-моторные навыки, являющиеся составляющей функции письма.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br/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Современными исследованиями доказано, что у большого количества детей, поступивших в 1 класс, наблюдается недостаточность развития мелких мышц рук и умения пользоваться ручкой и карандашом в качестве графических инструментов. Включение такого ребенка в учебный процесс приводит к эмоциональным перегрузкам, истощению с тяжелыми последствиями для здоровья ученика. Поэтому развитию мелкой моторики, а также согласованных движений глаз и рук нужно уделять внимание на протяжении всего дошкольного детства</w:t>
      </w:r>
      <w:r w:rsidR="00CD5438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, как говорится с пеленок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.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br/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- Зрительно-моторная координация тесно связана с мелкой моторикой рук и зрительным восприятием. Если какая-то из этих функций нарушена, у ребенка будет недостаточно развита и зрительно – моторная координация.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br/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- Любые задания на копирование геометрических фигур, простейших рисунков, схем, букв, цифр, </w:t>
      </w:r>
      <w:r w:rsidR="00624AE3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пиктограммы, дорисуй меня, 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а также на конструирование по заданному образцу очень помогают детям в развитии необходимых навыков.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br/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- На отделении </w:t>
      </w:r>
      <w:proofErr w:type="spellStart"/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Ранеего</w:t>
      </w:r>
      <w:proofErr w:type="spellEnd"/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proofErr w:type="spellStart"/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Эстетичсекого</w:t>
      </w:r>
      <w:proofErr w:type="spellEnd"/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Развития у детей выявляют уровень </w:t>
      </w:r>
      <w:proofErr w:type="spellStart"/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сформированности</w:t>
      </w:r>
      <w:proofErr w:type="spellEnd"/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зрительно – моторной координации с помощью теста на срисовывание (копирование) фигур. Интересен тот факт, что неплохо рисующие дети могут иметь проблемы со зрительно-моторной координацией, так как рисовать по памяти или замыслу легче, чем срисовывать, сличая свое изображение </w:t>
      </w:r>
      <w:proofErr w:type="gramStart"/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с</w:t>
      </w:r>
      <w:proofErr w:type="gramEnd"/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заданным.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t xml:space="preserve"> 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br/>
      </w:r>
      <w:proofErr w:type="spellStart"/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Скоординированность</w:t>
      </w:r>
      <w:proofErr w:type="spellEnd"/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работы пары "глаз-рука" самостоятельно не развивается, необходима </w:t>
      </w:r>
      <w:r w:rsidR="00624AE3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кропотливая, усердная 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работа в данном направлении.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br/>
      </w:r>
      <w:r w:rsidR="005B7090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 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- Для развития </w:t>
      </w:r>
      <w:r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когнитивных способностей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существует множество тренажеров и упражнений, которые лежат в основе программы РЭР.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t xml:space="preserve"> 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</w:rPr>
        <w:br/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Специалистами ведется кропотливая работа с каждым обучающимся по развитию </w:t>
      </w:r>
      <w:r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навыков, включая мелкую моторику</w:t>
      </w:r>
      <w:r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, от которой напрямую зависит мозговая и речевая деятельность ребенка.</w:t>
      </w:r>
    </w:p>
    <w:p w14:paraId="702873FB" w14:textId="6C37533E" w:rsidR="002D3300" w:rsidRPr="005B7090" w:rsidRDefault="002D3300" w:rsidP="00836FF7">
      <w:pPr>
        <w:ind w:left="-851" w:firstLine="360"/>
        <w:jc w:val="both"/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</w:pPr>
      <w:proofErr w:type="gramStart"/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lastRenderedPageBreak/>
        <w:t>Обучение на отделении раннего эстетического развития дает основу для подготовки ребенка к школе и  не только развивает интеллектуальные способности Вашего ребенка, она дает возможность заранее смоделировать ситуацию учебной деятельности, когда ребенок попадает в новую, не знакомую для него среду, где он должен научиться общаться со сверстниками и взрослыми, где от него требуется усидчивость и концентрация внимания.</w:t>
      </w:r>
      <w:proofErr w:type="gramEnd"/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 xml:space="preserve"> Кроме того, Ваш ребенок получает знания, которые необходимы для успешного прохождения тестов, определяющих уровень готовности Вашего ребенка к школе.</w:t>
      </w:r>
    </w:p>
    <w:p w14:paraId="5AF66116" w14:textId="77777777" w:rsidR="002D3300" w:rsidRPr="008933B7" w:rsidRDefault="002D3300" w:rsidP="00836FF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Чтобы психологически подготовить ребенка к школьной жизни, на занятиях:</w:t>
      </w:r>
    </w:p>
    <w:p w14:paraId="38F78167" w14:textId="77777777" w:rsidR="002D3300" w:rsidRPr="008933B7" w:rsidRDefault="002D3300" w:rsidP="00836FF7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Развивают зрительную и слуховую память;</w:t>
      </w:r>
    </w:p>
    <w:p w14:paraId="0A2C224A" w14:textId="77777777" w:rsidR="002D3300" w:rsidRPr="008933B7" w:rsidRDefault="002D3300" w:rsidP="00836FF7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Развивают  воображение и фантазию;</w:t>
      </w:r>
    </w:p>
    <w:p w14:paraId="5A2C2A80" w14:textId="77777777" w:rsidR="002D3300" w:rsidRPr="008933B7" w:rsidRDefault="002D3300" w:rsidP="00836FF7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Развивают мышление (анализ, синтез, классификация, логическое рассуждение);</w:t>
      </w:r>
    </w:p>
    <w:p w14:paraId="6B67647D" w14:textId="77777777" w:rsidR="002D3300" w:rsidRPr="008933B7" w:rsidRDefault="002D3300" w:rsidP="00836FF7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Развивают зрительно-моторную координацию (система "глаз-рука");</w:t>
      </w:r>
    </w:p>
    <w:p w14:paraId="7886F024" w14:textId="77777777" w:rsidR="002D3300" w:rsidRPr="008933B7" w:rsidRDefault="002D3300" w:rsidP="00836FF7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Развивают внимание и усидчивость;</w:t>
      </w:r>
    </w:p>
    <w:p w14:paraId="6BB78219" w14:textId="77777777" w:rsidR="002D3300" w:rsidRPr="008933B7" w:rsidRDefault="002D3300" w:rsidP="00836FF7">
      <w:pPr>
        <w:numPr>
          <w:ilvl w:val="0"/>
          <w:numId w:val="1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Учат ребенка, взаимодействовать в коллективе;</w:t>
      </w:r>
    </w:p>
    <w:p w14:paraId="7A06DE02" w14:textId="77777777" w:rsidR="002D3300" w:rsidRPr="008933B7" w:rsidRDefault="002D3300" w:rsidP="00836FF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Чтобы дать малышу конкретные знания, которые пригодятся ему за школьной скамьей, на занятиях:</w:t>
      </w:r>
    </w:p>
    <w:p w14:paraId="747FE657" w14:textId="77777777" w:rsidR="002D3300" w:rsidRPr="008933B7" w:rsidRDefault="002D3300" w:rsidP="00836FF7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Развивают мелкую моторику и готовят руку к письму;</w:t>
      </w:r>
    </w:p>
    <w:p w14:paraId="69B47BEF" w14:textId="77777777" w:rsidR="002D3300" w:rsidRPr="008933B7" w:rsidRDefault="002D3300" w:rsidP="00836FF7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Формируют пространственно-временные отношения;</w:t>
      </w:r>
    </w:p>
    <w:p w14:paraId="4C03620E" w14:textId="77777777" w:rsidR="002D3300" w:rsidRDefault="002D3300" w:rsidP="00836FF7">
      <w:pPr>
        <w:numPr>
          <w:ilvl w:val="0"/>
          <w:numId w:val="2"/>
        </w:num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  <w:r w:rsidRPr="008933B7"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  <w:t>Развивают речь.</w:t>
      </w:r>
    </w:p>
    <w:p w14:paraId="38D591F2" w14:textId="77777777" w:rsidR="002D3300" w:rsidRPr="008933B7" w:rsidRDefault="002D3300" w:rsidP="00836FF7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23353F"/>
          <w:sz w:val="28"/>
          <w:szCs w:val="28"/>
          <w:lang w:eastAsia="ru-RU"/>
        </w:rPr>
      </w:pPr>
    </w:p>
    <w:p w14:paraId="14D5E27B" w14:textId="55C1E68D" w:rsidR="008933B7" w:rsidRDefault="005B7090" w:rsidP="00836FF7">
      <w:pPr>
        <w:ind w:left="-851" w:firstLine="708"/>
        <w:jc w:val="both"/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Подведем итоги всего выше сказанного! </w:t>
      </w:r>
      <w:r w:rsidR="008F09A8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>Я, как преподаватель отделения Раннего эстетического развития советую,</w:t>
      </w:r>
      <w:r w:rsidR="000D2BDC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</w:t>
      </w:r>
      <w:r w:rsidR="008933B7" w:rsidRPr="008933B7">
        <w:rPr>
          <w:rFonts w:ascii="Times New Roman" w:eastAsia="Calibri" w:hAnsi="Times New Roman" w:cs="Times New Roman"/>
          <w:color w:val="2E2F33"/>
          <w:sz w:val="28"/>
          <w:szCs w:val="28"/>
          <w:shd w:val="clear" w:color="auto" w:fill="FFFFFF"/>
        </w:rPr>
        <w:t xml:space="preserve"> как можно раньше начать заниматься с  малышом.</w:t>
      </w:r>
      <w:bookmarkStart w:id="1" w:name="_GoBack"/>
      <w:bookmarkEnd w:id="1"/>
    </w:p>
    <w:p w14:paraId="7C28D302" w14:textId="77777777" w:rsidR="005B7090" w:rsidRPr="008933B7" w:rsidRDefault="005B7090" w:rsidP="00836FF7">
      <w:pPr>
        <w:ind w:left="-851" w:firstLine="708"/>
        <w:jc w:val="both"/>
        <w:rPr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</w:p>
    <w:sectPr w:rsidR="005B7090" w:rsidRPr="008933B7" w:rsidSect="00836FF7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F40"/>
    <w:multiLevelType w:val="multilevel"/>
    <w:tmpl w:val="3EE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A57A1"/>
    <w:multiLevelType w:val="multilevel"/>
    <w:tmpl w:val="09045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B6"/>
    <w:rsid w:val="00093A3A"/>
    <w:rsid w:val="000D2BDC"/>
    <w:rsid w:val="0012522B"/>
    <w:rsid w:val="0019278D"/>
    <w:rsid w:val="002D3300"/>
    <w:rsid w:val="004043AC"/>
    <w:rsid w:val="004C6B5E"/>
    <w:rsid w:val="005129B6"/>
    <w:rsid w:val="005B67F3"/>
    <w:rsid w:val="005B7090"/>
    <w:rsid w:val="00624AE3"/>
    <w:rsid w:val="00770D61"/>
    <w:rsid w:val="00773D2D"/>
    <w:rsid w:val="00836FF7"/>
    <w:rsid w:val="00887764"/>
    <w:rsid w:val="008933B7"/>
    <w:rsid w:val="008F09A8"/>
    <w:rsid w:val="00B2307D"/>
    <w:rsid w:val="00B805C6"/>
    <w:rsid w:val="00CD5438"/>
    <w:rsid w:val="00DD6FC8"/>
    <w:rsid w:val="00F8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0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Секретать</dc:creator>
  <cp:lastModifiedBy>Секретать</cp:lastModifiedBy>
  <cp:revision>4</cp:revision>
  <dcterms:created xsi:type="dcterms:W3CDTF">2025-10-02T10:26:00Z</dcterms:created>
  <dcterms:modified xsi:type="dcterms:W3CDTF">2025-10-14T11:12:00Z</dcterms:modified>
</cp:coreProperties>
</file>