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4724" w14:textId="77777777" w:rsidR="00F4259A" w:rsidRDefault="00F4259A" w:rsidP="00F42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3C80F3D" w14:textId="77777777" w:rsidR="00F4259A" w:rsidRDefault="00F4259A" w:rsidP="00F42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CFD64DB" w14:textId="77777777" w:rsidR="00F4259A" w:rsidRDefault="00F4259A" w:rsidP="00F42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01333A0" w14:textId="77777777" w:rsidR="00F4259A" w:rsidRDefault="00F4259A" w:rsidP="00F42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BB04397" w14:textId="77777777" w:rsidR="00F4259A" w:rsidRDefault="00F4259A" w:rsidP="00F42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1DAFC0" w14:textId="77777777" w:rsidR="00F4259A" w:rsidRDefault="00F4259A" w:rsidP="00E17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1EC45EC" w14:textId="77777777" w:rsidR="00F4259A" w:rsidRPr="00E17868" w:rsidRDefault="00F4259A" w:rsidP="00F42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433B2A" w14:textId="77777777" w:rsidR="00F4259A" w:rsidRPr="00E17868" w:rsidRDefault="00F4259A" w:rsidP="00F42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  <w:r w:rsidR="00E17868" w:rsidRPr="00E1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тему:</w:t>
      </w:r>
    </w:p>
    <w:p w14:paraId="1E41783A" w14:textId="77777777" w:rsidR="00F4259A" w:rsidRPr="00E17868" w:rsidRDefault="00E17868" w:rsidP="00F42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4259A" w:rsidRPr="00E1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звукоизвлечен</w:t>
      </w:r>
      <w:r w:rsidRPr="00E1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 приёма бряцания на балалайке»</w:t>
      </w:r>
    </w:p>
    <w:p w14:paraId="50AE04DD" w14:textId="77777777" w:rsidR="00F4259A" w:rsidRPr="00F4259A" w:rsidRDefault="00F4259A" w:rsidP="00F42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D6A2D" w14:textId="77777777" w:rsidR="00F4259A" w:rsidRPr="00F4259A" w:rsidRDefault="00F4259A" w:rsidP="00F425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F1CA9" w14:textId="77777777" w:rsidR="00F4259A" w:rsidRDefault="00F4259A" w:rsidP="00F425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B33D2" w14:textId="77777777" w:rsidR="00643130" w:rsidRDefault="00643130" w:rsidP="00F425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E7487" w14:textId="77777777" w:rsidR="00643130" w:rsidRDefault="00643130" w:rsidP="00F425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F63E9" w14:textId="77777777" w:rsidR="00643130" w:rsidRDefault="00643130" w:rsidP="00F425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439BB" w14:textId="77777777" w:rsidR="00643130" w:rsidRDefault="00643130" w:rsidP="00F425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80EBD" w14:textId="77777777" w:rsidR="00643130" w:rsidRDefault="00643130" w:rsidP="00F425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95C93" w14:textId="77777777" w:rsidR="00643130" w:rsidRDefault="00643130" w:rsidP="00F425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93229" w14:textId="77777777" w:rsidR="00643130" w:rsidRDefault="00643130" w:rsidP="00F425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5C035" w14:textId="77777777" w:rsidR="00643130" w:rsidRPr="00F4259A" w:rsidRDefault="00643130" w:rsidP="00F425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B50D7" w14:textId="77777777" w:rsidR="00F4259A" w:rsidRPr="00F4259A" w:rsidRDefault="00F4259A" w:rsidP="00F425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B28D9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Бряцание - основной приём игры на балалайке. Педагог музыкальной школы должен достаточно ясно и полно представлять стоящее перед ним задачи в процессе обучения ученика этому приёму. Знание конечной цели позволит ему выбрать те единственно верные средства для её осуществления, которые ведут к совершенству исполнения.</w:t>
      </w:r>
    </w:p>
    <w:p w14:paraId="390AF163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бряцание содержит в себе элементы таких приёмов игры, как тремоло, двойное и одинарное пиццикато, задача педагога - целенаправленно и планомерно работать над постановкой исполнительского аппарата, следить за его свободой, за правильным движением руки. Неверные технические навыки отражаются на качестве звука и тормозят дальнейшее развитие ученика.</w:t>
      </w:r>
    </w:p>
    <w:p w14:paraId="73DB33A9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Бряцание извлечение звука указательным пальцем правой руки по всем струнам равномерным чередованием ударов вниз и вверх. Прежде чем начать движение, рука должна занять исходное положение, полностью соответствующее осуществлению стоящих перед ней задач. Это положение, при котором плечо находится в естественном опущенном состоянии, угол, образованный плечом и предплечьем, составляет примерно 90 градусов. Свободная кисть находится над нижней частью панциря, ближе к левому бедру.</w:t>
      </w:r>
    </w:p>
    <w:p w14:paraId="3B59CC49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условием, определяющим качество звукоизвлечения, является правильное положение пальцев правой руки, которое позволяет сконцентрировать центр тяжести кисти ближе к точке соприкосновения со струнами, то есть в ногтевой фаланге указательного пальца, даёт возможность извлекать качественный, компактный звук. Недостаточный контроль за состоянием пальцев правой руки приводит к слабому, тусклому или же, наоборот, к чрезмерному сильному, резкому звуку.</w:t>
      </w:r>
    </w:p>
    <w:p w14:paraId="7EFEE9F4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Бряцание </w:t>
      </w:r>
      <w:proofErr w:type="gramStart"/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 (или ряд ударов) ногтевой фаланги указательного пальца по всем струнам сверху вниз или снизу-вверх. Этот приём игры является исходным для ряда других и имеет три разновидности, которые отличаются друг от друга направленностью ударов по струне:</w:t>
      </w:r>
    </w:p>
    <w:p w14:paraId="146222E4" w14:textId="77777777" w:rsidR="00F4259A" w:rsidRPr="00F4259A" w:rsidRDefault="00F4259A" w:rsidP="00F4259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Удары сверху вниз- \/;</w:t>
      </w:r>
    </w:p>
    <w:p w14:paraId="13E13203" w14:textId="77777777" w:rsidR="00F4259A" w:rsidRPr="00F4259A" w:rsidRDefault="00F4259A" w:rsidP="00F4259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Удары снизу-вверх-/\;</w:t>
      </w:r>
    </w:p>
    <w:p w14:paraId="414864DF" w14:textId="77777777" w:rsidR="00F4259A" w:rsidRPr="00F4259A" w:rsidRDefault="00F4259A" w:rsidP="00F4259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Переменные удары-\/ /\.</w:t>
      </w:r>
    </w:p>
    <w:p w14:paraId="1152994E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FF418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глубоко и последовательно освоить составные элементы бряцания, чтобы приобрести определённый двигательный навык, на основе которого в дальнейшем будут изучаться другие приёмы.</w:t>
      </w:r>
    </w:p>
    <w:p w14:paraId="4CD3FD62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 исходное положение перед извлечением звука, рука начинает замах. Он должен определять начало, темп, динамику, характер звучания. Непосредственным результатом замаха, его продолжением является удар сверху вниз, обозначаемый знаком \/.</w:t>
      </w:r>
    </w:p>
    <w:p w14:paraId="7BAC6912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Правая рука должна быть предварительно подготовлена без инструмента. Локоть правой руки ставится на какую-либо опору (стол, спинку стула), при этом кисть свободно свешивается. Средний и безымянный пальцы и мизинец несколько согнуты и приподняты над указательным, большой и указательный – свободны.</w:t>
      </w:r>
    </w:p>
    <w:p w14:paraId="2047DAE4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основе движения руки на бряцание ударом сверху вниз лежит свободное падение предплечья и кисти. Чёткость и плотность удара регулируется весом предплечья и кисти. При ударе снизу-вверх надо следить, чтобы ноготь касался струны кончиком и не погружался больше, чем наполовину. Удар осуществляется над участком 20-22 ладов, под острым углом к деке, чтобы основная сила приходилась на первую струну (мелодическую).</w:t>
      </w:r>
    </w:p>
    <w:p w14:paraId="7FA52056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в указательном пальце учащегося могут появиться болевые ощущения. Болевые ощущения могут быть вызваны следующими причинами:</w:t>
      </w:r>
    </w:p>
    <w:p w14:paraId="7CD67654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Зажатостью кисти.</w:t>
      </w:r>
    </w:p>
    <w:p w14:paraId="4A8674B8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Подменой свободного падения руки резким усилием в момент удара.</w:t>
      </w:r>
    </w:p>
    <w:p w14:paraId="23388898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Слишком высоким натяжением струн над панцирем (высокая подставка), из-за чего указательный палец заходит глубоко в струны, и удар приходится выше ногтя.</w:t>
      </w:r>
    </w:p>
    <w:p w14:paraId="4ADCE937" w14:textId="77777777" w:rsidR="00F4259A" w:rsidRPr="00F4259A" w:rsidRDefault="00F4259A" w:rsidP="00F4259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Указательный палец выпрямлен, напряжен и ударяет по струнам ребром, в результате чего между струной и краем ногтя попадает мякоть пальца.</w:t>
      </w:r>
    </w:p>
    <w:p w14:paraId="17EBAD16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BF11F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Начальным упражнением для освоения бряцания равномерными ударами сверху вниз является игра по открытым струнам одинаковыми длительностями в медленном темпе, чтобы учащийся хорошо ощутил вес поднятой руки и её свободное падение. Для выработки этого навыка служит упражнение №1.</w:t>
      </w:r>
    </w:p>
    <w:p w14:paraId="2D3DFAB8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</w:t>
      </w:r>
    </w:p>
    <w:p w14:paraId="3DC8311F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над этим упражнением, необходимо закрепить ощущение свободно падающей руки. Движения должны быть ровными, размеренными, фиксированием руки в крайних точках. Возвращение руки в исходное для удара положение должно по времени соответствовать исполняемым длительностям.</w:t>
      </w:r>
    </w:p>
    <w:p w14:paraId="441148A7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усвоен первый элемент приёма бряцания, можно перейти к изучению следующего. После удара по струнам сверху вниз из нижнего положения необходимо возвратить руку в исходное верхнее, осуществив при этом удар по струнам снизу-вверх.</w:t>
      </w:r>
    </w:p>
    <w:p w14:paraId="661D1910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кисти во время удара вверх активизируется, так как теперь необходимо преодолеть естественный вес руки. Удар вверх является зеркальным отражением удара вниз. Касание струн указательным пальцем происходит в момент разворота кисти, так как в этот момент движение достигает наибольшей активности. Для отработки движения руки с чередованием ударов вниз и вверх по открытым струнам служит упражнение №2.</w:t>
      </w:r>
    </w:p>
    <w:p w14:paraId="05577852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№2)</w:t>
      </w:r>
    </w:p>
    <w:p w14:paraId="07AF9EC9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над упражнением следует фиксировать крайнее положение амплитуды движения руки, добиваясь ощущения полной свободы, соблюдая правильное положение пальцев, сконцентрировать своё внимание на освоении правильного движения правой руки.</w:t>
      </w:r>
    </w:p>
    <w:p w14:paraId="776B32F3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можно заняться освоением наиболее характерного для игры на балалайке приёма – бряцание двойными ударами. Если усвоены основные </w:t>
      </w: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элементы бряцания, то следует перейти к бряцанию двойными ударами без фиксации крайних положений руки, одинаково с полной амплитудой. Начинать играть надо по открытым струнам и в умеренном темпе, чтобы следить за положением пальцев и свободой сочетающихся движений-прямолинейного у предплечья и колебательного у кисти. </w:t>
      </w:r>
      <w:proofErr w:type="gramStart"/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</w:t>
      </w:r>
      <w:proofErr w:type="gramEnd"/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 вниз будет сильнее, чем обратный, но это упражнение не ставит своей задачей добиться выравненности ударов вверх и вниз. Это будет темой последующих уроков. Упражнение №3 на бряцание двойными ударами. </w:t>
      </w:r>
    </w:p>
    <w:p w14:paraId="668E7B60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3)</w:t>
      </w:r>
    </w:p>
    <w:p w14:paraId="03200FAF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удар вниз или вверх соответствует длительности в одну шестнадцатую. Во время игры упражнения №3 следить за направлением ударов: они должны осуществляться под небольшим углом к первой струне.</w:t>
      </w:r>
    </w:p>
    <w:p w14:paraId="00065F15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следующем этапе освоения этого приёма ставится задача выравненности ударов по струнам вверх и вниз. Для этого необходимо активизировать комплексное движение руки, в особенности кисти, не изменяя положение пальцев, траектории и амплитуды. Активизация заключается в дополнительном броске кисти при ударах по открытым струнам в обоих направлениях. Упражняясь по открытым струнам, учащийся должен регулировать силу бросков кисти, контролируя слухом результат. </w:t>
      </w:r>
    </w:p>
    <w:p w14:paraId="0F7A4615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№4 играть в умеренном темпе, постоянно обращая внимание на равномерность чередования двойных ударов, широкую амплитуду и свободу движения руки.</w:t>
      </w:r>
    </w:p>
    <w:p w14:paraId="60DF467F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4)</w:t>
      </w:r>
    </w:p>
    <w:p w14:paraId="70A0722E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Амплитуду движения правой руки определяет предплечье. В зависимости от характера произведения движение руки во время бряцания делится на два вида: постоянное и переменное.</w:t>
      </w:r>
    </w:p>
    <w:p w14:paraId="5649306B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Постоянным движением исполняются </w:t>
      </w:r>
      <w:proofErr w:type="spellStart"/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кантиленные</w:t>
      </w:r>
      <w:proofErr w:type="spellEnd"/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эпизоды с плавным переходом от одного аккорда к другому. Рука совершает равномерное, симметричное действие на протяжении всей фразы. Исполнение различных акцентов, синкоп и т. п. требует их подготовки, т.е. применение промежуточного замаха. Такое движение называется переменным. Движение руки с использованием промежуточного замаха делает исполнение более выразительным, позволяет точнее воссоздать художественный образ, выполнить нужную фразировку и нюансировку.</w:t>
      </w:r>
    </w:p>
    <w:p w14:paraId="50D34D51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Важнейшее значение для педагога имеет задача научить ученика слушать себя, контролировать звучание инструмента. В конечном итоге именно качество звука является критерием, позволяющим оценить степень владения тем или иным приёмом игры на балалайке.</w:t>
      </w:r>
    </w:p>
    <w:p w14:paraId="5549EB19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D13A6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77A8E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57CB8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E5E3B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1F0E6" w14:textId="77777777" w:rsid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37DF3" w14:textId="77777777" w:rsidR="003770B4" w:rsidRPr="00F4259A" w:rsidRDefault="003770B4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39751" w14:textId="77777777" w:rsidR="00F4259A" w:rsidRPr="003770B4" w:rsidRDefault="00F4259A" w:rsidP="003770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Использованная литература:</w:t>
      </w:r>
    </w:p>
    <w:p w14:paraId="1330AF35" w14:textId="77777777" w:rsidR="003770B4" w:rsidRPr="00F4259A" w:rsidRDefault="003770B4" w:rsidP="003770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E413F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Вопросы музыкальной педагогики. В 6. 1985 г. М. </w:t>
      </w:r>
      <w:proofErr w:type="spellStart"/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Сенчуров</w:t>
      </w:r>
      <w:proofErr w:type="spellEnd"/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«Бряцание - методические рекомендации».</w:t>
      </w:r>
    </w:p>
    <w:p w14:paraId="16D9F930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Г. </w:t>
      </w:r>
      <w:proofErr w:type="spellStart"/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Андрюшенков</w:t>
      </w:r>
      <w:proofErr w:type="spellEnd"/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«Начальное обучение игры на балалайке». 1983 г.</w:t>
      </w:r>
    </w:p>
    <w:p w14:paraId="43395E1C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А. </w:t>
      </w:r>
      <w:proofErr w:type="spellStart"/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Шалов</w:t>
      </w:r>
      <w:proofErr w:type="spellEnd"/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«Основы игры на балалайке». 1970 г.</w:t>
      </w:r>
    </w:p>
    <w:p w14:paraId="0ADC3071" w14:textId="77777777" w:rsidR="00F4259A" w:rsidRPr="00F4259A" w:rsidRDefault="00F4259A" w:rsidP="00F42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59A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Методика обучения на народных инструментах. 1975 г.</w:t>
      </w:r>
    </w:p>
    <w:p w14:paraId="3C3B117A" w14:textId="77777777" w:rsidR="00F4259A" w:rsidRPr="00F4259A" w:rsidRDefault="00F4259A" w:rsidP="00F42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A5887" w14:textId="77777777" w:rsidR="00F4259A" w:rsidRPr="00F4259A" w:rsidRDefault="00F4259A" w:rsidP="00F42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2F967" w14:textId="77777777" w:rsidR="00F4259A" w:rsidRPr="00F4259A" w:rsidRDefault="00F4259A" w:rsidP="00F42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6AD67" w14:textId="77777777" w:rsidR="00F4259A" w:rsidRPr="00F4259A" w:rsidRDefault="00F4259A" w:rsidP="00F42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6F8BE" w14:textId="77777777" w:rsidR="00F4259A" w:rsidRPr="00F4259A" w:rsidRDefault="00F4259A" w:rsidP="00F42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1974B" w14:textId="77777777" w:rsidR="00F4259A" w:rsidRPr="00F4259A" w:rsidRDefault="00F4259A" w:rsidP="00F42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60545" w14:textId="77777777" w:rsidR="00F4259A" w:rsidRPr="00F4259A" w:rsidRDefault="00F4259A" w:rsidP="00F42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4E6A2" w14:textId="77777777" w:rsidR="000063A2" w:rsidRDefault="000063A2"/>
    <w:sectPr w:rsidR="000063A2" w:rsidSect="00F425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703F"/>
    <w:multiLevelType w:val="multilevel"/>
    <w:tmpl w:val="E204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14F43"/>
    <w:multiLevelType w:val="multilevel"/>
    <w:tmpl w:val="FF9E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C683C"/>
    <w:multiLevelType w:val="multilevel"/>
    <w:tmpl w:val="1E70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C7DF2"/>
    <w:multiLevelType w:val="multilevel"/>
    <w:tmpl w:val="DE98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55939"/>
    <w:multiLevelType w:val="multilevel"/>
    <w:tmpl w:val="662E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F75BE"/>
    <w:multiLevelType w:val="multilevel"/>
    <w:tmpl w:val="862E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25244"/>
    <w:multiLevelType w:val="multilevel"/>
    <w:tmpl w:val="7E26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07231"/>
    <w:multiLevelType w:val="multilevel"/>
    <w:tmpl w:val="07B4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D28BE"/>
    <w:multiLevelType w:val="multilevel"/>
    <w:tmpl w:val="95CA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33FD1"/>
    <w:multiLevelType w:val="multilevel"/>
    <w:tmpl w:val="DAA8F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7558CA"/>
    <w:multiLevelType w:val="multilevel"/>
    <w:tmpl w:val="2FFC4E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545E4E"/>
    <w:multiLevelType w:val="multilevel"/>
    <w:tmpl w:val="5218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73217"/>
    <w:multiLevelType w:val="multilevel"/>
    <w:tmpl w:val="D6EE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7083C"/>
    <w:multiLevelType w:val="multilevel"/>
    <w:tmpl w:val="20C0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442378">
    <w:abstractNumId w:val="9"/>
  </w:num>
  <w:num w:numId="2" w16cid:durableId="1004479231">
    <w:abstractNumId w:val="10"/>
  </w:num>
  <w:num w:numId="3" w16cid:durableId="555236028">
    <w:abstractNumId w:val="12"/>
  </w:num>
  <w:num w:numId="4" w16cid:durableId="707603705">
    <w:abstractNumId w:val="13"/>
  </w:num>
  <w:num w:numId="5" w16cid:durableId="1372268643">
    <w:abstractNumId w:val="5"/>
  </w:num>
  <w:num w:numId="6" w16cid:durableId="1346521306">
    <w:abstractNumId w:val="2"/>
  </w:num>
  <w:num w:numId="7" w16cid:durableId="2076194566">
    <w:abstractNumId w:val="3"/>
  </w:num>
  <w:num w:numId="8" w16cid:durableId="1488209639">
    <w:abstractNumId w:val="7"/>
  </w:num>
  <w:num w:numId="9" w16cid:durableId="1278952631">
    <w:abstractNumId w:val="8"/>
  </w:num>
  <w:num w:numId="10" w16cid:durableId="166943658">
    <w:abstractNumId w:val="4"/>
  </w:num>
  <w:num w:numId="11" w16cid:durableId="1644776828">
    <w:abstractNumId w:val="11"/>
  </w:num>
  <w:num w:numId="12" w16cid:durableId="704138780">
    <w:abstractNumId w:val="0"/>
  </w:num>
  <w:num w:numId="13" w16cid:durableId="128399168">
    <w:abstractNumId w:val="1"/>
  </w:num>
  <w:num w:numId="14" w16cid:durableId="2118938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59A"/>
    <w:rsid w:val="000063A2"/>
    <w:rsid w:val="00040D66"/>
    <w:rsid w:val="00140A74"/>
    <w:rsid w:val="003770B4"/>
    <w:rsid w:val="004A4839"/>
    <w:rsid w:val="00643130"/>
    <w:rsid w:val="00E17868"/>
    <w:rsid w:val="00F4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7B54"/>
  <w15:docId w15:val="{311E162C-D1DF-433C-BED1-0F5A70F6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2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9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6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5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9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2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6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8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73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03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6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86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5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0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8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27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09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7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63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31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3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75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56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61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6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8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5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5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01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93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19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1183</Words>
  <Characters>6749</Characters>
  <Application>Microsoft Office Word</Application>
  <DocSecurity>0</DocSecurity>
  <Lines>56</Lines>
  <Paragraphs>15</Paragraphs>
  <ScaleCrop>false</ScaleCrop>
  <Company>Microsoft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</dc:creator>
  <cp:lastModifiedBy>kolomiyets.lika@mail.ru</cp:lastModifiedBy>
  <cp:revision>5</cp:revision>
  <dcterms:created xsi:type="dcterms:W3CDTF">2020-09-08T20:12:00Z</dcterms:created>
  <dcterms:modified xsi:type="dcterms:W3CDTF">2025-10-22T03:37:00Z</dcterms:modified>
</cp:coreProperties>
</file>