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pStyle w:val="Textbody"/>
        <w:shd w:val="clear" w:color="auto" w:fill="ffffff"/>
        <w:spacing w:before="225" w:after="225" w:line="315" w:lineRule="atLeast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Ход беседы:</w:t>
      </w:r>
    </w:p>
    <w:p w14:paraId="00000002">
      <w:pPr>
        <w:pStyle w:val="Textbody"/>
        <w:shd w:val="clear" w:color="auto" w:fill="ffffff"/>
        <w:spacing w:before="225" w:after="225" w:line="315" w:lineRule="atLeast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</w:rPr>
        <w:t>Дети</w:t>
      </w:r>
      <w:r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заходят</w:t>
      </w:r>
      <w:r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под</w:t>
      </w:r>
      <w:r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ненецкую</w:t>
      </w:r>
      <w:r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народную</w:t>
      </w:r>
      <w:r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музыку</w:t>
      </w:r>
      <w:r>
        <w:rPr>
          <w:rFonts w:cs="Times New Roman"/>
          <w:color w:val="000000"/>
          <w:shd w:val="clear" w:color="auto" w:fill="ffffff"/>
        </w:rPr>
        <w:t xml:space="preserve"> и </w:t>
      </w:r>
      <w:r>
        <w:rPr>
          <w:rFonts w:cs="Times New Roman"/>
          <w:color w:val="000000"/>
          <w:shd w:val="clear" w:color="auto" w:fill="ffffff"/>
        </w:rPr>
        <w:t>садятся</w:t>
      </w:r>
      <w:r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полукругом</w:t>
      </w:r>
      <w:r>
        <w:rPr>
          <w:rFonts w:cs="Times New Roman"/>
          <w:color w:val="000000"/>
          <w:shd w:val="clear" w:color="auto" w:fill="ffffff"/>
        </w:rPr>
        <w:t>.</w:t>
      </w:r>
    </w:p>
    <w:p w14:paraId="00000003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 на карту посмотрите</w:t>
      </w:r>
    </w:p>
    <w:p w14:paraId="00000004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</w:p>
    <w:p w14:paraId="00000005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Ямал на ней найдите,</w:t>
      </w:r>
    </w:p>
    <w:p w14:paraId="00000006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</w:p>
    <w:p w14:paraId="00000007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Потому что здесь наш дом,</w:t>
      </w:r>
    </w:p>
    <w:p w14:paraId="00000008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</w:p>
    <w:p w14:paraId="00000009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на Севере живем.</w:t>
      </w:r>
    </w:p>
    <w:p w14:paraId="0000000A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</w:p>
    <w:p w14:paraId="0000000B">
      <w:pPr>
        <w:pStyle w:val="NoSpacing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И. Истомин</w:t>
      </w:r>
    </w:p>
    <w:p w14:paraId="0000000C">
      <w:pPr>
        <w:pStyle w:val="Textbody"/>
        <w:shd w:val="clear" w:color="auto" w:fill="ffffff"/>
        <w:spacing w:before="225" w:after="225" w:line="315" w:lineRule="atLeast"/>
        <w:jc w:val="both"/>
        <w:rPr>
          <w:rFonts w:cs="Times New Roman"/>
          <w:lang w:val="ru-RU"/>
        </w:rPr>
      </w:pPr>
      <w:r>
        <w:rPr>
          <w:rFonts w:cs="Times New Roman" w:eastAsia="Times New Roman"/>
          <w:b/>
          <w:u w:val="single"/>
          <w:lang w:eastAsia="ru-RU"/>
        </w:rPr>
        <w:t>Воспитатель</w:t>
      </w:r>
      <w:r>
        <w:rPr>
          <w:rFonts w:cs="Times New Roman" w:eastAsia="Times New Roman"/>
          <w:b/>
          <w:u w:val="single"/>
          <w:lang w:eastAsia="ru-RU"/>
        </w:rPr>
        <w:t>:</w:t>
      </w:r>
      <w:r>
        <w:rPr>
          <w:rFonts w:cs="Times New Roman" w:eastAsia="Times New Roman"/>
          <w:lang w:eastAsia="ru-RU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</w:rPr>
        <w:t>Наша</w:t>
      </w:r>
      <w:r>
        <w:rPr>
          <w:rFonts w:cs="Times New Roman"/>
        </w:rPr>
        <w:t xml:space="preserve"> </w:t>
      </w:r>
      <w:r>
        <w:rPr>
          <w:rFonts w:cs="Times New Roman"/>
        </w:rPr>
        <w:t>страна</w:t>
      </w:r>
      <w:r>
        <w:rPr>
          <w:rFonts w:cs="Times New Roman"/>
        </w:rPr>
        <w:t xml:space="preserve"> – самая большая страна в мире. Чтобы пересеч</w:t>
      </w:r>
      <w:r>
        <w:rPr>
          <w:rFonts w:cs="Times New Roman"/>
        </w:rPr>
        <w:t>ь ее из конца в конец, надо лет</w:t>
      </w:r>
      <w:r>
        <w:rPr>
          <w:rFonts w:cs="Times New Roman"/>
          <w:lang w:val="ru-RU"/>
        </w:rPr>
        <w:t>е</w:t>
      </w:r>
      <w:r>
        <w:rPr>
          <w:rFonts w:cs="Times New Roman"/>
        </w:rPr>
        <w:t xml:space="preserve">ть на самолете целый день, а на поезде ехать несколько дней! А мы с вами живем на Крайнем </w:t>
      </w:r>
      <w:r>
        <w:rPr>
          <w:rFonts w:cs="Times New Roman"/>
        </w:rPr>
        <w:t>Севере.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Север – это царство льдов и снегов. Долгие суровые снежные зимы, а лето короткое и не всегда теплое. </w:t>
      </w:r>
      <w:r>
        <w:rPr>
          <w:rFonts w:cs="Times New Roman"/>
        </w:rPr>
        <w:t>Кто же является коренным жителем нашего края?</w:t>
      </w:r>
    </w:p>
    <w:p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Коренные жители 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ненцы.</w:t>
      </w:r>
    </w:p>
    <w:p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Сегодня ребята мы побываем в гостях у ненцев. </w:t>
      </w:r>
      <w:r>
        <w:rPr>
          <w:rFonts w:ascii="Times New Roman" w:cs="Times New Roman" w:hAnsi="Times New Roman"/>
          <w:sz w:val="24"/>
          <w:szCs w:val="24"/>
        </w:rPr>
        <w:t>Посмотрите на этих мужественных людей (воспитатель показывает детям фотографии или иллюстрации). Они живут в очень суровых природных условиях, но ни за</w:t>
      </w:r>
      <w:r>
        <w:rPr>
          <w:rFonts w:ascii="Times New Roman" w:cs="Times New Roman" w:hAnsi="Times New Roman"/>
          <w:sz w:val="24"/>
          <w:szCs w:val="24"/>
        </w:rPr>
        <w:t xml:space="preserve"> что не променяют свою землю на</w:t>
      </w:r>
      <w:r>
        <w:rPr>
          <w:rFonts w:ascii="Times New Roman" w:cs="Times New Roman" w:hAnsi="Times New Roman"/>
          <w:sz w:val="24"/>
          <w:szCs w:val="24"/>
        </w:rPr>
        <w:t xml:space="preserve"> какую-то другую. Потому что Крайний Север – это их родной дом, малая родина, которую они любят всем сердцем.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 где живут ненцы?</w:t>
      </w:r>
    </w:p>
    <w:p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Ненцы живут в тундре.</w:t>
      </w:r>
    </w:p>
    <w:p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Правильно, в тундре. Мы с вами ж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ивём в домах, а что им служит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домом?</w:t>
      </w:r>
    </w:p>
    <w:p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Чум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</w:t>
      </w:r>
    </w:p>
    <w:p w14:paraId="0000001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hAnsi="Times New Roman"/>
          <w:sz w:val="24"/>
          <w:szCs w:val="24"/>
        </w:rPr>
        <w:t xml:space="preserve"> Живут </w:t>
      </w:r>
      <w:r>
        <w:rPr>
          <w:rFonts w:ascii="Times New Roman" w:cs="Times New Roman" w:hAnsi="Times New Roman"/>
          <w:i/>
          <w:sz w:val="24"/>
          <w:szCs w:val="24"/>
        </w:rPr>
        <w:t>н</w:t>
      </w:r>
      <w:r>
        <w:rPr>
          <w:rFonts w:ascii="Times New Roman" w:cs="Times New Roman" w:hAnsi="Times New Roman"/>
          <w:i/>
          <w:sz w:val="24"/>
          <w:szCs w:val="24"/>
        </w:rPr>
        <w:t xml:space="preserve">енцы </w:t>
      </w:r>
      <w:r>
        <w:rPr>
          <w:rFonts w:ascii="Times New Roman" w:cs="Times New Roman" w:hAnsi="Times New Roman"/>
          <w:sz w:val="24"/>
          <w:szCs w:val="24"/>
        </w:rPr>
        <w:t>в чумах.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Давайте заглянем в чум, посмотрим из чего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он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состоит, как собирается и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как он обустроен.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Чум состоит из множества шестов, связанных между собой, которые ставятся по кругу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, а сверху покрываются оленьими шкурами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Такие дома хорошо защищены от ветра и холода, легко собираются и разбираются. Ненцам это нужно для того, чтобы переезжать с места на место. Ведь их основное занятие – </w:t>
      </w:r>
      <w:r>
        <w:rPr>
          <w:rFonts w:ascii="Times New Roman" w:cs="Times New Roman" w:hAnsi="Times New Roman"/>
          <w:sz w:val="24"/>
          <w:szCs w:val="24"/>
        </w:rPr>
        <w:t>оленеводство. Ненцы разводят оленей и кочуют вместе с ними по тундре. Когда в одном месте мох, который едят олени, заканчивается, они переезжают на новое место.</w:t>
      </w:r>
    </w:p>
    <w:p w14:paraId="00000013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 пол в чуме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кладут доски 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оленьи шкуры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</w:t>
      </w:r>
    </w:p>
    <w:p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Чем согревают  чум?</w:t>
      </w:r>
    </w:p>
    <w:p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Железной печкой.</w:t>
      </w:r>
    </w:p>
    <w:p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Правильно  в середину чума ставится железная печь.</w:t>
      </w:r>
    </w:p>
    <w:p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Ребята, в чуме живёт одна большая семья, и живущие в чуме поддерживают порядок. Хоз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яйством занимается женщина (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чум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работница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Как вы думаете, она что делает?</w:t>
      </w:r>
    </w:p>
    <w:p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Хозяйка варит еду, убирает в чуме, занимается рукоделием, обрабатывает оленьи шкуры, смотрит за детьми.</w:t>
      </w:r>
    </w:p>
    <w:p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 Как вы думаете, в тундре холодно?</w:t>
      </w:r>
    </w:p>
    <w:p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Холодно.</w:t>
      </w:r>
    </w:p>
    <w:p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ahoma" w:cs="Tahoma" w:hAnsi="Tahoma"/>
          <w:color w:val="2d2a2a"/>
          <w:sz w:val="21"/>
          <w:szCs w:val="21"/>
        </w:rPr>
        <w:t> </w:t>
      </w:r>
      <w:r>
        <w:rPr>
          <w:rFonts w:ascii="Times New Roman" w:cs="Times New Roman" w:hAnsi="Times New Roman"/>
          <w:sz w:val="24"/>
          <w:szCs w:val="24"/>
        </w:rPr>
        <w:t>В тундре зимой постоянно дует ветер, стоят сильные морозы, завывают метели. И чтобы не замёрзнуть, жители тундры шьют себе специальную одежду.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Верхняя мужская одежда называется «малица». Малицу шьют из сукна, с тёплой подстёжкой из оленьей шкуры. А женская верхняя одежда называется «ягушка».</w:t>
      </w:r>
    </w:p>
    <w:p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Шить одежду и плести бисером - это очень труд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ая работа. У чумработниц 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чень устают глаза и кисти рук и спина. Поэтому они стараются много двигаться и мы с вами тоже подвигаемся.</w:t>
      </w:r>
    </w:p>
    <w:p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Игра «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Ловля оленей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</w:t>
      </w:r>
    </w:p>
    <w:p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У хозяина тоже много работы.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Чем занимается хозяин? </w:t>
      </w:r>
    </w:p>
    <w:p w14:paraId="0000001F"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eastAsia="ru-RU"/>
        </w:rPr>
        <w:t>Оленеводством, рыболовством, охотой.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20"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Олень – главное домашнее животное у ненцев. Он дает им все необходимое для жизни: теплый мех, мясо. Оленей запрягают в упряжку, и они помогают перевозить людям тяжелые грузы. Посмотрите, какой красивый олень! (показывает слайд).</w:t>
      </w:r>
    </w:p>
    <w:p w14:paraId="00000021">
      <w:pPr>
        <w:pStyle w:val="NoSpacing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Вот как много дел у хозяина, а в свободное время он тоже любит мастерить. Он мастерит различные поделки из дерева, нарты, делает игрушки для мальчиков.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«Нарты» похожи на русские санки. Их делают из дерева без единого гвоздя и поэтому нарты очень легкие и удобные  в обращении. На нартах катаются круглый год, а на санках только зимой.</w:t>
      </w:r>
    </w:p>
    <w:p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 для девочек игрушки делают мамы. Потому, что в тундре нет магазинов. </w:t>
      </w:r>
    </w:p>
    <w:p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Какие  игрушки у девочек? (показ воспитателем куклы). Из чего сделана кукла?</w:t>
      </w:r>
    </w:p>
    <w:p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eastAsia="ru-RU"/>
        </w:rPr>
        <w:t>Дети: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Голова – утиный нос, а одежда такая же, как и у взрослых.</w:t>
      </w:r>
    </w:p>
    <w:p w14:paraId="00000025"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Подведение итогов:</w:t>
      </w:r>
    </w:p>
    <w:p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 Где мы были в гостях?</w:t>
      </w:r>
    </w:p>
    <w:p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 Люди, какой национальности живут в тундре?</w:t>
      </w:r>
    </w:p>
    <w:p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 Что служит им домом?</w:t>
      </w:r>
    </w:p>
    <w:p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 Чем занимаются мужчины и женщины коренной национальности?</w:t>
      </w:r>
    </w:p>
    <w:p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Мы так долго задержались, пора возвращаться домой.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 когда мы вернемся в группу, нарисуем жилище ненцев.</w:t>
      </w:r>
    </w:p>
    <w:p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(звучит фонограмма)</w:t>
      </w:r>
    </w:p>
    <w:p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2D"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 w14:paraId="0000002E">
      <w:pPr>
        <w:pStyle w:val="Textbody"/>
        <w:shd w:val="clear" w:color="auto" w:fill="ffffff"/>
        <w:spacing w:before="225" w:after="225" w:line="315" w:lineRule="atLeast"/>
        <w:jc w:val="both"/>
        <w:rPr>
          <w:rFonts w:cs="Times New Roman"/>
          <w:lang w:val="ru-RU"/>
        </w:rPr>
      </w:pPr>
    </w:p>
    <w:p w14:paraId="0000002F">
      <w:pPr>
        <w:pStyle w:val="Textbody"/>
        <w:shd w:val="clear" w:color="auto" w:fill="ffffff"/>
        <w:spacing w:before="225" w:after="225" w:line="315" w:lineRule="atLeast"/>
        <w:jc w:val="both"/>
        <w:rPr>
          <w:rFonts w:cs="Times New Roman"/>
          <w:lang w:val="ru-RU"/>
        </w:rPr>
      </w:pPr>
    </w:p>
    <w:p w14:paraId="00000030">
      <w:pPr>
        <w:pStyle w:val="NoSpacing"/>
        <w:jc w:val="both"/>
        <w:rPr>
          <w:rFonts w:ascii="Times New Roman" w:cs="Times New Roman" w:hAnsi="Times New Roman"/>
          <w:sz w:val="24"/>
          <w:szCs w:val="24"/>
          <w:lang w:val="de-DE"/>
        </w:rPr>
      </w:pPr>
    </w:p>
    <w:p w14:paraId="00000031">
      <w:pPr>
        <w:pStyle w:val="NoSpacing"/>
        <w:rPr>
          <w:rFonts w:ascii="Times New Roman" w:cs="Times New Roman" w:hAnsi="Times New Roman"/>
          <w:sz w:val="24"/>
          <w:szCs w:val="24"/>
          <w:lang w:val="de-DE"/>
        </w:rPr>
      </w:pPr>
    </w:p>
    <w:sectPr>
      <w:pgSz w:w="11906" w:h="16838"/>
      <w:pgMar w:top="1134" w:right="850" w:bottom="1134" w:left="1701" w:header="708" w:footer="708" w:gutter="0"/>
      <w:pgBorders w:display="firstPage" w:offsetFrom="page" w:zOrder="front">
        <w:top w:val="thickThinLargeGap" w:color="auto" w:sz="24" w:space="24"/>
        <w:left w:val="thickThinLargeGap" w:color="auto" w:sz="24" w:space="24"/>
        <w:right w:val="thinThickLargeGap" w:color="auto" w:sz="24" w:space="24"/>
        <w:bottom w:val="thinThickLargeGap" w:color="auto" w:sz="24" w:space="24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, Helvetica, 'Liberation 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Arial, Helvetica, 'Liberation S" w:cs="Tahoma" w:hAnsi="Arial, Helvetica, 'Liberation S" w:hint="default"/>
        <w:color w:val="555555"/>
        <w:sz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027"/>
    <w:rsid w:val="0000077F"/>
    <w:rsid w:val="00163C61"/>
    <w:rsid w:val="002105C0"/>
    <w:rsid w:val="002343AC"/>
    <w:rsid w:val="00244C77"/>
    <w:rsid w:val="002E768F"/>
    <w:rsid w:val="003267E6"/>
    <w:rsid w:val="003B3170"/>
    <w:rsid w:val="004D48C2"/>
    <w:rsid w:val="00530027"/>
    <w:rsid w:val="00554455"/>
    <w:rsid w:val="005A19FE"/>
    <w:rsid w:val="005D00D1"/>
    <w:rsid w:val="0065785F"/>
    <w:rsid w:val="0068012B"/>
    <w:rsid w:val="007501BE"/>
    <w:rsid w:val="00762FA4"/>
    <w:rsid w:val="00862D97"/>
    <w:rsid w:val="008C5CB5"/>
    <w:rsid w:val="00A51968"/>
    <w:rsid w:val="00B50D80"/>
    <w:rsid w:val="00BB7B69"/>
    <w:rsid w:val="00C2404A"/>
    <w:rsid w:val="00C55737"/>
    <w:rsid w:val="00D43D76"/>
    <w:rsid w:val="00D80A12"/>
    <w:rsid w:val="00F61A28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C7CE"/>
  <w15:docId w15:val="{D5DDD158-0E3B-431F-B579-B1759395FFAB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Textbody">
    <w:name w:val="Text body"/>
    <w:basedOn w:val="Normal"/>
    <w:uiPriority w:val="99"/>
    <w:pPr>
      <w:widowControl w:val="off"/>
      <w:spacing w:after="120" w:line="240" w:lineRule="auto"/>
    </w:pPr>
    <w:rPr>
      <w:rFonts w:ascii="Times New Roman" w:cs="Tahoma" w:eastAsia="Andale Sans UI" w:hAnsi="Times New Roman"/>
      <w:sz w:val="24"/>
      <w:szCs w:val="24"/>
      <w:lang w:val="de-DE" w:bidi="fa-IR" w:eastAsia="ja-JP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Standard">
    <w:name w:val="Standard"/>
    <w:uiPriority w:val="99"/>
    <w:pPr>
      <w:widowControl w:val="off"/>
      <w:spacing w:after="0" w:line="240" w:lineRule="auto"/>
    </w:pPr>
    <w:rPr>
      <w:rFonts w:ascii="Times New Roman" w:cs="Tahoma" w:eastAsia="Andale Sans UI" w:hAnsi="Times New Roman"/>
      <w:sz w:val="24"/>
      <w:szCs w:val="24"/>
      <w:lang w:val="de-DE" w:bidi="fa-IR" w:eastAsia="ja-JP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Нурия</cp:lastModifiedBy>
</cp:coreProperties>
</file>