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8CE" w:rsidRDefault="005608CE"/>
    <w:p w:rsidR="008338BB" w:rsidRDefault="008338BB"/>
    <w:p w:rsidR="008338BB" w:rsidRDefault="008338BB"/>
    <w:p w:rsidR="008338BB" w:rsidRDefault="008338BB"/>
    <w:p w:rsidR="008338BB" w:rsidRDefault="008338BB"/>
    <w:p w:rsidR="008338BB" w:rsidRPr="00FB7EA1" w:rsidRDefault="008338BB" w:rsidP="008338BB">
      <w:pPr>
        <w:spacing w:before="75" w:after="150" w:line="312" w:lineRule="atLeast"/>
        <w:jc w:val="center"/>
        <w:outlineLvl w:val="0"/>
        <w:rPr>
          <w:rFonts w:ascii="Times New Roman" w:eastAsia="Times New Roman" w:hAnsi="Times New Roman" w:cs="Times New Roman"/>
          <w:b/>
          <w:bCs/>
          <w:color w:val="000000"/>
          <w:kern w:val="36"/>
          <w:sz w:val="28"/>
          <w:szCs w:val="28"/>
          <w:lang w:eastAsia="ru-RU"/>
        </w:rPr>
      </w:pPr>
      <w:r w:rsidRPr="00FB7EA1">
        <w:rPr>
          <w:rFonts w:ascii="Times New Roman" w:eastAsia="Times New Roman" w:hAnsi="Times New Roman" w:cs="Times New Roman"/>
          <w:b/>
          <w:bCs/>
          <w:color w:val="000000"/>
          <w:kern w:val="36"/>
          <w:sz w:val="28"/>
          <w:szCs w:val="28"/>
          <w:lang w:eastAsia="ru-RU"/>
        </w:rPr>
        <w:t>«Формирование читательской компетенции младших школьников средствами современных технологий»</w:t>
      </w:r>
    </w:p>
    <w:p w:rsidR="008338BB" w:rsidRDefault="008338BB">
      <w:pPr>
        <w:rPr>
          <w:rFonts w:ascii="Times New Roman" w:hAnsi="Times New Roman" w:cs="Times New Roman"/>
          <w:b/>
          <w:sz w:val="28"/>
          <w:szCs w:val="28"/>
        </w:rPr>
      </w:pPr>
    </w:p>
    <w:p w:rsidR="008338BB" w:rsidRDefault="008338BB">
      <w:pPr>
        <w:rPr>
          <w:rFonts w:ascii="Times New Roman" w:hAnsi="Times New Roman" w:cs="Times New Roman"/>
          <w:b/>
          <w:sz w:val="28"/>
          <w:szCs w:val="28"/>
        </w:rPr>
      </w:pPr>
    </w:p>
    <w:p w:rsidR="008338BB" w:rsidRDefault="008338BB">
      <w:pPr>
        <w:rPr>
          <w:rFonts w:ascii="Times New Roman" w:hAnsi="Times New Roman" w:cs="Times New Roman"/>
          <w:b/>
          <w:sz w:val="28"/>
          <w:szCs w:val="28"/>
        </w:rPr>
      </w:pPr>
    </w:p>
    <w:p w:rsidR="008338BB" w:rsidRDefault="008338BB">
      <w:pPr>
        <w:rPr>
          <w:rFonts w:ascii="Times New Roman" w:hAnsi="Times New Roman" w:cs="Times New Roman"/>
          <w:b/>
          <w:sz w:val="28"/>
          <w:szCs w:val="28"/>
        </w:rPr>
      </w:pPr>
    </w:p>
    <w:p w:rsidR="008338BB" w:rsidRDefault="008338BB">
      <w:pPr>
        <w:rPr>
          <w:rFonts w:ascii="Times New Roman" w:hAnsi="Times New Roman" w:cs="Times New Roman"/>
          <w:b/>
          <w:sz w:val="28"/>
          <w:szCs w:val="28"/>
        </w:rPr>
      </w:pPr>
    </w:p>
    <w:p w:rsidR="008338BB" w:rsidRDefault="008338BB">
      <w:pPr>
        <w:rPr>
          <w:rFonts w:ascii="Times New Roman" w:hAnsi="Times New Roman" w:cs="Times New Roman"/>
          <w:b/>
          <w:sz w:val="28"/>
          <w:szCs w:val="28"/>
        </w:rPr>
      </w:pPr>
    </w:p>
    <w:p w:rsidR="008338BB" w:rsidRDefault="008338BB">
      <w:pPr>
        <w:rPr>
          <w:rFonts w:ascii="Times New Roman" w:hAnsi="Times New Roman" w:cs="Times New Roman"/>
          <w:b/>
          <w:sz w:val="28"/>
          <w:szCs w:val="28"/>
        </w:rPr>
      </w:pPr>
    </w:p>
    <w:p w:rsidR="008338BB" w:rsidRDefault="008338BB">
      <w:pPr>
        <w:rPr>
          <w:rFonts w:ascii="Times New Roman" w:hAnsi="Times New Roman" w:cs="Times New Roman"/>
          <w:b/>
          <w:sz w:val="28"/>
          <w:szCs w:val="28"/>
        </w:rPr>
      </w:pPr>
    </w:p>
    <w:p w:rsidR="008338BB" w:rsidRDefault="008338BB">
      <w:pPr>
        <w:rPr>
          <w:rFonts w:ascii="Times New Roman" w:hAnsi="Times New Roman" w:cs="Times New Roman"/>
          <w:b/>
          <w:sz w:val="28"/>
          <w:szCs w:val="28"/>
        </w:rPr>
      </w:pPr>
    </w:p>
    <w:p w:rsidR="008338BB" w:rsidRDefault="008338BB">
      <w:pPr>
        <w:rPr>
          <w:rFonts w:ascii="Times New Roman" w:hAnsi="Times New Roman" w:cs="Times New Roman"/>
          <w:b/>
          <w:sz w:val="28"/>
          <w:szCs w:val="28"/>
        </w:rPr>
      </w:pPr>
    </w:p>
    <w:p w:rsidR="008338BB" w:rsidRDefault="008338BB">
      <w:pPr>
        <w:rPr>
          <w:rFonts w:ascii="Times New Roman" w:hAnsi="Times New Roman" w:cs="Times New Roman"/>
          <w:b/>
          <w:sz w:val="28"/>
          <w:szCs w:val="28"/>
        </w:rPr>
      </w:pPr>
    </w:p>
    <w:p w:rsidR="008338BB" w:rsidRDefault="008338BB">
      <w:pPr>
        <w:rPr>
          <w:rFonts w:ascii="Times New Roman" w:hAnsi="Times New Roman" w:cs="Times New Roman"/>
          <w:b/>
          <w:sz w:val="28"/>
          <w:szCs w:val="28"/>
        </w:rPr>
      </w:pPr>
    </w:p>
    <w:p w:rsidR="008338BB" w:rsidRDefault="008338BB">
      <w:pPr>
        <w:rPr>
          <w:rFonts w:ascii="Times New Roman" w:hAnsi="Times New Roman" w:cs="Times New Roman"/>
          <w:b/>
          <w:sz w:val="28"/>
          <w:szCs w:val="28"/>
        </w:rPr>
      </w:pPr>
    </w:p>
    <w:p w:rsidR="008338BB" w:rsidRDefault="008338BB">
      <w:pPr>
        <w:rPr>
          <w:rFonts w:ascii="Times New Roman" w:hAnsi="Times New Roman" w:cs="Times New Roman"/>
          <w:b/>
          <w:sz w:val="28"/>
          <w:szCs w:val="28"/>
        </w:rPr>
      </w:pPr>
    </w:p>
    <w:p w:rsidR="008338BB" w:rsidRDefault="008338BB">
      <w:pPr>
        <w:rPr>
          <w:rFonts w:ascii="Times New Roman" w:hAnsi="Times New Roman" w:cs="Times New Roman"/>
          <w:b/>
          <w:sz w:val="28"/>
          <w:szCs w:val="28"/>
        </w:rPr>
      </w:pPr>
    </w:p>
    <w:p w:rsidR="008338BB" w:rsidRDefault="008338BB" w:rsidP="008338BB">
      <w:pPr>
        <w:spacing w:before="75" w:after="150" w:line="312" w:lineRule="atLeast"/>
        <w:jc w:val="right"/>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xml:space="preserve">Любовь Николаевна </w:t>
      </w:r>
      <w:proofErr w:type="spellStart"/>
      <w:r>
        <w:rPr>
          <w:rFonts w:ascii="Times New Roman" w:eastAsia="Times New Roman" w:hAnsi="Times New Roman" w:cs="Times New Roman"/>
          <w:bCs/>
          <w:color w:val="000000"/>
          <w:kern w:val="36"/>
          <w:sz w:val="28"/>
          <w:szCs w:val="28"/>
          <w:lang w:eastAsia="ru-RU"/>
        </w:rPr>
        <w:t>Мокеева</w:t>
      </w:r>
      <w:proofErr w:type="spellEnd"/>
      <w:r>
        <w:rPr>
          <w:rFonts w:ascii="Times New Roman" w:eastAsia="Times New Roman" w:hAnsi="Times New Roman" w:cs="Times New Roman"/>
          <w:bCs/>
          <w:color w:val="000000"/>
          <w:kern w:val="36"/>
          <w:sz w:val="28"/>
          <w:szCs w:val="28"/>
          <w:lang w:eastAsia="ru-RU"/>
        </w:rPr>
        <w:t>,</w:t>
      </w:r>
    </w:p>
    <w:p w:rsidR="008338BB" w:rsidRDefault="008338BB" w:rsidP="008338BB">
      <w:pPr>
        <w:spacing w:before="75" w:after="150" w:line="312" w:lineRule="atLeast"/>
        <w:jc w:val="right"/>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учитель начальных классов высшей</w:t>
      </w:r>
    </w:p>
    <w:p w:rsidR="008338BB" w:rsidRDefault="008338BB" w:rsidP="008338BB">
      <w:pPr>
        <w:spacing w:before="75" w:after="150" w:line="312" w:lineRule="atLeast"/>
        <w:jc w:val="right"/>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xml:space="preserve">квалификационной категории </w:t>
      </w:r>
    </w:p>
    <w:p w:rsidR="008338BB" w:rsidRPr="00C026F3" w:rsidRDefault="008338BB" w:rsidP="008338BB">
      <w:pPr>
        <w:spacing w:before="75" w:after="150" w:line="312" w:lineRule="atLeast"/>
        <w:jc w:val="right"/>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МБОУ «Гимназия № 2»</w:t>
      </w:r>
    </w:p>
    <w:p w:rsidR="00D72369" w:rsidRDefault="008338BB" w:rsidP="00434E64">
      <w:pPr>
        <w:jc w:val="right"/>
        <w:rPr>
          <w:rFonts w:ascii="Times New Roman" w:hAnsi="Times New Roman" w:cs="Times New Roman"/>
          <w:sz w:val="28"/>
          <w:szCs w:val="28"/>
        </w:rPr>
      </w:pPr>
      <w:r w:rsidRPr="008338BB">
        <w:rPr>
          <w:rFonts w:ascii="Times New Roman" w:hAnsi="Times New Roman" w:cs="Times New Roman"/>
          <w:sz w:val="28"/>
          <w:szCs w:val="28"/>
        </w:rPr>
        <w:t>Республики Татарстан</w:t>
      </w:r>
    </w:p>
    <w:p w:rsidR="00434E64" w:rsidRDefault="00434E64" w:rsidP="00434E64">
      <w:pPr>
        <w:jc w:val="right"/>
        <w:rPr>
          <w:rFonts w:ascii="Times New Roman" w:hAnsi="Times New Roman" w:cs="Times New Roman"/>
          <w:sz w:val="28"/>
          <w:szCs w:val="28"/>
        </w:rPr>
      </w:pPr>
    </w:p>
    <w:p w:rsidR="00434E64" w:rsidRDefault="00434E64" w:rsidP="00434E64">
      <w:pPr>
        <w:jc w:val="right"/>
        <w:rPr>
          <w:rFonts w:ascii="Times New Roman" w:hAnsi="Times New Roman" w:cs="Times New Roman"/>
          <w:sz w:val="28"/>
          <w:szCs w:val="28"/>
        </w:rPr>
      </w:pPr>
    </w:p>
    <w:p w:rsidR="00434E64" w:rsidRDefault="00434E64" w:rsidP="00434E64">
      <w:pPr>
        <w:spacing w:before="100" w:beforeAutospacing="1" w:after="100" w:afterAutospacing="1" w:line="360" w:lineRule="auto"/>
        <w:jc w:val="right"/>
        <w:rPr>
          <w:rFonts w:ascii="Times New Roman" w:eastAsia="Times New Roman" w:hAnsi="Times New Roman" w:cs="Times New Roman"/>
          <w:color w:val="000000"/>
          <w:sz w:val="24"/>
          <w:szCs w:val="24"/>
          <w:lang w:eastAsia="ru-RU"/>
        </w:rPr>
      </w:pPr>
      <w:r w:rsidRPr="00236D3F">
        <w:rPr>
          <w:rFonts w:ascii="Times New Roman" w:eastAsia="Times New Roman" w:hAnsi="Times New Roman" w:cs="Times New Roman"/>
          <w:color w:val="000000"/>
          <w:sz w:val="24"/>
          <w:szCs w:val="24"/>
          <w:lang w:eastAsia="ru-RU"/>
        </w:rPr>
        <w:lastRenderedPageBreak/>
        <w:t> «Неграмотным человеком завтрашнего дня будет не</w:t>
      </w:r>
      <w:r>
        <w:rPr>
          <w:rFonts w:ascii="Times New Roman" w:eastAsia="Times New Roman" w:hAnsi="Times New Roman" w:cs="Times New Roman"/>
          <w:color w:val="000000"/>
          <w:sz w:val="24"/>
          <w:szCs w:val="24"/>
          <w:lang w:eastAsia="ru-RU"/>
        </w:rPr>
        <w:t xml:space="preserve"> тот,</w:t>
      </w:r>
      <w:r w:rsidRPr="00236D3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5222D8">
        <w:rPr>
          <w:rFonts w:ascii="Times New Roman" w:eastAsia="Times New Roman" w:hAnsi="Times New Roman" w:cs="Times New Roman"/>
          <w:color w:val="000000"/>
          <w:sz w:val="24"/>
          <w:szCs w:val="24"/>
          <w:lang w:eastAsia="ru-RU"/>
        </w:rPr>
        <w:t xml:space="preserve">                               </w:t>
      </w:r>
      <w:r w:rsidRPr="00236D3F">
        <w:rPr>
          <w:rFonts w:ascii="Times New Roman" w:eastAsia="Times New Roman" w:hAnsi="Times New Roman" w:cs="Times New Roman"/>
          <w:color w:val="000000"/>
          <w:sz w:val="24"/>
          <w:szCs w:val="24"/>
          <w:lang w:eastAsia="ru-RU"/>
        </w:rPr>
        <w:t>кто не умеет читать, а тот, кто не научился при этом учиться»</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Э.Тоффлер</w:t>
      </w:r>
      <w:proofErr w:type="spellEnd"/>
    </w:p>
    <w:p w:rsidR="00434E64" w:rsidRDefault="005607E5" w:rsidP="005607E5">
      <w:pPr>
        <w:pStyle w:val="c0"/>
        <w:shd w:val="clear" w:color="auto" w:fill="FFFFFF"/>
        <w:spacing w:before="0" w:beforeAutospacing="0" w:after="0" w:afterAutospacing="0" w:line="360" w:lineRule="auto"/>
        <w:jc w:val="both"/>
        <w:rPr>
          <w:rStyle w:val="c3"/>
          <w:color w:val="000000"/>
        </w:rPr>
      </w:pPr>
      <w:r>
        <w:rPr>
          <w:rStyle w:val="c3"/>
          <w:color w:val="000000"/>
        </w:rPr>
        <w:t xml:space="preserve">          </w:t>
      </w:r>
      <w:r w:rsidR="00434E64" w:rsidRPr="00434E64">
        <w:rPr>
          <w:rStyle w:val="c3"/>
          <w:color w:val="000000"/>
        </w:rPr>
        <w:t>Нам хочется сегодня видеть таких учеников, которые умеют учиться, извлекают из различных источников необходимую информацию, эффективно удовлетворяют свои информационные потребности.</w:t>
      </w:r>
    </w:p>
    <w:p w:rsidR="00434E64" w:rsidRDefault="00434E64" w:rsidP="00434E64">
      <w:pPr>
        <w:pStyle w:val="c0"/>
        <w:shd w:val="clear" w:color="auto" w:fill="FFFFFF"/>
        <w:spacing w:before="0" w:beforeAutospacing="0" w:after="0" w:afterAutospacing="0" w:line="360" w:lineRule="auto"/>
        <w:ind w:firstLine="568"/>
        <w:jc w:val="both"/>
        <w:rPr>
          <w:rStyle w:val="c9"/>
          <w:color w:val="000000"/>
        </w:rPr>
      </w:pPr>
      <w:r w:rsidRPr="00434E64">
        <w:rPr>
          <w:rStyle w:val="c9"/>
          <w:color w:val="000000"/>
        </w:rPr>
        <w:t xml:space="preserve">Целью образования становится в современной школе развитие личности, готовой к правильному взаимодействию с окружающим миром, к самообразованию и саморазвитию. Одним из условий успешного самообразования является </w:t>
      </w:r>
      <w:proofErr w:type="spellStart"/>
      <w:r w:rsidRPr="00434E64">
        <w:rPr>
          <w:rStyle w:val="c9"/>
          <w:color w:val="000000"/>
        </w:rPr>
        <w:t>сформированность</w:t>
      </w:r>
      <w:proofErr w:type="spellEnd"/>
      <w:r w:rsidRPr="00434E64">
        <w:rPr>
          <w:rStyle w:val="c9"/>
          <w:color w:val="000000"/>
        </w:rPr>
        <w:t xml:space="preserve"> ключевых компетентностей. Центральное место в перечне ключевых компетентностей занимает читательская компетентность.</w:t>
      </w:r>
    </w:p>
    <w:p w:rsidR="00434E64" w:rsidRDefault="008338BB" w:rsidP="00434E64">
      <w:pPr>
        <w:pStyle w:val="c0"/>
        <w:shd w:val="clear" w:color="auto" w:fill="FFFFFF"/>
        <w:spacing w:before="0" w:beforeAutospacing="0" w:after="0" w:afterAutospacing="0" w:line="360" w:lineRule="auto"/>
        <w:ind w:firstLine="568"/>
        <w:jc w:val="both"/>
        <w:rPr>
          <w:color w:val="000000"/>
          <w:shd w:val="clear" w:color="auto" w:fill="FFFFFF"/>
        </w:rPr>
      </w:pPr>
      <w:r w:rsidRPr="009D3288">
        <w:rPr>
          <w:color w:val="000000"/>
          <w:shd w:val="clear" w:color="auto" w:fill="FFFFFF"/>
        </w:rPr>
        <w:t>Читательская компетенция - это совокупность знаний, умений и навыков, позволяющих человеку отбирать, понимать, организовывать информацию, представленную в знаково-буквенной форме, и успешно её использовать в личных и общественных целях. Так определяют читательскую компетентность обновлённые Федеральные государственные образовательные стандарты.</w:t>
      </w:r>
      <w:r w:rsidR="00434E64">
        <w:rPr>
          <w:color w:val="000000"/>
          <w:shd w:val="clear" w:color="auto" w:fill="FFFFFF"/>
        </w:rPr>
        <w:t xml:space="preserve"> </w:t>
      </w:r>
    </w:p>
    <w:p w:rsidR="00434E64" w:rsidRDefault="00434E64" w:rsidP="00434E64">
      <w:pPr>
        <w:pStyle w:val="c0"/>
        <w:shd w:val="clear" w:color="auto" w:fill="FFFFFF"/>
        <w:spacing w:before="0" w:beforeAutospacing="0" w:after="0" w:afterAutospacing="0" w:line="360" w:lineRule="auto"/>
        <w:ind w:firstLine="568"/>
        <w:jc w:val="both"/>
        <w:rPr>
          <w:rStyle w:val="c3"/>
          <w:color w:val="000000"/>
        </w:rPr>
      </w:pPr>
      <w:r>
        <w:rPr>
          <w:rStyle w:val="c3"/>
          <w:color w:val="000000"/>
        </w:rPr>
        <w:t xml:space="preserve">Проблема формирования читательской компетентности сегодня </w:t>
      </w:r>
      <w:r w:rsidRPr="005607E5">
        <w:rPr>
          <w:rStyle w:val="c3"/>
          <w:b/>
          <w:color w:val="000000"/>
        </w:rPr>
        <w:t xml:space="preserve">актуальна </w:t>
      </w:r>
      <w:r>
        <w:rPr>
          <w:rStyle w:val="c3"/>
          <w:color w:val="000000"/>
        </w:rPr>
        <w:t xml:space="preserve">как никогда: чтение связано с грамотностью и образованностью, формирует идеалы, обогащает внутренний мир человека. Возрастающий дефицит знаний в обществе во многом обусловлен снижением интереса к чтению взрослого населения и детей. Поэтому одна из главных </w:t>
      </w:r>
      <w:r w:rsidRPr="005607E5">
        <w:rPr>
          <w:rStyle w:val="c3"/>
          <w:b/>
          <w:color w:val="000000"/>
        </w:rPr>
        <w:t xml:space="preserve">задач </w:t>
      </w:r>
      <w:r>
        <w:rPr>
          <w:rStyle w:val="c3"/>
          <w:color w:val="000000"/>
        </w:rPr>
        <w:t>современной школы заключается в том, чтобы вызвать у подрастающего поколения интерес к чтению, создать условия для воспитания компетентного читателя, способного отбирать, понимать, организовывать информацию и успешно ее использовать в личных и общественных целях.</w:t>
      </w:r>
    </w:p>
    <w:p w:rsidR="005607E5" w:rsidRDefault="005607E5" w:rsidP="005607E5">
      <w:pPr>
        <w:spacing w:line="360" w:lineRule="auto"/>
        <w:jc w:val="both"/>
        <w:rPr>
          <w:rFonts w:ascii="Times New Roman" w:hAnsi="Times New Roman" w:cs="Times New Roman"/>
          <w:sz w:val="24"/>
          <w:szCs w:val="24"/>
        </w:rPr>
      </w:pPr>
      <w:r>
        <w:rPr>
          <w:rFonts w:ascii="Times New Roman" w:eastAsia="Times New Roman" w:hAnsi="Times New Roman" w:cs="Times New Roman"/>
          <w:b/>
          <w:color w:val="000000"/>
          <w:sz w:val="24"/>
          <w:szCs w:val="24"/>
          <w:bdr w:val="none" w:sz="0" w:space="0" w:color="auto" w:frame="1"/>
          <w:shd w:val="clear" w:color="auto" w:fill="FFFFFF"/>
          <w:lang w:eastAsia="ru-RU"/>
        </w:rPr>
        <w:t xml:space="preserve">         </w:t>
      </w:r>
      <w:r w:rsidRPr="00443F0F">
        <w:rPr>
          <w:rFonts w:ascii="Times New Roman" w:eastAsia="Times New Roman" w:hAnsi="Times New Roman" w:cs="Times New Roman"/>
          <w:b/>
          <w:color w:val="000000"/>
          <w:sz w:val="24"/>
          <w:szCs w:val="24"/>
          <w:bdr w:val="none" w:sz="0" w:space="0" w:color="auto" w:frame="1"/>
          <w:shd w:val="clear" w:color="auto" w:fill="FFFFFF"/>
          <w:lang w:eastAsia="ru-RU"/>
        </w:rPr>
        <w:t>Практическая ценность:</w:t>
      </w:r>
      <w:r>
        <w:rPr>
          <w:rFonts w:ascii="Times New Roman" w:hAnsi="Times New Roman" w:cs="Times New Roman"/>
          <w:b/>
          <w:color w:val="000000"/>
          <w:sz w:val="24"/>
          <w:szCs w:val="24"/>
          <w:shd w:val="clear" w:color="auto" w:fill="FFFFFF"/>
        </w:rPr>
        <w:t xml:space="preserve"> </w:t>
      </w:r>
      <w:r>
        <w:rPr>
          <w:rFonts w:ascii="Times New Roman" w:eastAsia="Times New Roman" w:hAnsi="Times New Roman" w:cs="Times New Roman"/>
          <w:color w:val="000000"/>
          <w:sz w:val="24"/>
          <w:szCs w:val="24"/>
          <w:bdr w:val="none" w:sz="0" w:space="0" w:color="auto" w:frame="1"/>
          <w:shd w:val="clear" w:color="auto" w:fill="FFFFFF"/>
          <w:lang w:eastAsia="ru-RU"/>
        </w:rPr>
        <w:t>Формирование читательской компетенции идет более успешно при систематическом использовании в учебном процессе и во внеклассной работе современных образовательных технологий, методов, приёмов и средств. Читательская компетенция позволяет школьнику успешно решать разного уровня задачи посредством взаимодействия с текстом</w:t>
      </w:r>
      <w:r>
        <w:rPr>
          <w:rFonts w:ascii="Times New Roman" w:hAnsi="Times New Roman" w:cs="Times New Roman"/>
          <w:sz w:val="24"/>
          <w:szCs w:val="24"/>
        </w:rPr>
        <w:t xml:space="preserve">. </w:t>
      </w:r>
    </w:p>
    <w:p w:rsidR="005607E5" w:rsidRDefault="005607E5" w:rsidP="005607E5">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Pr="005607E5">
        <w:rPr>
          <w:rFonts w:ascii="Times New Roman" w:hAnsi="Times New Roman" w:cs="Times New Roman"/>
          <w:b/>
          <w:sz w:val="24"/>
          <w:szCs w:val="24"/>
        </w:rPr>
        <w:t>Социальная значимость</w:t>
      </w:r>
      <w:r>
        <w:rPr>
          <w:rFonts w:ascii="Times New Roman" w:hAnsi="Times New Roman" w:cs="Times New Roman"/>
          <w:sz w:val="24"/>
          <w:szCs w:val="24"/>
        </w:rPr>
        <w:t xml:space="preserve"> формирования читательской грамотности – это главный стимул деятельности. А при чтении</w:t>
      </w:r>
      <w:r w:rsidRPr="005A0BF0">
        <w:rPr>
          <w:rFonts w:ascii="Times New Roman" w:hAnsi="Times New Roman" w:cs="Times New Roman"/>
          <w:color w:val="000000" w:themeColor="text1"/>
          <w:sz w:val="24"/>
          <w:szCs w:val="24"/>
          <w:shd w:val="clear" w:color="auto" w:fill="FBFBFB"/>
        </w:rPr>
        <w:t> художественной литературы, к примеру, далеко не однородна. Ценность классической литературы проверена веками. Она никогда не старела и не устареет, пока живо человечество.</w:t>
      </w:r>
      <w:r>
        <w:rPr>
          <w:rFonts w:ascii="Times New Roman" w:hAnsi="Times New Roman" w:cs="Times New Roman"/>
          <w:color w:val="000000" w:themeColor="text1"/>
          <w:sz w:val="24"/>
          <w:szCs w:val="24"/>
          <w:shd w:val="clear" w:color="auto" w:fill="FBFBFB"/>
        </w:rPr>
        <w:t xml:space="preserve"> </w:t>
      </w:r>
      <w:r w:rsidRPr="005A0BF0">
        <w:rPr>
          <w:rFonts w:ascii="Times New Roman" w:hAnsi="Times New Roman" w:cs="Times New Roman"/>
          <w:iCs/>
          <w:color w:val="000000"/>
          <w:sz w:val="24"/>
          <w:szCs w:val="24"/>
          <w:shd w:val="clear" w:color="auto" w:fill="FFFFFF"/>
        </w:rPr>
        <w:t xml:space="preserve">Значение книги в жизни человека огромно. Чтение – </w:t>
      </w:r>
      <w:r w:rsidRPr="005A0BF0">
        <w:rPr>
          <w:rFonts w:ascii="Times New Roman" w:hAnsi="Times New Roman" w:cs="Times New Roman"/>
          <w:iCs/>
          <w:color w:val="000000"/>
          <w:sz w:val="24"/>
          <w:szCs w:val="24"/>
          <w:shd w:val="clear" w:color="auto" w:fill="FFFFFF"/>
        </w:rPr>
        <w:lastRenderedPageBreak/>
        <w:t>это важнейший способ освоения социально-значимой информации, культурных ценностей прошлого и настоящего, нормативных представлений. В последние десятилетия в России, как и во многих странах мира, продолжается процесс падения уровня читательской культуры населения.</w:t>
      </w:r>
      <w:r>
        <w:rPr>
          <w:rFonts w:ascii="Times New Roman" w:hAnsi="Times New Roman" w:cs="Times New Roman"/>
          <w:iCs/>
          <w:color w:val="000000"/>
          <w:sz w:val="24"/>
          <w:szCs w:val="24"/>
          <w:shd w:val="clear" w:color="auto" w:fill="FFFFFF"/>
        </w:rPr>
        <w:t xml:space="preserve"> </w:t>
      </w:r>
      <w:r w:rsidRPr="005A0BF0">
        <w:rPr>
          <w:rFonts w:ascii="Times New Roman" w:hAnsi="Times New Roman" w:cs="Times New Roman"/>
          <w:color w:val="000000"/>
          <w:sz w:val="24"/>
          <w:szCs w:val="24"/>
          <w:shd w:val="clear" w:color="auto" w:fill="FFFFFF"/>
        </w:rPr>
        <w:t>Ни для кого не секрет, что желание читать, стойкий интерес к чтению формируется в семье и основа его – привычка ребенка читать. Приучение детей к чтению требует времени и усилий, и никто не может сделать это лучше родителей</w:t>
      </w:r>
      <w:r>
        <w:rPr>
          <w:rFonts w:ascii="Times New Roman" w:hAnsi="Times New Roman" w:cs="Times New Roman"/>
          <w:color w:val="000000"/>
          <w:sz w:val="24"/>
          <w:szCs w:val="24"/>
          <w:shd w:val="clear" w:color="auto" w:fill="FFFFFF"/>
        </w:rPr>
        <w:t xml:space="preserve"> и конечно же, первого учителя.    </w:t>
      </w:r>
    </w:p>
    <w:p w:rsidR="005607E5" w:rsidRPr="005607E5" w:rsidRDefault="005607E5" w:rsidP="005222D8">
      <w:pPr>
        <w:shd w:val="clear" w:color="auto" w:fill="FFFFFF"/>
        <w:spacing w:after="0" w:line="360" w:lineRule="auto"/>
        <w:ind w:firstLine="568"/>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sz w:val="24"/>
          <w:szCs w:val="24"/>
          <w:shd w:val="clear" w:color="auto" w:fill="FFFFFF"/>
        </w:rPr>
        <w:t xml:space="preserve">          </w:t>
      </w:r>
      <w:r w:rsidRPr="005A0BF0">
        <w:rPr>
          <w:rFonts w:ascii="Times New Roman" w:hAnsi="Times New Roman" w:cs="Times New Roman"/>
          <w:color w:val="000000"/>
          <w:sz w:val="24"/>
          <w:szCs w:val="24"/>
          <w:shd w:val="clear" w:color="auto" w:fill="FFFFFF"/>
        </w:rPr>
        <w:t>Большое влияние на качество восприятия книги оказывают мотивы чтения. Принудительное чтение, как правило, неплодотворное. Плодотворным оно становится тогда, когда ребенок читает в силу интереса. Интерес – это единственный из всех мотивов, который поддерживает чтение во включенном режиме, т.е. обеспечивает влияние книги на читателя. Чтение, мотивированное любознательностью, интересом, особенно значимо, потому что становится для детей занятием приятным и желанным.</w:t>
      </w:r>
      <w:r>
        <w:rPr>
          <w:rFonts w:ascii="Times New Roman" w:hAnsi="Times New Roman" w:cs="Times New Roman"/>
          <w:color w:val="000000"/>
          <w:sz w:val="24"/>
          <w:szCs w:val="24"/>
          <w:shd w:val="clear" w:color="auto" w:fill="FFFFFF"/>
        </w:rPr>
        <w:t xml:space="preserve"> И чтобы чтение было приятным и желанным для наших маленьких непосед, я поделюсь своим опытом работы.</w:t>
      </w:r>
      <w:r w:rsidR="005222D8">
        <w:rPr>
          <w:rFonts w:ascii="Times New Roman" w:hAnsi="Times New Roman" w:cs="Times New Roman"/>
          <w:color w:val="000000"/>
          <w:sz w:val="24"/>
          <w:szCs w:val="24"/>
          <w:shd w:val="clear" w:color="auto" w:fill="FFFFFF"/>
        </w:rPr>
        <w:t xml:space="preserve"> </w:t>
      </w:r>
      <w:r w:rsidR="005222D8" w:rsidRPr="00236D3F">
        <w:rPr>
          <w:rFonts w:ascii="Times New Roman" w:eastAsia="Times New Roman" w:hAnsi="Times New Roman" w:cs="Times New Roman"/>
          <w:color w:val="000000"/>
          <w:sz w:val="24"/>
          <w:szCs w:val="24"/>
          <w:lang w:eastAsia="ru-RU"/>
        </w:rPr>
        <w:t>В основе работы с информацией лежат приемы технологии развития критического мышле</w:t>
      </w:r>
      <w:r w:rsidR="005222D8">
        <w:rPr>
          <w:rFonts w:ascii="Times New Roman" w:eastAsia="Times New Roman" w:hAnsi="Times New Roman" w:cs="Times New Roman"/>
          <w:color w:val="000000"/>
          <w:sz w:val="24"/>
          <w:szCs w:val="24"/>
          <w:lang w:eastAsia="ru-RU"/>
        </w:rPr>
        <w:t>ния (ТРКМ) через чтение и письмо</w:t>
      </w:r>
      <w:r w:rsidR="005222D8" w:rsidRPr="00236D3F">
        <w:rPr>
          <w:rFonts w:ascii="Times New Roman" w:eastAsia="Times New Roman" w:hAnsi="Times New Roman" w:cs="Times New Roman"/>
          <w:color w:val="000000"/>
          <w:sz w:val="24"/>
          <w:szCs w:val="24"/>
          <w:lang w:eastAsia="ru-RU"/>
        </w:rPr>
        <w:t>, продуктивного чтения, смыслового чтения.</w:t>
      </w:r>
      <w:r w:rsidR="005222D8">
        <w:rPr>
          <w:rFonts w:ascii="Times New Roman" w:eastAsia="Times New Roman" w:hAnsi="Times New Roman" w:cs="Times New Roman"/>
          <w:color w:val="000000"/>
          <w:sz w:val="24"/>
          <w:szCs w:val="24"/>
          <w:lang w:eastAsia="ru-RU"/>
        </w:rPr>
        <w:t xml:space="preserve"> в своей работе я применяю эффективные методы и приемы (ТРКМ), которые развивают высокий уровень читательской компетенции.</w:t>
      </w:r>
      <w:r w:rsidR="005222D8">
        <w:rPr>
          <w:rFonts w:ascii="Times New Roman" w:eastAsia="Times New Roman" w:hAnsi="Times New Roman" w:cs="Times New Roman"/>
          <w:color w:val="000000" w:themeColor="text1"/>
          <w:sz w:val="24"/>
          <w:szCs w:val="24"/>
          <w:lang w:eastAsia="ru-RU"/>
        </w:rPr>
        <w:t xml:space="preserve"> Читательская грамотность </w:t>
      </w:r>
      <w:r w:rsidRPr="005607E5">
        <w:rPr>
          <w:rFonts w:ascii="Times New Roman" w:eastAsia="Times New Roman" w:hAnsi="Times New Roman" w:cs="Times New Roman"/>
          <w:color w:val="000000" w:themeColor="text1"/>
          <w:sz w:val="24"/>
          <w:szCs w:val="24"/>
          <w:lang w:eastAsia="ru-RU"/>
        </w:rPr>
        <w:t xml:space="preserve">определяется по уровню </w:t>
      </w:r>
      <w:proofErr w:type="spellStart"/>
      <w:r w:rsidRPr="005607E5">
        <w:rPr>
          <w:rFonts w:ascii="Times New Roman" w:eastAsia="Times New Roman" w:hAnsi="Times New Roman" w:cs="Times New Roman"/>
          <w:color w:val="000000" w:themeColor="text1"/>
          <w:sz w:val="24"/>
          <w:szCs w:val="24"/>
          <w:lang w:eastAsia="ru-RU"/>
        </w:rPr>
        <w:t>сформированности</w:t>
      </w:r>
      <w:proofErr w:type="spellEnd"/>
      <w:r w:rsidRPr="005607E5">
        <w:rPr>
          <w:rFonts w:ascii="Times New Roman" w:eastAsia="Times New Roman" w:hAnsi="Times New Roman" w:cs="Times New Roman"/>
          <w:color w:val="000000" w:themeColor="text1"/>
          <w:sz w:val="24"/>
          <w:szCs w:val="24"/>
          <w:lang w:eastAsia="ru-RU"/>
        </w:rPr>
        <w:t xml:space="preserve"> трёх групп умений:</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color w:val="000000" w:themeColor="text1"/>
          <w:sz w:val="24"/>
          <w:szCs w:val="24"/>
          <w:lang w:eastAsia="ru-RU"/>
        </w:rPr>
        <w:t>1) ориентация в содержании текста и понимание целостности текста;</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color w:val="000000" w:themeColor="text1"/>
          <w:sz w:val="24"/>
          <w:szCs w:val="24"/>
          <w:lang w:eastAsia="ru-RU"/>
        </w:rPr>
        <w:t>2) интерпретация текста;</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color w:val="000000" w:themeColor="text1"/>
          <w:sz w:val="24"/>
          <w:szCs w:val="24"/>
          <w:lang w:eastAsia="ru-RU"/>
        </w:rPr>
        <w:t>3) рефлексия на содержание текста и его оценка.</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color w:val="000000" w:themeColor="text1"/>
          <w:sz w:val="24"/>
          <w:szCs w:val="24"/>
          <w:lang w:eastAsia="ru-RU"/>
        </w:rPr>
        <w:t>Для того, чтобы каждый ребенок владел всеми этими умениями, учитель должен знать, как и чем формировать их у школьников.</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color w:val="000000" w:themeColor="text1"/>
          <w:sz w:val="24"/>
          <w:szCs w:val="24"/>
          <w:lang w:eastAsia="ru-RU"/>
        </w:rPr>
        <w:t xml:space="preserve">Технология, в основе которой лежит работа с информацией – технология развития критического </w:t>
      </w:r>
      <w:r w:rsidR="005222D8">
        <w:rPr>
          <w:rFonts w:ascii="Times New Roman" w:eastAsia="Times New Roman" w:hAnsi="Times New Roman" w:cs="Times New Roman"/>
          <w:color w:val="000000" w:themeColor="text1"/>
          <w:sz w:val="24"/>
          <w:szCs w:val="24"/>
          <w:lang w:eastAsia="ru-RU"/>
        </w:rPr>
        <w:t>мышления через чтение и письмо.</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color w:val="000000" w:themeColor="text1"/>
          <w:sz w:val="24"/>
          <w:szCs w:val="24"/>
          <w:lang w:eastAsia="ru-RU"/>
        </w:rPr>
        <w:t>Ученик, мыслящий критически, вступает в активную деятельность. Методы и приёмы работы с текстом формируют самостоятельность мышления и повышают учебно-познавательный интерес.</w:t>
      </w:r>
    </w:p>
    <w:p w:rsidR="005222D8" w:rsidRDefault="005222D8" w:rsidP="005222D8">
      <w:pPr>
        <w:shd w:val="clear" w:color="auto" w:fill="FFFFFF"/>
        <w:spacing w:before="30" w:after="30" w:line="360" w:lineRule="auto"/>
        <w:jc w:val="both"/>
        <w:rPr>
          <w:rFonts w:ascii="Calibri" w:eastAsia="Times New Roman" w:hAnsi="Calibri" w:cs="Arial"/>
          <w:color w:val="000000" w:themeColor="text1"/>
          <w:lang w:eastAsia="ru-RU"/>
        </w:rPr>
      </w:pPr>
      <w:r>
        <w:rPr>
          <w:rFonts w:ascii="Times New Roman" w:eastAsia="Times New Roman" w:hAnsi="Times New Roman" w:cs="Times New Roman"/>
          <w:color w:val="000000" w:themeColor="text1"/>
          <w:sz w:val="24"/>
          <w:szCs w:val="24"/>
          <w:lang w:eastAsia="ru-RU"/>
        </w:rPr>
        <w:t xml:space="preserve">          Более конкретно рассмотрим следующие приемы.</w:t>
      </w:r>
    </w:p>
    <w:p w:rsidR="005222D8" w:rsidRPr="00D80A86" w:rsidRDefault="005222D8" w:rsidP="005222D8">
      <w:pPr>
        <w:pStyle w:val="a8"/>
        <w:numPr>
          <w:ilvl w:val="0"/>
          <w:numId w:val="4"/>
        </w:numPr>
        <w:shd w:val="clear" w:color="auto" w:fill="FFFFFF"/>
        <w:spacing w:before="30" w:after="30" w:line="360" w:lineRule="auto"/>
        <w:jc w:val="both"/>
        <w:rPr>
          <w:rFonts w:ascii="Calibri" w:eastAsia="Times New Roman" w:hAnsi="Calibri" w:cs="Arial"/>
          <w:color w:val="000000" w:themeColor="text1"/>
          <w:lang w:eastAsia="ru-RU"/>
        </w:rPr>
      </w:pPr>
      <w:r w:rsidRPr="00D80A86">
        <w:rPr>
          <w:rFonts w:ascii="Times New Roman" w:eastAsia="Times New Roman" w:hAnsi="Times New Roman" w:cs="Times New Roman"/>
          <w:b/>
          <w:color w:val="000000" w:themeColor="text1"/>
          <w:sz w:val="24"/>
          <w:szCs w:val="24"/>
          <w:lang w:eastAsia="ru-RU"/>
        </w:rPr>
        <w:t>Приём «Корзина идей»</w:t>
      </w:r>
      <w:r w:rsidRPr="00D80A86">
        <w:rPr>
          <w:rFonts w:ascii="Times New Roman" w:eastAsia="Times New Roman" w:hAnsi="Times New Roman" w:cs="Times New Roman"/>
          <w:color w:val="000000" w:themeColor="text1"/>
          <w:sz w:val="24"/>
          <w:szCs w:val="24"/>
          <w:lang w:eastAsia="ru-RU"/>
        </w:rPr>
        <w:t xml:space="preserve">. </w:t>
      </w:r>
      <w:r w:rsidRPr="00D80A86">
        <w:rPr>
          <w:rFonts w:ascii="Times New Roman" w:eastAsia="Times New Roman" w:hAnsi="Times New Roman" w:cs="Times New Roman"/>
          <w:color w:val="000000" w:themeColor="text1"/>
          <w:sz w:val="24"/>
          <w:szCs w:val="24"/>
          <w:shd w:val="clear" w:color="auto" w:fill="FFFFFF"/>
          <w:lang w:eastAsia="ru-RU"/>
        </w:rPr>
        <w:t xml:space="preserve">Это прием организации индивидуальной и групповой работы учеников на начальной стадии урока. Он позволяет выяснить все, что знают или думают ученики по обсуждаемой теме урока. На доске можно нарисовать значок </w:t>
      </w:r>
      <w:r w:rsidRPr="00D80A86">
        <w:rPr>
          <w:rFonts w:ascii="Times New Roman" w:eastAsia="Times New Roman" w:hAnsi="Times New Roman" w:cs="Times New Roman"/>
          <w:color w:val="000000" w:themeColor="text1"/>
          <w:sz w:val="24"/>
          <w:szCs w:val="24"/>
          <w:shd w:val="clear" w:color="auto" w:fill="FFFFFF"/>
          <w:lang w:eastAsia="ru-RU"/>
        </w:rPr>
        <w:lastRenderedPageBreak/>
        <w:t>корзины, в которой условно будет собрано все то, что все ученики вместе знают об изучаемой теме.</w:t>
      </w:r>
    </w:p>
    <w:p w:rsidR="005222D8" w:rsidRPr="00D80A86" w:rsidRDefault="005222D8" w:rsidP="005222D8">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D80A86">
        <w:rPr>
          <w:rFonts w:ascii="Times New Roman" w:eastAsia="Times New Roman" w:hAnsi="Times New Roman" w:cs="Times New Roman"/>
          <w:b/>
          <w:color w:val="000000" w:themeColor="text1"/>
          <w:sz w:val="24"/>
          <w:szCs w:val="24"/>
          <w:lang w:eastAsia="ru-RU"/>
        </w:rPr>
        <w:t>Приём «Прогнозирование с помощью открытых вопросов»</w:t>
      </w:r>
      <w:r w:rsidRPr="00D80A86">
        <w:rPr>
          <w:rFonts w:ascii="Times New Roman" w:eastAsia="Times New Roman" w:hAnsi="Times New Roman" w:cs="Times New Roman"/>
          <w:color w:val="000000" w:themeColor="text1"/>
          <w:sz w:val="24"/>
          <w:szCs w:val="24"/>
          <w:lang w:eastAsia="ru-RU"/>
        </w:rPr>
        <w:t>. Чтение текста по частям и постановка открытых вопросов: Что будет с героями дальше? Почему так думаете? Как выглядят герои? И т.п. Вопросы могут быть фактические, уточняющие (Ты так считаешь?), объясняющие (Почему?), творческие (в вопросе есть частица «бы», элементы предположения, прогноза), оценочные (Чем то-то отличается от того-то?), практические (Как поступили бы на месте героя? Где в обычной жизни …</w:t>
      </w:r>
      <w:proofErr w:type="gramStart"/>
      <w:r w:rsidRPr="00D80A86">
        <w:rPr>
          <w:rFonts w:ascii="Times New Roman" w:eastAsia="Times New Roman" w:hAnsi="Times New Roman" w:cs="Times New Roman"/>
          <w:color w:val="000000" w:themeColor="text1"/>
          <w:sz w:val="24"/>
          <w:szCs w:val="24"/>
          <w:lang w:eastAsia="ru-RU"/>
        </w:rPr>
        <w:t xml:space="preserve"> ?</w:t>
      </w:r>
      <w:proofErr w:type="gramEnd"/>
      <w:r w:rsidRPr="00D80A86">
        <w:rPr>
          <w:rFonts w:ascii="Times New Roman" w:eastAsia="Times New Roman" w:hAnsi="Times New Roman" w:cs="Times New Roman"/>
          <w:color w:val="000000" w:themeColor="text1"/>
          <w:sz w:val="24"/>
          <w:szCs w:val="24"/>
          <w:lang w:eastAsia="ru-RU"/>
        </w:rPr>
        <w:t>)</w:t>
      </w:r>
    </w:p>
    <w:p w:rsidR="005222D8" w:rsidRPr="00D80A86" w:rsidRDefault="005222D8" w:rsidP="0060168D">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D80A86">
        <w:rPr>
          <w:rFonts w:ascii="Times New Roman" w:eastAsia="Times New Roman" w:hAnsi="Times New Roman" w:cs="Times New Roman"/>
          <w:b/>
          <w:color w:val="000000" w:themeColor="text1"/>
          <w:sz w:val="24"/>
          <w:szCs w:val="24"/>
          <w:lang w:eastAsia="ru-RU"/>
        </w:rPr>
        <w:t>Приём Ассоциативный куст»</w:t>
      </w:r>
      <w:r w:rsidRPr="00D80A86">
        <w:rPr>
          <w:rFonts w:ascii="Times New Roman" w:eastAsia="Times New Roman" w:hAnsi="Times New Roman" w:cs="Times New Roman"/>
          <w:color w:val="000000" w:themeColor="text1"/>
          <w:sz w:val="24"/>
          <w:szCs w:val="24"/>
          <w:lang w:eastAsia="ru-RU"/>
        </w:rPr>
        <w:t>.  Учитель пишет     ключевое     слово   или заголовок текста, учащиеся один за другим высказывают свои ассоциации, учитель записывает. Использование    этого    приема    позволяет   актуализировать знания, мотивировать последующую деятельность, активизировать познавательную деятельность учащихся, настроить их на работу.</w:t>
      </w:r>
    </w:p>
    <w:p w:rsidR="005222D8" w:rsidRPr="00D80A86" w:rsidRDefault="005222D8" w:rsidP="0060168D">
      <w:pPr>
        <w:pStyle w:val="a8"/>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D80A86">
        <w:rPr>
          <w:rFonts w:ascii="Times New Roman" w:eastAsia="Times New Roman" w:hAnsi="Times New Roman" w:cs="Times New Roman"/>
          <w:color w:val="000000" w:themeColor="text1"/>
          <w:sz w:val="24"/>
          <w:szCs w:val="24"/>
          <w:lang w:eastAsia="ru-RU"/>
        </w:rPr>
        <w:t>Ученики про себя читают небольшой по объему текст или часть текста, останавливаясь на указанных местах.</w:t>
      </w:r>
    </w:p>
    <w:p w:rsidR="005222D8" w:rsidRPr="00D80A86" w:rsidRDefault="005222D8" w:rsidP="0060168D">
      <w:pPr>
        <w:pStyle w:val="a8"/>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D80A86">
        <w:rPr>
          <w:rFonts w:ascii="Times New Roman" w:eastAsia="Times New Roman" w:hAnsi="Times New Roman" w:cs="Times New Roman"/>
          <w:color w:val="000000" w:themeColor="text1"/>
          <w:sz w:val="24"/>
          <w:szCs w:val="24"/>
          <w:lang w:eastAsia="ru-RU"/>
        </w:rPr>
        <w:t>Учитель задает проблемный вопрос по прочитанному.</w:t>
      </w:r>
    </w:p>
    <w:p w:rsidR="005222D8" w:rsidRPr="00D80A86" w:rsidRDefault="005222D8" w:rsidP="0060168D">
      <w:pPr>
        <w:pStyle w:val="a8"/>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D80A86">
        <w:rPr>
          <w:rFonts w:ascii="Times New Roman" w:eastAsia="Times New Roman" w:hAnsi="Times New Roman" w:cs="Times New Roman"/>
          <w:color w:val="000000" w:themeColor="text1"/>
          <w:sz w:val="24"/>
          <w:szCs w:val="24"/>
          <w:lang w:eastAsia="ru-RU"/>
        </w:rPr>
        <w:t>Ответы нескольких учеников обсуждают в классе.</w:t>
      </w:r>
    </w:p>
    <w:p w:rsidR="005222D8" w:rsidRPr="00D80A86" w:rsidRDefault="005222D8" w:rsidP="0060168D">
      <w:pPr>
        <w:pStyle w:val="a8"/>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D80A86">
        <w:rPr>
          <w:rFonts w:ascii="Times New Roman" w:eastAsia="Times New Roman" w:hAnsi="Times New Roman" w:cs="Times New Roman"/>
          <w:color w:val="000000" w:themeColor="text1"/>
          <w:sz w:val="24"/>
          <w:szCs w:val="24"/>
          <w:lang w:eastAsia="ru-RU"/>
        </w:rPr>
        <w:t>Ученики делают предположение относительно дальнейшего развития события.</w:t>
      </w:r>
    </w:p>
    <w:p w:rsidR="0060168D" w:rsidRPr="00D80A86" w:rsidRDefault="005222D8" w:rsidP="0060168D">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D80A86">
        <w:rPr>
          <w:rFonts w:ascii="Times New Roman" w:eastAsia="Times New Roman" w:hAnsi="Times New Roman" w:cs="Times New Roman"/>
          <w:b/>
          <w:bCs/>
          <w:color w:val="000000" w:themeColor="text1"/>
          <w:sz w:val="24"/>
          <w:szCs w:val="24"/>
          <w:lang w:eastAsia="ru-RU"/>
        </w:rPr>
        <w:t>Прием «Антиципация»</w:t>
      </w:r>
      <w:r w:rsidRPr="00D80A86">
        <w:rPr>
          <w:rFonts w:ascii="Courier New" w:eastAsia="Times New Roman" w:hAnsi="Courier New" w:cs="Courier New"/>
          <w:color w:val="000000" w:themeColor="text1"/>
          <w:sz w:val="24"/>
          <w:szCs w:val="24"/>
          <w:lang w:eastAsia="ru-RU"/>
        </w:rPr>
        <w:t> </w:t>
      </w:r>
      <w:r w:rsidRPr="00D80A86">
        <w:rPr>
          <w:rFonts w:ascii="Times New Roman" w:eastAsia="Times New Roman" w:hAnsi="Times New Roman" w:cs="Times New Roman"/>
          <w:color w:val="000000" w:themeColor="text1"/>
          <w:sz w:val="24"/>
          <w:szCs w:val="24"/>
          <w:lang w:eastAsia="ru-RU"/>
        </w:rPr>
        <w:t>(предвосхищение, предугадывание предстоящего чтения). Определение смысловой, тематической, эмоциональной направленности текста, выделение его героев по названию произведения, имени автора, ключевым словам, предшествующей тексту иллюстрации с опорой на читательский опыт.</w:t>
      </w:r>
    </w:p>
    <w:p w:rsidR="0060168D" w:rsidRPr="0060168D" w:rsidRDefault="005222D8" w:rsidP="0060168D">
      <w:pPr>
        <w:pStyle w:val="a8"/>
        <w:numPr>
          <w:ilvl w:val="0"/>
          <w:numId w:val="4"/>
        </w:numPr>
        <w:spacing w:before="100" w:beforeAutospacing="1" w:after="100" w:afterAutospacing="1" w:line="360" w:lineRule="auto"/>
        <w:jc w:val="both"/>
        <w:rPr>
          <w:rFonts w:ascii="Times New Roman" w:eastAsia="Times New Roman" w:hAnsi="Times New Roman" w:cs="Times New Roman"/>
          <w:color w:val="7030A0"/>
          <w:sz w:val="24"/>
          <w:szCs w:val="24"/>
          <w:lang w:eastAsia="ru-RU"/>
        </w:rPr>
      </w:pPr>
      <w:r w:rsidRPr="00D80A86">
        <w:rPr>
          <w:rFonts w:ascii="Times New Roman" w:eastAsia="Times New Roman" w:hAnsi="Times New Roman" w:cs="Times New Roman"/>
          <w:b/>
          <w:color w:val="000000" w:themeColor="text1"/>
          <w:sz w:val="24"/>
          <w:szCs w:val="24"/>
          <w:lang w:eastAsia="ru-RU"/>
        </w:rPr>
        <w:t>Прием «Ромашка вопросов»</w:t>
      </w:r>
      <w:r w:rsidRPr="00D80A86">
        <w:rPr>
          <w:rFonts w:ascii="Times New Roman" w:eastAsia="Times New Roman" w:hAnsi="Times New Roman" w:cs="Times New Roman"/>
          <w:color w:val="000000" w:themeColor="text1"/>
          <w:sz w:val="24"/>
          <w:szCs w:val="24"/>
          <w:lang w:eastAsia="ru-RU"/>
        </w:rPr>
        <w:t xml:space="preserve"> (ромашка «</w:t>
      </w:r>
      <w:proofErr w:type="spellStart"/>
      <w:r w:rsidRPr="00D80A86">
        <w:rPr>
          <w:rFonts w:ascii="Times New Roman" w:eastAsia="Times New Roman" w:hAnsi="Times New Roman" w:cs="Times New Roman"/>
          <w:color w:val="000000" w:themeColor="text1"/>
          <w:sz w:val="24"/>
          <w:szCs w:val="24"/>
          <w:lang w:eastAsia="ru-RU"/>
        </w:rPr>
        <w:t>Блума</w:t>
      </w:r>
      <w:proofErr w:type="spellEnd"/>
      <w:r w:rsidRPr="00D80A86">
        <w:rPr>
          <w:rFonts w:ascii="Times New Roman" w:eastAsia="Times New Roman" w:hAnsi="Times New Roman" w:cs="Times New Roman"/>
          <w:color w:val="000000" w:themeColor="text1"/>
          <w:sz w:val="24"/>
          <w:szCs w:val="24"/>
          <w:lang w:eastAsia="ru-RU"/>
        </w:rPr>
        <w:t xml:space="preserve">»). </w:t>
      </w:r>
      <w:r w:rsidR="0060168D" w:rsidRPr="00D80A86">
        <w:rPr>
          <w:rFonts w:ascii="Times New Roman" w:eastAsia="Times New Roman" w:hAnsi="Times New Roman" w:cs="Times New Roman"/>
          <w:color w:val="000000" w:themeColor="text1"/>
          <w:sz w:val="24"/>
          <w:szCs w:val="24"/>
          <w:lang w:eastAsia="ru-RU"/>
        </w:rPr>
        <w:t xml:space="preserve">Одним из основных </w:t>
      </w:r>
      <w:r w:rsidR="0060168D" w:rsidRPr="0060168D">
        <w:rPr>
          <w:rFonts w:ascii="Times New Roman" w:eastAsia="Times New Roman" w:hAnsi="Times New Roman" w:cs="Times New Roman"/>
          <w:sz w:val="24"/>
          <w:szCs w:val="24"/>
          <w:lang w:eastAsia="ru-RU"/>
        </w:rPr>
        <w:t>приёмов осмысления информации является постановка вопросов к тексту и поиск ответов на них.</w:t>
      </w:r>
      <w:r w:rsidR="0060168D">
        <w:rPr>
          <w:rFonts w:ascii="Times New Roman" w:eastAsia="Times New Roman" w:hAnsi="Times New Roman" w:cs="Times New Roman"/>
          <w:sz w:val="24"/>
          <w:szCs w:val="24"/>
          <w:lang w:eastAsia="ru-RU"/>
        </w:rPr>
        <w:t xml:space="preserve"> </w:t>
      </w:r>
      <w:r w:rsidR="0060168D" w:rsidRPr="0060168D">
        <w:rPr>
          <w:rFonts w:ascii="Times New Roman" w:eastAsia="Times New Roman" w:hAnsi="Times New Roman" w:cs="Times New Roman"/>
          <w:sz w:val="24"/>
          <w:szCs w:val="24"/>
          <w:lang w:eastAsia="ru-RU"/>
        </w:rPr>
        <w:t xml:space="preserve">Наиболее удачная классификация вопросов была предложена американским психологом и педагогом Бенджамином </w:t>
      </w:r>
      <w:proofErr w:type="spellStart"/>
      <w:r w:rsidR="0060168D" w:rsidRPr="0060168D">
        <w:rPr>
          <w:rFonts w:ascii="Times New Roman" w:eastAsia="Times New Roman" w:hAnsi="Times New Roman" w:cs="Times New Roman"/>
          <w:sz w:val="24"/>
          <w:szCs w:val="24"/>
          <w:lang w:eastAsia="ru-RU"/>
        </w:rPr>
        <w:t>Блумом</w:t>
      </w:r>
      <w:proofErr w:type="spellEnd"/>
      <w:r w:rsidR="0060168D" w:rsidRPr="0060168D">
        <w:rPr>
          <w:rFonts w:ascii="Times New Roman" w:eastAsia="Times New Roman" w:hAnsi="Times New Roman" w:cs="Times New Roman"/>
          <w:sz w:val="24"/>
          <w:szCs w:val="24"/>
          <w:lang w:eastAsia="ru-RU"/>
        </w:rPr>
        <w:t xml:space="preserve">. </w:t>
      </w:r>
      <w:r w:rsidR="0060168D" w:rsidRPr="00236D3F">
        <w:rPr>
          <w:rFonts w:ascii="Times New Roman" w:eastAsia="Times New Roman" w:hAnsi="Times New Roman" w:cs="Times New Roman"/>
          <w:sz w:val="24"/>
          <w:szCs w:val="24"/>
          <w:lang w:eastAsia="ru-RU"/>
        </w:rPr>
        <w:t>Учащиеся с удовольствием изготавливают ромашку, на каждом из шести лепестков которой записываются вопросы разных типов. Работа может быть индивидуальной, парной или групповой. Цель — с помощью 6 вопросов выйти на понимание</w:t>
      </w:r>
      <w:r w:rsidR="0060168D">
        <w:rPr>
          <w:rFonts w:ascii="Times New Roman" w:eastAsia="Times New Roman" w:hAnsi="Times New Roman" w:cs="Times New Roman"/>
          <w:sz w:val="24"/>
          <w:szCs w:val="24"/>
          <w:lang w:eastAsia="ru-RU"/>
        </w:rPr>
        <w:t xml:space="preserve"> </w:t>
      </w:r>
      <w:r w:rsidR="0060168D" w:rsidRPr="00236D3F">
        <w:rPr>
          <w:rFonts w:ascii="Times New Roman" w:eastAsia="Times New Roman" w:hAnsi="Times New Roman" w:cs="Times New Roman"/>
          <w:sz w:val="24"/>
          <w:szCs w:val="24"/>
          <w:lang w:eastAsia="ru-RU"/>
        </w:rPr>
        <w:t>содержащейся в тексте информации, на осмысление авторской позиции (в</w:t>
      </w:r>
      <w:r w:rsidR="0060168D" w:rsidRPr="0060168D">
        <w:rPr>
          <w:rFonts w:ascii="Times New Roman" w:eastAsia="Times New Roman" w:hAnsi="Times New Roman" w:cs="Times New Roman"/>
          <w:sz w:val="24"/>
          <w:szCs w:val="24"/>
          <w:lang w:eastAsia="ru-RU"/>
        </w:rPr>
        <w:t xml:space="preserve"> </w:t>
      </w:r>
      <w:r w:rsidR="0060168D" w:rsidRPr="00236D3F">
        <w:rPr>
          <w:rFonts w:ascii="Times New Roman" w:eastAsia="Times New Roman" w:hAnsi="Times New Roman" w:cs="Times New Roman"/>
          <w:sz w:val="24"/>
          <w:szCs w:val="24"/>
          <w:lang w:eastAsia="ru-RU"/>
        </w:rPr>
        <w:t>художественных и публицистических текстах).</w:t>
      </w:r>
    </w:p>
    <w:p w:rsidR="00D80A86" w:rsidRPr="00D80A86" w:rsidRDefault="00D80A86" w:rsidP="00D80A86">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D80A86">
        <w:rPr>
          <w:rFonts w:ascii="Times New Roman" w:eastAsia="Times New Roman" w:hAnsi="Times New Roman" w:cs="Times New Roman"/>
          <w:b/>
          <w:sz w:val="24"/>
          <w:szCs w:val="24"/>
          <w:lang w:eastAsia="ru-RU"/>
        </w:rPr>
        <w:t>Прием «Зигзаг»</w:t>
      </w:r>
      <w:r w:rsidRPr="00236D3F">
        <w:rPr>
          <w:rFonts w:ascii="Times New Roman" w:eastAsia="Times New Roman" w:hAnsi="Times New Roman" w:cs="Times New Roman"/>
          <w:sz w:val="24"/>
          <w:szCs w:val="24"/>
          <w:lang w:eastAsia="ru-RU"/>
        </w:rPr>
        <w:t xml:space="preserve"> относится к группе приемов развития критического мышления и требует организации работы учащихся вместе: в парах или небольших группах над одной и той же проблемой, в процессе которой выдвигаются новые идеи. Эти идеи и </w:t>
      </w:r>
      <w:r w:rsidRPr="00236D3F">
        <w:rPr>
          <w:rFonts w:ascii="Times New Roman" w:eastAsia="Times New Roman" w:hAnsi="Times New Roman" w:cs="Times New Roman"/>
          <w:sz w:val="24"/>
          <w:szCs w:val="24"/>
          <w:lang w:eastAsia="ru-RU"/>
        </w:rPr>
        <w:lastRenderedPageBreak/>
        <w:t>мнения обсуждаются, дискутируются. Процесс обучения сообща в большей степени приближен к реальной действительности, чем традиционное обучение: чаще всего мы принимаем решения в процессе общения в небольших группах, временных творческих коллективах. Эти решения принимаются как на основе компромисса, так и на основе выбора наиболее ценного мнения, выдвинутого кем-либо из группы.</w:t>
      </w:r>
    </w:p>
    <w:p w:rsidR="00D80A86" w:rsidRPr="00D80A86" w:rsidRDefault="00D80A86" w:rsidP="00D80A86">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D80A86">
        <w:rPr>
          <w:rFonts w:ascii="Times New Roman" w:eastAsia="Times New Roman" w:hAnsi="Times New Roman" w:cs="Times New Roman"/>
          <w:b/>
          <w:bCs/>
          <w:sz w:val="24"/>
          <w:szCs w:val="24"/>
          <w:lang w:eastAsia="ru-RU"/>
        </w:rPr>
        <w:t xml:space="preserve">Чтение с составлением диаграммы Эйлера-Венна. </w:t>
      </w:r>
      <w:r w:rsidRPr="00D80A86">
        <w:rPr>
          <w:rFonts w:ascii="Times New Roman" w:eastAsia="Times New Roman" w:hAnsi="Times New Roman" w:cs="Times New Roman"/>
          <w:sz w:val="24"/>
          <w:szCs w:val="24"/>
          <w:lang w:eastAsia="ru-RU"/>
        </w:rPr>
        <w:t>Для формирования навыков сравнения и классификации, структурирования информации.</w:t>
      </w:r>
    </w:p>
    <w:p w:rsidR="00D80A86" w:rsidRDefault="00D80A86" w:rsidP="00D80A86">
      <w:pPr>
        <w:pStyle w:val="a8"/>
        <w:spacing w:before="100" w:beforeAutospacing="1" w:after="100" w:afterAutospacing="1" w:line="360" w:lineRule="auto"/>
        <w:ind w:left="644"/>
        <w:jc w:val="both"/>
        <w:rPr>
          <w:rFonts w:ascii="Times New Roman" w:eastAsia="Times New Roman" w:hAnsi="Times New Roman" w:cs="Times New Roman"/>
          <w:sz w:val="24"/>
          <w:szCs w:val="24"/>
          <w:lang w:eastAsia="ru-RU"/>
        </w:rPr>
      </w:pPr>
      <w:r w:rsidRPr="00D80A86">
        <w:rPr>
          <w:rFonts w:ascii="Times New Roman" w:eastAsia="Times New Roman" w:hAnsi="Times New Roman" w:cs="Times New Roman"/>
          <w:sz w:val="24"/>
          <w:szCs w:val="24"/>
          <w:lang w:eastAsia="ru-RU"/>
        </w:rPr>
        <w:t>1.Ученики читают текст, внимательно анализируя его.</w:t>
      </w:r>
    </w:p>
    <w:p w:rsidR="00D80A86" w:rsidRDefault="00D80A86" w:rsidP="00D80A86">
      <w:pPr>
        <w:pStyle w:val="a8"/>
        <w:spacing w:before="100" w:beforeAutospacing="1" w:after="100" w:afterAutospacing="1" w:line="360" w:lineRule="auto"/>
        <w:ind w:left="644"/>
        <w:jc w:val="both"/>
        <w:rPr>
          <w:rFonts w:ascii="Times New Roman" w:eastAsia="Times New Roman" w:hAnsi="Times New Roman" w:cs="Times New Roman"/>
          <w:sz w:val="24"/>
          <w:szCs w:val="24"/>
          <w:lang w:eastAsia="ru-RU"/>
        </w:rPr>
      </w:pPr>
      <w:r w:rsidRPr="00236D3F">
        <w:rPr>
          <w:rFonts w:ascii="Times New Roman" w:eastAsia="Times New Roman" w:hAnsi="Times New Roman" w:cs="Times New Roman"/>
          <w:sz w:val="24"/>
          <w:szCs w:val="24"/>
          <w:lang w:eastAsia="ru-RU"/>
        </w:rPr>
        <w:t>2.Учитель ставит задачу – сравнить два или более объекта, данные сравнения записать в виде диаграммы Эйлера-Венна.</w:t>
      </w:r>
      <w:r w:rsidR="006725BC">
        <w:rPr>
          <w:rFonts w:ascii="Times New Roman" w:eastAsia="Times New Roman" w:hAnsi="Times New Roman" w:cs="Times New Roman"/>
          <w:sz w:val="24"/>
          <w:szCs w:val="24"/>
          <w:lang w:eastAsia="ru-RU"/>
        </w:rPr>
        <w:t xml:space="preserve"> (Приложение 1)</w:t>
      </w:r>
    </w:p>
    <w:p w:rsidR="00D80A86" w:rsidRPr="00D80A86" w:rsidRDefault="00D80A86" w:rsidP="00D80A86">
      <w:pPr>
        <w:pStyle w:val="a8"/>
        <w:spacing w:before="100" w:beforeAutospacing="1" w:after="100" w:afterAutospacing="1" w:line="360" w:lineRule="auto"/>
        <w:ind w:left="644"/>
        <w:jc w:val="both"/>
        <w:rPr>
          <w:rFonts w:ascii="Times New Roman" w:eastAsia="Times New Roman" w:hAnsi="Times New Roman" w:cs="Times New Roman"/>
          <w:color w:val="000000" w:themeColor="text1"/>
          <w:sz w:val="24"/>
          <w:szCs w:val="24"/>
          <w:lang w:eastAsia="ru-RU"/>
        </w:rPr>
      </w:pPr>
      <w:r w:rsidRPr="00D80A86">
        <w:rPr>
          <w:rFonts w:ascii="Times New Roman" w:eastAsia="Times New Roman" w:hAnsi="Times New Roman" w:cs="Times New Roman"/>
          <w:noProof/>
          <w:color w:val="000000" w:themeColor="text1"/>
          <w:sz w:val="24"/>
          <w:szCs w:val="24"/>
          <w:lang w:eastAsia="ru-RU"/>
        </w:rPr>
        <w:drawing>
          <wp:inline distT="0" distB="0" distL="0" distR="0" wp14:anchorId="239CB452" wp14:editId="21323F7D">
            <wp:extent cx="2228850" cy="1253728"/>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48600" cy="1264837"/>
                    </a:xfrm>
                    <a:prstGeom prst="rect">
                      <a:avLst/>
                    </a:prstGeom>
                  </pic:spPr>
                </pic:pic>
              </a:graphicData>
            </a:graphic>
          </wp:inline>
        </w:drawing>
      </w:r>
    </w:p>
    <w:p w:rsidR="00C33B96" w:rsidRPr="00C33B96" w:rsidRDefault="00C33B96" w:rsidP="00C33B96">
      <w:pPr>
        <w:pStyle w:val="a8"/>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C33B96">
        <w:rPr>
          <w:rFonts w:ascii="Times New Roman" w:eastAsia="Times New Roman" w:hAnsi="Times New Roman" w:cs="Times New Roman"/>
          <w:b/>
          <w:bCs/>
          <w:sz w:val="24"/>
          <w:szCs w:val="24"/>
          <w:lang w:eastAsia="ru-RU"/>
        </w:rPr>
        <w:t>Дневник двойных записей.</w:t>
      </w:r>
      <w:r>
        <w:rPr>
          <w:rFonts w:ascii="Times New Roman" w:eastAsia="Times New Roman" w:hAnsi="Times New Roman" w:cs="Times New Roman"/>
          <w:b/>
          <w:bCs/>
          <w:sz w:val="24"/>
          <w:szCs w:val="24"/>
          <w:lang w:eastAsia="ru-RU"/>
        </w:rPr>
        <w:t xml:space="preserve">  </w:t>
      </w:r>
      <w:r w:rsidRPr="00C33B96">
        <w:rPr>
          <w:rFonts w:ascii="Times New Roman" w:eastAsia="Times New Roman" w:hAnsi="Times New Roman" w:cs="Times New Roman"/>
          <w:bCs/>
          <w:sz w:val="24"/>
          <w:szCs w:val="24"/>
          <w:lang w:eastAsia="ru-RU"/>
        </w:rPr>
        <w:t xml:space="preserve">Для формирования умения задавать </w:t>
      </w:r>
      <w:r>
        <w:rPr>
          <w:rFonts w:ascii="Times New Roman" w:eastAsia="Times New Roman" w:hAnsi="Times New Roman" w:cs="Times New Roman"/>
          <w:bCs/>
          <w:sz w:val="24"/>
          <w:szCs w:val="24"/>
          <w:lang w:eastAsia="ru-RU"/>
        </w:rPr>
        <w:t>вопросы во время чтения, критически оценивать информацию, сопоставлять прочитанное с собственным опытом.</w:t>
      </w:r>
    </w:p>
    <w:p w:rsidR="00C33B96" w:rsidRPr="00C33B96" w:rsidRDefault="00C33B96" w:rsidP="00C33B96">
      <w:pPr>
        <w:pStyle w:val="a8"/>
        <w:spacing w:before="100" w:beforeAutospacing="1" w:after="100" w:afterAutospacing="1" w:line="360" w:lineRule="auto"/>
        <w:ind w:left="644"/>
        <w:jc w:val="both"/>
        <w:rPr>
          <w:rFonts w:ascii="Times New Roman" w:eastAsia="Times New Roman" w:hAnsi="Times New Roman" w:cs="Times New Roman"/>
          <w:sz w:val="24"/>
          <w:szCs w:val="24"/>
          <w:lang w:eastAsia="ru-RU"/>
        </w:rPr>
      </w:pPr>
      <w:r w:rsidRPr="00C33B96">
        <w:rPr>
          <w:rFonts w:ascii="Times New Roman" w:eastAsia="Times New Roman" w:hAnsi="Times New Roman" w:cs="Times New Roman"/>
          <w:sz w:val="24"/>
          <w:szCs w:val="24"/>
          <w:lang w:eastAsia="ru-RU"/>
        </w:rPr>
        <w:t>1.Учитель дает указание учащимся разделить тетрадь на две части.</w:t>
      </w:r>
    </w:p>
    <w:p w:rsidR="00C33B96" w:rsidRDefault="00C33B96" w:rsidP="00C33B96">
      <w:pPr>
        <w:pStyle w:val="a8"/>
        <w:spacing w:before="100" w:beforeAutospacing="1" w:after="100" w:afterAutospacing="1" w:line="360" w:lineRule="auto"/>
        <w:ind w:left="644"/>
        <w:jc w:val="both"/>
        <w:rPr>
          <w:rFonts w:ascii="Times New Roman" w:eastAsia="Times New Roman" w:hAnsi="Times New Roman" w:cs="Times New Roman"/>
          <w:sz w:val="24"/>
          <w:szCs w:val="24"/>
          <w:lang w:eastAsia="ru-RU"/>
        </w:rPr>
      </w:pPr>
      <w:r w:rsidRPr="00C33B96">
        <w:rPr>
          <w:rFonts w:ascii="Times New Roman" w:eastAsia="Times New Roman" w:hAnsi="Times New Roman" w:cs="Times New Roman"/>
          <w:sz w:val="24"/>
          <w:szCs w:val="24"/>
          <w:lang w:eastAsia="ru-RU"/>
        </w:rPr>
        <w:t>2. В процессе чтения ученики должны в левой части записать моменты, которы</w:t>
      </w:r>
      <w:r>
        <w:rPr>
          <w:rFonts w:ascii="Times New Roman" w:eastAsia="Times New Roman" w:hAnsi="Times New Roman" w:cs="Times New Roman"/>
          <w:sz w:val="24"/>
          <w:szCs w:val="24"/>
          <w:lang w:eastAsia="ru-RU"/>
        </w:rPr>
        <w:t xml:space="preserve">е поразили, </w:t>
      </w:r>
      <w:r w:rsidRPr="00C33B96">
        <w:rPr>
          <w:rFonts w:ascii="Times New Roman" w:eastAsia="Times New Roman" w:hAnsi="Times New Roman" w:cs="Times New Roman"/>
          <w:sz w:val="24"/>
          <w:szCs w:val="24"/>
          <w:lang w:eastAsia="ru-RU"/>
        </w:rPr>
        <w:t>уд</w:t>
      </w:r>
      <w:r>
        <w:rPr>
          <w:rFonts w:ascii="Times New Roman" w:eastAsia="Times New Roman" w:hAnsi="Times New Roman" w:cs="Times New Roman"/>
          <w:sz w:val="24"/>
          <w:szCs w:val="24"/>
          <w:lang w:eastAsia="ru-RU"/>
        </w:rPr>
        <w:t>ивили, напомнили о каких-то фактах, вызвали </w:t>
      </w:r>
      <w:r w:rsidRPr="00C33B96">
        <w:rPr>
          <w:rFonts w:ascii="Times New Roman" w:eastAsia="Times New Roman" w:hAnsi="Times New Roman" w:cs="Times New Roman"/>
          <w:sz w:val="24"/>
          <w:szCs w:val="24"/>
          <w:lang w:eastAsia="ru-RU"/>
        </w:rPr>
        <w:t>какие- либо ассоциа</w:t>
      </w:r>
      <w:r>
        <w:rPr>
          <w:rFonts w:ascii="Times New Roman" w:eastAsia="Times New Roman" w:hAnsi="Times New Roman" w:cs="Times New Roman"/>
          <w:sz w:val="24"/>
          <w:szCs w:val="24"/>
          <w:lang w:eastAsia="ru-RU"/>
        </w:rPr>
        <w:t xml:space="preserve">ции; в правой – написать лаконичный комментарий: почему именно этот момент </w:t>
      </w:r>
      <w:r w:rsidRPr="00C33B96">
        <w:rPr>
          <w:rFonts w:ascii="Times New Roman" w:eastAsia="Times New Roman" w:hAnsi="Times New Roman" w:cs="Times New Roman"/>
          <w:sz w:val="24"/>
          <w:szCs w:val="24"/>
          <w:lang w:eastAsia="ru-RU"/>
        </w:rPr>
        <w:t>удивил, какие ассоциации вызвал, на какие мысли натолкнул.</w:t>
      </w:r>
    </w:p>
    <w:p w:rsidR="00C33B96" w:rsidRDefault="00C33B96" w:rsidP="00C33B96">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33B96">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236D3F">
        <w:rPr>
          <w:rFonts w:ascii="Times New Roman" w:eastAsia="Times New Roman" w:hAnsi="Times New Roman" w:cs="Times New Roman"/>
          <w:b/>
          <w:bCs/>
          <w:sz w:val="24"/>
          <w:szCs w:val="24"/>
          <w:lang w:eastAsia="ru-RU"/>
        </w:rPr>
        <w:t>Приём «</w:t>
      </w:r>
      <w:proofErr w:type="spellStart"/>
      <w:r w:rsidRPr="00236D3F">
        <w:rPr>
          <w:rFonts w:ascii="Times New Roman" w:eastAsia="Times New Roman" w:hAnsi="Times New Roman" w:cs="Times New Roman"/>
          <w:b/>
          <w:bCs/>
          <w:sz w:val="24"/>
          <w:szCs w:val="24"/>
          <w:lang w:eastAsia="ru-RU"/>
        </w:rPr>
        <w:t>Рафт</w:t>
      </w:r>
      <w:proofErr w:type="spellEnd"/>
      <w:r w:rsidRPr="00236D3F">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236D3F">
        <w:rPr>
          <w:rFonts w:ascii="Times New Roman" w:eastAsia="Times New Roman" w:hAnsi="Times New Roman" w:cs="Times New Roman"/>
          <w:sz w:val="24"/>
          <w:szCs w:val="24"/>
          <w:lang w:eastAsia="ru-RU"/>
        </w:rPr>
        <w:t xml:space="preserve">Приём работы при создании авторского текста РАФТ (в переводе </w:t>
      </w:r>
      <w:proofErr w:type="spellStart"/>
      <w:r w:rsidRPr="00236D3F">
        <w:rPr>
          <w:rFonts w:ascii="Times New Roman" w:eastAsia="Times New Roman" w:hAnsi="Times New Roman" w:cs="Times New Roman"/>
          <w:sz w:val="24"/>
          <w:szCs w:val="24"/>
          <w:lang w:eastAsia="ru-RU"/>
        </w:rPr>
        <w:t>raft</w:t>
      </w:r>
      <w:proofErr w:type="spellEnd"/>
      <w:r w:rsidRPr="00236D3F">
        <w:rPr>
          <w:rFonts w:ascii="Times New Roman" w:eastAsia="Times New Roman" w:hAnsi="Times New Roman" w:cs="Times New Roman"/>
          <w:sz w:val="24"/>
          <w:szCs w:val="24"/>
          <w:lang w:eastAsia="ru-RU"/>
        </w:rPr>
        <w:t xml:space="preserve"> – «плот»). Учит критически осмысливать информацию, интерпретировать ее, понимать суть, адресную направленность, цель информирования.</w:t>
      </w:r>
    </w:p>
    <w:p w:rsidR="00C33B96" w:rsidRDefault="00C33B96" w:rsidP="00C33B96">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   </w:t>
      </w:r>
      <w:r w:rsidRPr="00236D3F">
        <w:rPr>
          <w:rFonts w:ascii="Times New Roman" w:eastAsia="Times New Roman" w:hAnsi="Times New Roman" w:cs="Times New Roman"/>
          <w:b/>
          <w:bCs/>
          <w:sz w:val="24"/>
          <w:szCs w:val="24"/>
          <w:lang w:eastAsia="ru-RU"/>
        </w:rPr>
        <w:t>Прием «Учебный мозговой штурм»</w:t>
      </w:r>
      <w:r>
        <w:rPr>
          <w:rFonts w:ascii="Times New Roman" w:eastAsia="Times New Roman" w:hAnsi="Times New Roman" w:cs="Times New Roman"/>
          <w:b/>
          <w:bCs/>
          <w:sz w:val="24"/>
          <w:szCs w:val="24"/>
          <w:lang w:eastAsia="ru-RU"/>
        </w:rPr>
        <w:t xml:space="preserve">. </w:t>
      </w:r>
      <w:r w:rsidRPr="00236D3F">
        <w:rPr>
          <w:rFonts w:ascii="Times New Roman" w:eastAsia="Times New Roman" w:hAnsi="Times New Roman" w:cs="Times New Roman"/>
          <w:sz w:val="24"/>
          <w:szCs w:val="24"/>
          <w:lang w:eastAsia="ru-RU"/>
        </w:rPr>
        <w:t>Основная цель «учебного мозгового штурма» - развитие творческого типа мышления. Следовательно, выбор темы для его проведения прямо зависит от числа возможных вариантов решения той или иной проблемы.</w:t>
      </w:r>
    </w:p>
    <w:p w:rsidR="00C33B96" w:rsidRDefault="00C33B96" w:rsidP="00C33B96">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   </w:t>
      </w:r>
      <w:r>
        <w:rPr>
          <w:rFonts w:ascii="Times New Roman" w:eastAsia="Times New Roman" w:hAnsi="Times New Roman" w:cs="Times New Roman"/>
          <w:b/>
          <w:bCs/>
          <w:sz w:val="24"/>
          <w:szCs w:val="24"/>
          <w:lang w:eastAsia="ru-RU"/>
        </w:rPr>
        <w:t>Прием </w:t>
      </w:r>
      <w:r w:rsidRPr="00236D3F">
        <w:rPr>
          <w:rFonts w:ascii="Times New Roman" w:eastAsia="Times New Roman" w:hAnsi="Times New Roman" w:cs="Times New Roman"/>
          <w:b/>
          <w:bCs/>
          <w:sz w:val="24"/>
          <w:szCs w:val="24"/>
          <w:lang w:eastAsia="ru-RU"/>
        </w:rPr>
        <w:t>«Составление кластера»</w:t>
      </w:r>
      <w:r>
        <w:rPr>
          <w:rFonts w:ascii="Times New Roman" w:eastAsia="Times New Roman" w:hAnsi="Times New Roman" w:cs="Times New Roman"/>
          <w:b/>
          <w:bCs/>
          <w:sz w:val="24"/>
          <w:szCs w:val="24"/>
          <w:lang w:eastAsia="ru-RU"/>
        </w:rPr>
        <w:t xml:space="preserve">.  </w:t>
      </w:r>
      <w:r w:rsidRPr="00C33B96">
        <w:rPr>
          <w:rFonts w:ascii="Times New Roman" w:eastAsia="Times New Roman" w:hAnsi="Times New Roman" w:cs="Times New Roman"/>
          <w:bCs/>
          <w:sz w:val="24"/>
          <w:szCs w:val="24"/>
          <w:lang w:eastAsia="ru-RU"/>
        </w:rPr>
        <w:t xml:space="preserve">Может быть использован </w:t>
      </w:r>
      <w:r>
        <w:rPr>
          <w:rFonts w:ascii="Times New Roman" w:eastAsia="Times New Roman" w:hAnsi="Times New Roman" w:cs="Times New Roman"/>
          <w:bCs/>
          <w:sz w:val="24"/>
          <w:szCs w:val="24"/>
          <w:lang w:eastAsia="ru-RU"/>
        </w:rPr>
        <w:t xml:space="preserve">на самых разных стадиях урока. </w:t>
      </w:r>
      <w:r w:rsidRPr="00236D3F">
        <w:rPr>
          <w:rFonts w:ascii="Times New Roman" w:eastAsia="Times New Roman" w:hAnsi="Times New Roman" w:cs="Times New Roman"/>
          <w:sz w:val="24"/>
          <w:szCs w:val="24"/>
          <w:lang w:eastAsia="ru-RU"/>
        </w:rPr>
        <w:t>На стадии вызова – для стимулирования мыслительной деятельности.</w:t>
      </w:r>
      <w:r>
        <w:rPr>
          <w:rFonts w:ascii="Times New Roman" w:eastAsia="Times New Roman" w:hAnsi="Times New Roman" w:cs="Times New Roman"/>
          <w:sz w:val="24"/>
          <w:szCs w:val="24"/>
          <w:lang w:eastAsia="ru-RU"/>
        </w:rPr>
        <w:t xml:space="preserve"> </w:t>
      </w:r>
      <w:r w:rsidRPr="00236D3F">
        <w:rPr>
          <w:rFonts w:ascii="Times New Roman" w:eastAsia="Times New Roman" w:hAnsi="Times New Roman" w:cs="Times New Roman"/>
          <w:sz w:val="24"/>
          <w:szCs w:val="24"/>
          <w:lang w:eastAsia="ru-RU"/>
        </w:rPr>
        <w:t xml:space="preserve">На стадии </w:t>
      </w:r>
      <w:r w:rsidRPr="00236D3F">
        <w:rPr>
          <w:rFonts w:ascii="Times New Roman" w:eastAsia="Times New Roman" w:hAnsi="Times New Roman" w:cs="Times New Roman"/>
          <w:sz w:val="24"/>
          <w:szCs w:val="24"/>
          <w:lang w:eastAsia="ru-RU"/>
        </w:rPr>
        <w:lastRenderedPageBreak/>
        <w:t>осмысления – для структурирования учебного материала.</w:t>
      </w:r>
      <w:r>
        <w:rPr>
          <w:rFonts w:ascii="Times New Roman" w:eastAsia="Times New Roman" w:hAnsi="Times New Roman" w:cs="Times New Roman"/>
          <w:sz w:val="24"/>
          <w:szCs w:val="24"/>
          <w:lang w:eastAsia="ru-RU"/>
        </w:rPr>
        <w:t xml:space="preserve"> </w:t>
      </w:r>
      <w:r w:rsidRPr="00236D3F">
        <w:rPr>
          <w:rFonts w:ascii="Times New Roman" w:eastAsia="Times New Roman" w:hAnsi="Times New Roman" w:cs="Times New Roman"/>
          <w:sz w:val="24"/>
          <w:szCs w:val="24"/>
          <w:lang w:eastAsia="ru-RU"/>
        </w:rPr>
        <w:t>На стадии рефлексии – при подведении итогов того, что учащиеся изучили.</w:t>
      </w:r>
    </w:p>
    <w:p w:rsidR="00C33B96" w:rsidRDefault="00A37326" w:rsidP="00C33B96">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33B96">
        <w:rPr>
          <w:rFonts w:ascii="Times New Roman" w:eastAsia="Times New Roman" w:hAnsi="Times New Roman" w:cs="Times New Roman"/>
          <w:sz w:val="24"/>
          <w:szCs w:val="24"/>
          <w:lang w:eastAsia="ru-RU"/>
        </w:rPr>
        <w:t xml:space="preserve">12. </w:t>
      </w:r>
      <w:r>
        <w:rPr>
          <w:rFonts w:ascii="Times New Roman" w:eastAsia="Times New Roman" w:hAnsi="Times New Roman" w:cs="Times New Roman"/>
          <w:sz w:val="24"/>
          <w:szCs w:val="24"/>
          <w:lang w:eastAsia="ru-RU"/>
        </w:rPr>
        <w:t xml:space="preserve">  </w:t>
      </w:r>
      <w:r w:rsidR="00C33B96" w:rsidRPr="00236D3F">
        <w:rPr>
          <w:rFonts w:ascii="Times New Roman" w:eastAsia="Times New Roman" w:hAnsi="Times New Roman" w:cs="Times New Roman"/>
          <w:b/>
          <w:bCs/>
          <w:sz w:val="24"/>
          <w:szCs w:val="24"/>
          <w:lang w:eastAsia="ru-RU"/>
        </w:rPr>
        <w:t>Прием «</w:t>
      </w:r>
      <w:proofErr w:type="spellStart"/>
      <w:r w:rsidR="00C33B96" w:rsidRPr="00236D3F">
        <w:rPr>
          <w:rFonts w:ascii="Times New Roman" w:eastAsia="Times New Roman" w:hAnsi="Times New Roman" w:cs="Times New Roman"/>
          <w:b/>
          <w:bCs/>
          <w:sz w:val="24"/>
          <w:szCs w:val="24"/>
          <w:lang w:eastAsia="ru-RU"/>
        </w:rPr>
        <w:t>Цветопись</w:t>
      </w:r>
      <w:proofErr w:type="spellEnd"/>
      <w:r w:rsidR="00C33B96" w:rsidRPr="00236D3F">
        <w:rPr>
          <w:rFonts w:ascii="Times New Roman" w:eastAsia="Times New Roman" w:hAnsi="Times New Roman" w:cs="Times New Roman"/>
          <w:b/>
          <w:bCs/>
          <w:sz w:val="24"/>
          <w:szCs w:val="24"/>
          <w:lang w:eastAsia="ru-RU"/>
        </w:rPr>
        <w:t>»</w:t>
      </w:r>
      <w:r w:rsidR="00C33B96">
        <w:rPr>
          <w:rFonts w:ascii="Times New Roman" w:eastAsia="Times New Roman" w:hAnsi="Times New Roman" w:cs="Times New Roman"/>
          <w:b/>
          <w:bCs/>
          <w:sz w:val="24"/>
          <w:szCs w:val="24"/>
          <w:lang w:eastAsia="ru-RU"/>
        </w:rPr>
        <w:t xml:space="preserve">. </w:t>
      </w:r>
      <w:r w:rsidR="00C33B96" w:rsidRPr="00236D3F">
        <w:rPr>
          <w:rFonts w:ascii="Times New Roman" w:eastAsia="Times New Roman" w:hAnsi="Times New Roman" w:cs="Times New Roman"/>
          <w:sz w:val="24"/>
          <w:szCs w:val="24"/>
          <w:lang w:eastAsia="ru-RU"/>
        </w:rPr>
        <w:t xml:space="preserve">Приемы </w:t>
      </w:r>
      <w:proofErr w:type="spellStart"/>
      <w:r w:rsidR="00C33B96" w:rsidRPr="00236D3F">
        <w:rPr>
          <w:rFonts w:ascii="Times New Roman" w:eastAsia="Times New Roman" w:hAnsi="Times New Roman" w:cs="Times New Roman"/>
          <w:sz w:val="24"/>
          <w:szCs w:val="24"/>
          <w:lang w:eastAsia="ru-RU"/>
        </w:rPr>
        <w:t>психорисунка</w:t>
      </w:r>
      <w:proofErr w:type="spellEnd"/>
      <w:r w:rsidR="00C33B96" w:rsidRPr="00236D3F">
        <w:rPr>
          <w:rFonts w:ascii="Times New Roman" w:eastAsia="Times New Roman" w:hAnsi="Times New Roman" w:cs="Times New Roman"/>
          <w:sz w:val="24"/>
          <w:szCs w:val="24"/>
          <w:lang w:eastAsia="ru-RU"/>
        </w:rPr>
        <w:t xml:space="preserve"> дают возможность выразить понимание абстрактных понятий, внутренний мир через зрительные образы. Можно дать задание нарисовать характер героев, совесть, месть, добро, зло и затем объяснить свои рисунки.</w:t>
      </w:r>
    </w:p>
    <w:p w:rsidR="00A37326" w:rsidRDefault="00A37326" w:rsidP="00A37326">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13. </w:t>
      </w:r>
      <w:r w:rsidRPr="00A37326">
        <w:rPr>
          <w:rFonts w:ascii="Times New Roman" w:eastAsia="Times New Roman" w:hAnsi="Times New Roman" w:cs="Times New Roman"/>
          <w:b/>
          <w:sz w:val="24"/>
          <w:szCs w:val="24"/>
          <w:lang w:eastAsia="ru-RU"/>
        </w:rPr>
        <w:t>Прием «</w:t>
      </w:r>
      <w:r w:rsidRPr="00236D3F">
        <w:rPr>
          <w:rFonts w:ascii="Times New Roman" w:eastAsia="Times New Roman" w:hAnsi="Times New Roman" w:cs="Times New Roman"/>
          <w:b/>
          <w:bCs/>
          <w:sz w:val="24"/>
          <w:szCs w:val="24"/>
          <w:lang w:eastAsia="ru-RU"/>
        </w:rPr>
        <w:t>Толстый и тонкий вопросы</w:t>
      </w:r>
      <w:r>
        <w:rPr>
          <w:rFonts w:ascii="Times New Roman" w:eastAsia="Times New Roman" w:hAnsi="Times New Roman" w:cs="Times New Roman"/>
          <w:b/>
          <w:bCs/>
          <w:sz w:val="24"/>
          <w:szCs w:val="24"/>
          <w:lang w:eastAsia="ru-RU"/>
        </w:rPr>
        <w:t xml:space="preserve">». </w:t>
      </w:r>
      <w:r w:rsidRPr="00236D3F">
        <w:rPr>
          <w:rFonts w:ascii="Times New Roman" w:eastAsia="Times New Roman" w:hAnsi="Times New Roman" w:cs="Times New Roman"/>
          <w:sz w:val="24"/>
          <w:szCs w:val="24"/>
          <w:lang w:eastAsia="ru-RU"/>
        </w:rPr>
        <w:t>«Тонкие» вопросы требуют простого, односложного ответа, фактического. «Толстые» вопросы требуют подробного, развёрнутого ответа.</w:t>
      </w:r>
      <w:r>
        <w:rPr>
          <w:rFonts w:ascii="Times New Roman" w:eastAsia="Times New Roman" w:hAnsi="Times New Roman" w:cs="Times New Roman"/>
          <w:sz w:val="24"/>
          <w:szCs w:val="24"/>
          <w:lang w:eastAsia="ru-RU"/>
        </w:rPr>
        <w:t xml:space="preserve"> </w:t>
      </w:r>
      <w:r w:rsidRPr="00236D3F">
        <w:rPr>
          <w:rFonts w:ascii="Times New Roman" w:eastAsia="Times New Roman" w:hAnsi="Times New Roman" w:cs="Times New Roman"/>
          <w:sz w:val="24"/>
          <w:szCs w:val="24"/>
          <w:lang w:eastAsia="ru-RU"/>
        </w:rPr>
        <w:t>Работа может быть организована как в паре, так и в группе. Даётся задание к тексту составить по 2-4 толстых и тонких вопроса, занести их в таблицу, поработать с вопросами в парах, выбрать наиболее интересные, которые можно задать всему классу.</w:t>
      </w:r>
    </w:p>
    <w:p w:rsidR="005607E5" w:rsidRPr="005607E5" w:rsidRDefault="00A37326" w:rsidP="00A37326">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607E5" w:rsidRPr="005607E5">
        <w:rPr>
          <w:rFonts w:ascii="Times New Roman" w:eastAsia="Times New Roman" w:hAnsi="Times New Roman" w:cs="Times New Roman"/>
          <w:b/>
          <w:bCs/>
          <w:color w:val="000000" w:themeColor="text1"/>
          <w:sz w:val="24"/>
          <w:szCs w:val="24"/>
          <w:lang w:eastAsia="ru-RU"/>
        </w:rPr>
        <w:t>Дифференциальный алгоритм чтения</w:t>
      </w:r>
      <w:r w:rsidR="005607E5" w:rsidRPr="005607E5">
        <w:rPr>
          <w:rFonts w:ascii="Times New Roman" w:eastAsia="Times New Roman" w:hAnsi="Times New Roman" w:cs="Times New Roman"/>
          <w:color w:val="000000" w:themeColor="text1"/>
          <w:sz w:val="24"/>
          <w:szCs w:val="24"/>
          <w:lang w:eastAsia="ru-RU"/>
        </w:rPr>
        <w:t>. Задача его – найти в тексте полезное, нужное, отобрать необходимое. Понимание сводится к тому, чтобы схватить в тексте опорные идеи, значимые слова, короткие фразы, которые предопределяют текст последующих абзацев. Свести содержание текста к коротким и существенным логическим формулам, отметить в каждой формуле центральное по смыслу понятие, ассоциировать понятия между собой и образовать единую цепь идей.</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color w:val="000000" w:themeColor="text1"/>
          <w:sz w:val="24"/>
          <w:szCs w:val="24"/>
          <w:lang w:eastAsia="ru-RU"/>
        </w:rPr>
        <w:t>Опорные слова – обозначают предмет, признак, состояние или действие.</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color w:val="000000" w:themeColor="text1"/>
          <w:sz w:val="24"/>
          <w:szCs w:val="24"/>
          <w:lang w:eastAsia="ru-RU"/>
        </w:rPr>
        <w:t>Опорная сеть – состоит из комбинаций опорных слов, которые помогают в сжатом виде понять содержание текста.</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color w:val="000000" w:themeColor="text1"/>
          <w:sz w:val="24"/>
          <w:szCs w:val="24"/>
          <w:lang w:eastAsia="ru-RU"/>
        </w:rPr>
        <w:t>Доминанта – главная смысловая часть текста.</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b/>
          <w:bCs/>
          <w:color w:val="000000" w:themeColor="text1"/>
          <w:sz w:val="24"/>
          <w:szCs w:val="24"/>
          <w:lang w:eastAsia="ru-RU"/>
        </w:rPr>
        <w:t>Интегральный алгоритм чтения </w:t>
      </w:r>
      <w:r w:rsidRPr="005607E5">
        <w:rPr>
          <w:rFonts w:ascii="Times New Roman" w:eastAsia="Times New Roman" w:hAnsi="Times New Roman" w:cs="Times New Roman"/>
          <w:color w:val="000000" w:themeColor="text1"/>
          <w:sz w:val="24"/>
          <w:szCs w:val="24"/>
          <w:lang w:eastAsia="ru-RU"/>
        </w:rPr>
        <w:t>помогает сохранить информацию. Если дифференциальный алгоритм чтения создает фильтр, защищающий от избыточной информации, то основное назначение интегрального алгоритма – обработка значимой информации.</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color w:val="000000" w:themeColor="text1"/>
          <w:sz w:val="24"/>
          <w:szCs w:val="24"/>
          <w:lang w:eastAsia="ru-RU"/>
        </w:rPr>
        <w:t>Следование блокам алгоритма определяет шаги изучения текста.</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color w:val="000000" w:themeColor="text1"/>
          <w:sz w:val="24"/>
          <w:szCs w:val="24"/>
          <w:lang w:eastAsia="ru-RU"/>
        </w:rPr>
        <w:t>Задача преподавателя состоит в том, чтобы научить школьников видеть информацию, скрытую внутри текста. Большим подспорьем в этом плане является составление диагностических карт по разным уровням восприятия текста.</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b/>
          <w:bCs/>
          <w:color w:val="000000" w:themeColor="text1"/>
          <w:sz w:val="24"/>
          <w:szCs w:val="24"/>
          <w:lang w:eastAsia="ru-RU"/>
        </w:rPr>
        <w:t>Уровни восприятия художественного произведения детьми младшего школьного возраста:</w:t>
      </w:r>
    </w:p>
    <w:p w:rsidR="005607E5" w:rsidRPr="005607E5" w:rsidRDefault="005607E5" w:rsidP="005607E5">
      <w:pPr>
        <w:shd w:val="clear" w:color="auto" w:fill="FFFFFF"/>
        <w:spacing w:after="0" w:line="360" w:lineRule="auto"/>
        <w:ind w:firstLine="568"/>
        <w:jc w:val="both"/>
        <w:rPr>
          <w:rFonts w:ascii="Times New Roman" w:eastAsia="Times New Roman" w:hAnsi="Times New Roman" w:cs="Times New Roman"/>
          <w:color w:val="000000" w:themeColor="text1"/>
          <w:sz w:val="24"/>
          <w:szCs w:val="24"/>
          <w:lang w:eastAsia="ru-RU"/>
        </w:rPr>
      </w:pPr>
      <w:r w:rsidRPr="005607E5">
        <w:rPr>
          <w:rFonts w:ascii="Times New Roman" w:eastAsia="Times New Roman" w:hAnsi="Times New Roman" w:cs="Times New Roman"/>
          <w:color w:val="000000" w:themeColor="text1"/>
          <w:sz w:val="24"/>
          <w:szCs w:val="24"/>
          <w:lang w:eastAsia="ru-RU"/>
        </w:rPr>
        <w:t>Для детей младшего школьного возраста характерны четыре уровня восприятия. </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proofErr w:type="spellStart"/>
      <w:r w:rsidRPr="005607E5">
        <w:rPr>
          <w:rFonts w:ascii="Times New Roman" w:eastAsia="Times New Roman" w:hAnsi="Times New Roman" w:cs="Times New Roman"/>
          <w:b/>
          <w:bCs/>
          <w:color w:val="000000" w:themeColor="text1"/>
          <w:sz w:val="24"/>
          <w:szCs w:val="24"/>
          <w:lang w:eastAsia="ru-RU"/>
        </w:rPr>
        <w:lastRenderedPageBreak/>
        <w:t>I.Фрагментарный</w:t>
      </w:r>
      <w:proofErr w:type="spellEnd"/>
      <w:r w:rsidRPr="005607E5">
        <w:rPr>
          <w:rFonts w:ascii="Times New Roman" w:eastAsia="Times New Roman" w:hAnsi="Times New Roman" w:cs="Times New Roman"/>
          <w:b/>
          <w:bCs/>
          <w:color w:val="000000" w:themeColor="text1"/>
          <w:sz w:val="24"/>
          <w:szCs w:val="24"/>
          <w:lang w:eastAsia="ru-RU"/>
        </w:rPr>
        <w:t xml:space="preserve"> уровень</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color w:val="000000" w:themeColor="text1"/>
          <w:sz w:val="24"/>
          <w:szCs w:val="24"/>
          <w:lang w:eastAsia="ru-RU"/>
        </w:rPr>
        <w:t>У детей, отсутствует целостное представление о произведении, их внимание сосредоточено на отдельных событиях, они не могут установить связи между эпизодами. Художественное произведение воспринимается ими как описание случая, не пытаются определить авторскую позицию, не обобщают прочитанное.</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b/>
          <w:bCs/>
          <w:color w:val="000000" w:themeColor="text1"/>
          <w:sz w:val="24"/>
          <w:szCs w:val="24"/>
          <w:lang w:eastAsia="ru-RU"/>
        </w:rPr>
        <w:t>II. Констатирующий уровень</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color w:val="000000" w:themeColor="text1"/>
          <w:sz w:val="24"/>
          <w:szCs w:val="24"/>
          <w:lang w:eastAsia="ru-RU"/>
        </w:rPr>
        <w:t>Авторская позиция, художественная идея остаются неосвоенными, обобщение прочитанного подменяется пересказом содержания.</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b/>
          <w:bCs/>
          <w:color w:val="000000" w:themeColor="text1"/>
          <w:sz w:val="24"/>
          <w:szCs w:val="24"/>
          <w:lang w:eastAsia="ru-RU"/>
        </w:rPr>
        <w:t>III. Уровень “героя”</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color w:val="000000" w:themeColor="text1"/>
          <w:sz w:val="24"/>
          <w:szCs w:val="24"/>
          <w:lang w:eastAsia="ru-RU"/>
        </w:rPr>
        <w:t>В произведении детей интересуют прежде всего герои. Они верно определяют мотивы, последствия поступков персонажей, дают оценку героям, обосновывают свою точку зрения ссылкой на поступки. При специальных побуждающих вопросах учителя они могут определить авторскую позицию, хотя при самостоятельном чтении, как правило, не обращают внимания на автора текста. Обобщение не выходит за рамки конкретного образа.</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b/>
          <w:bCs/>
          <w:color w:val="000000" w:themeColor="text1"/>
          <w:sz w:val="24"/>
          <w:szCs w:val="24"/>
          <w:lang w:eastAsia="ru-RU"/>
        </w:rPr>
        <w:t>IV. Уровень “идеи”</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color w:val="000000" w:themeColor="text1"/>
          <w:sz w:val="24"/>
          <w:szCs w:val="24"/>
          <w:lang w:eastAsia="ru-RU"/>
        </w:rPr>
        <w:t>Дети любят перечитывать текст и размышлять над прочитанным. Дети способны определить назначение того или иного элемента в тексте, увидеть авторскую позицию. Их обобщение выходит за рамки конкретного образа. При самостоятельном чтении и постановке вопросов к тексту читатели данной группы способны увидеть основной конфликт произведения, их интересует авторское отношение к персонажам, они часто обращают внимание на название произведения, на отдельные художественные детали.</w:t>
      </w:r>
    </w:p>
    <w:p w:rsidR="005607E5" w:rsidRPr="005607E5" w:rsidRDefault="005607E5" w:rsidP="005607E5">
      <w:pPr>
        <w:shd w:val="clear" w:color="auto" w:fill="FFFFFF"/>
        <w:spacing w:after="0" w:line="360" w:lineRule="auto"/>
        <w:ind w:firstLine="568"/>
        <w:jc w:val="both"/>
        <w:rPr>
          <w:rFonts w:ascii="Calibri" w:eastAsia="Times New Roman" w:hAnsi="Calibri" w:cs="Times New Roman"/>
          <w:color w:val="000000" w:themeColor="text1"/>
          <w:lang w:eastAsia="ru-RU"/>
        </w:rPr>
      </w:pPr>
      <w:r w:rsidRPr="005607E5">
        <w:rPr>
          <w:rFonts w:ascii="Times New Roman" w:eastAsia="Times New Roman" w:hAnsi="Times New Roman" w:cs="Times New Roman"/>
          <w:color w:val="000000" w:themeColor="text1"/>
          <w:sz w:val="24"/>
          <w:szCs w:val="24"/>
          <w:lang w:eastAsia="ru-RU"/>
        </w:rPr>
        <w:t>К концу обучения в начальной школе восприятие на уровне “героя” доступно всем учащимся, а констатирующий уровень в это время - показатель отставания в литературном развитии. О высоком уровне литературного развития выпускника начальной школы можно говорить, если он воспринимает произведение на уровне “идеи”.</w:t>
      </w:r>
    </w:p>
    <w:p w:rsidR="00A37326" w:rsidRDefault="005607E5" w:rsidP="00A37326">
      <w:pPr>
        <w:shd w:val="clear" w:color="auto" w:fill="FFFFFF"/>
        <w:spacing w:after="0" w:line="360" w:lineRule="auto"/>
        <w:ind w:firstLine="568"/>
        <w:jc w:val="both"/>
        <w:rPr>
          <w:rFonts w:ascii="Times New Roman" w:eastAsia="Times New Roman" w:hAnsi="Times New Roman" w:cs="Times New Roman"/>
          <w:color w:val="000000" w:themeColor="text1"/>
          <w:sz w:val="24"/>
          <w:szCs w:val="24"/>
          <w:lang w:eastAsia="ru-RU"/>
        </w:rPr>
      </w:pPr>
      <w:r w:rsidRPr="005607E5">
        <w:rPr>
          <w:rFonts w:ascii="Times New Roman" w:eastAsia="Times New Roman" w:hAnsi="Times New Roman" w:cs="Times New Roman"/>
          <w:color w:val="000000" w:themeColor="text1"/>
          <w:sz w:val="24"/>
          <w:szCs w:val="24"/>
          <w:lang w:eastAsia="ru-RU"/>
        </w:rPr>
        <w:t>Современная школа вынуждена выдвигать требование научить ребёнка читать целенаправленно, осмысленно, творчески. На мой взгляд, только творчески подход и нетрадиционные приемы работы способствуют формированию активной читательской позиции современного школьника.</w:t>
      </w:r>
    </w:p>
    <w:p w:rsidR="00A37326" w:rsidRPr="00A37326" w:rsidRDefault="00A37326" w:rsidP="00A37326">
      <w:pPr>
        <w:shd w:val="clear" w:color="auto" w:fill="FFFFFF"/>
        <w:spacing w:after="0" w:line="360" w:lineRule="auto"/>
        <w:ind w:firstLine="568"/>
        <w:jc w:val="both"/>
        <w:rPr>
          <w:rFonts w:ascii="Times New Roman" w:eastAsia="Times New Roman" w:hAnsi="Times New Roman" w:cs="Times New Roman"/>
          <w:color w:val="000000" w:themeColor="text1"/>
          <w:sz w:val="24"/>
          <w:szCs w:val="24"/>
          <w:lang w:eastAsia="ru-RU"/>
        </w:rPr>
      </w:pPr>
      <w:r w:rsidRPr="00236D3F">
        <w:rPr>
          <w:rFonts w:ascii="Times New Roman" w:eastAsia="Times New Roman" w:hAnsi="Times New Roman" w:cs="Times New Roman"/>
          <w:color w:val="000000"/>
          <w:sz w:val="24"/>
          <w:szCs w:val="24"/>
          <w:bdr w:val="none" w:sz="0" w:space="0" w:color="auto" w:frame="1"/>
          <w:shd w:val="clear" w:color="auto" w:fill="FFFFFF"/>
          <w:lang w:eastAsia="ru-RU"/>
        </w:rPr>
        <w:t xml:space="preserve">В заключении хочется сказать, что компьютер сегодня отнимает у детей время и желание читать. Но можно сделать так, чтобы именно компьютер стал помощником учителя в формировании читательской компетентности. Использование возможностей сети Интернет, электронных изданий, сайтов традиционных библиотек, появление цифровых </w:t>
      </w:r>
      <w:r w:rsidRPr="00236D3F">
        <w:rPr>
          <w:rFonts w:ascii="Times New Roman" w:eastAsia="Times New Roman" w:hAnsi="Times New Roman" w:cs="Times New Roman"/>
          <w:color w:val="000000"/>
          <w:sz w:val="24"/>
          <w:szCs w:val="24"/>
          <w:bdr w:val="none" w:sz="0" w:space="0" w:color="auto" w:frame="1"/>
          <w:shd w:val="clear" w:color="auto" w:fill="FFFFFF"/>
          <w:lang w:eastAsia="ru-RU"/>
        </w:rPr>
        <w:lastRenderedPageBreak/>
        <w:t>библиотек новых читательских приоритетов и ценностей. Главное, надо найти правильное разумное применение этим возможностям.</w:t>
      </w:r>
    </w:p>
    <w:p w:rsidR="00A37326" w:rsidRPr="00236D3F" w:rsidRDefault="00A37326" w:rsidP="00A37326">
      <w:pPr>
        <w:spacing w:before="100" w:beforeAutospacing="1" w:after="100" w:afterAutospacing="1" w:line="360" w:lineRule="auto"/>
        <w:ind w:firstLine="708"/>
        <w:jc w:val="both"/>
        <w:rPr>
          <w:rFonts w:ascii="Verdana" w:eastAsia="Times New Roman" w:hAnsi="Verdana" w:cs="Times New Roman"/>
          <w:color w:val="000000"/>
          <w:sz w:val="20"/>
          <w:szCs w:val="20"/>
          <w:lang w:eastAsia="ru-RU"/>
        </w:rPr>
      </w:pPr>
      <w:r w:rsidRPr="00236D3F">
        <w:rPr>
          <w:rFonts w:ascii="Times New Roman" w:eastAsia="Times New Roman" w:hAnsi="Times New Roman" w:cs="Times New Roman"/>
          <w:color w:val="000000"/>
          <w:sz w:val="24"/>
          <w:szCs w:val="24"/>
          <w:bdr w:val="none" w:sz="0" w:space="0" w:color="auto" w:frame="1"/>
          <w:shd w:val="clear" w:color="auto" w:fill="FFFFFF"/>
          <w:lang w:eastAsia="ru-RU"/>
        </w:rPr>
        <w:t>Грамотное чтение заключается в том, что кем бы ни был современный человек, какой бы род деятельности он ни избрал, он всегда будет читателем. Помочь ребёнку осознать необходимость чтения, пробудить интерес к чтению лучших книг и талантливо их прочесть – задача взрослых, задача всех, кто верит в силу чтения и болеет душой за возрождение культуры и интеллектуальной мощи России.</w:t>
      </w:r>
    </w:p>
    <w:p w:rsidR="00A37326" w:rsidRDefault="00A37326" w:rsidP="005222D8">
      <w:pPr>
        <w:shd w:val="clear" w:color="auto" w:fill="FFFFFF"/>
        <w:spacing w:after="0" w:line="360" w:lineRule="auto"/>
        <w:ind w:firstLine="568"/>
        <w:jc w:val="both"/>
        <w:rPr>
          <w:rFonts w:ascii="Times New Roman" w:eastAsia="Times New Roman" w:hAnsi="Times New Roman" w:cs="Times New Roman"/>
          <w:color w:val="000000" w:themeColor="text1"/>
          <w:sz w:val="24"/>
          <w:szCs w:val="24"/>
          <w:lang w:eastAsia="ru-RU"/>
        </w:rPr>
      </w:pPr>
    </w:p>
    <w:p w:rsidR="00812EF6" w:rsidRPr="00236D3F" w:rsidRDefault="00812EF6" w:rsidP="00812EF6">
      <w:pPr>
        <w:spacing w:before="100" w:beforeAutospacing="1" w:after="100" w:afterAutospacing="1" w:line="360" w:lineRule="auto"/>
        <w:jc w:val="both"/>
        <w:rPr>
          <w:rFonts w:ascii="Verdana" w:eastAsia="Times New Roman" w:hAnsi="Verdana" w:cs="Times New Roman"/>
          <w:color w:val="000000"/>
          <w:sz w:val="20"/>
          <w:szCs w:val="20"/>
          <w:lang w:eastAsia="ru-RU"/>
        </w:rPr>
      </w:pPr>
    </w:p>
    <w:p w:rsidR="00812EF6" w:rsidRDefault="00812EF6" w:rsidP="002B4BAB">
      <w:pPr>
        <w:spacing w:before="100" w:beforeAutospacing="1" w:after="100" w:afterAutospacing="1" w:line="360" w:lineRule="auto"/>
        <w:jc w:val="both"/>
        <w:rPr>
          <w:rFonts w:ascii="Times New Roman" w:eastAsia="Times New Roman" w:hAnsi="Times New Roman" w:cs="Times New Roman"/>
          <w:iCs/>
          <w:color w:val="000000"/>
          <w:sz w:val="24"/>
          <w:szCs w:val="24"/>
          <w:lang w:eastAsia="ru-RU"/>
        </w:rPr>
      </w:pPr>
    </w:p>
    <w:p w:rsidR="002B4BAB" w:rsidRPr="002B4BAB" w:rsidRDefault="002B4BAB" w:rsidP="002B4BAB">
      <w:pPr>
        <w:spacing w:before="100" w:beforeAutospacing="1" w:after="100" w:afterAutospacing="1" w:line="360" w:lineRule="auto"/>
        <w:jc w:val="both"/>
        <w:rPr>
          <w:rFonts w:ascii="Verdana" w:eastAsia="Times New Roman" w:hAnsi="Verdana" w:cs="Times New Roman"/>
          <w:color w:val="000000"/>
          <w:sz w:val="20"/>
          <w:szCs w:val="20"/>
          <w:lang w:eastAsia="ru-RU"/>
        </w:rPr>
      </w:pPr>
      <w:r>
        <w:rPr>
          <w:rFonts w:ascii="Times New Roman" w:eastAsia="Times New Roman" w:hAnsi="Times New Roman" w:cs="Times New Roman"/>
          <w:iCs/>
          <w:color w:val="000000"/>
          <w:sz w:val="24"/>
          <w:szCs w:val="24"/>
          <w:lang w:eastAsia="ru-RU"/>
        </w:rPr>
        <w:t xml:space="preserve">   </w:t>
      </w:r>
    </w:p>
    <w:p w:rsidR="002B4BAB" w:rsidRPr="00236D3F" w:rsidRDefault="002B4BAB" w:rsidP="002B4BAB">
      <w:pPr>
        <w:spacing w:before="100" w:beforeAutospacing="1" w:after="100" w:afterAutospacing="1" w:line="360" w:lineRule="auto"/>
        <w:jc w:val="both"/>
        <w:rPr>
          <w:rFonts w:ascii="Verdana" w:eastAsia="Times New Roman" w:hAnsi="Verdana" w:cs="Times New Roman"/>
          <w:color w:val="000000"/>
          <w:sz w:val="20"/>
          <w:szCs w:val="20"/>
          <w:lang w:eastAsia="ru-RU"/>
        </w:rPr>
      </w:pPr>
    </w:p>
    <w:p w:rsidR="002B4BAB" w:rsidRPr="00236D3F" w:rsidRDefault="002B4BAB" w:rsidP="002B4BAB">
      <w:pPr>
        <w:spacing w:after="0" w:line="360" w:lineRule="auto"/>
        <w:jc w:val="right"/>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                                                                                               </w:t>
      </w:r>
    </w:p>
    <w:p w:rsidR="00E445CF" w:rsidRDefault="00E445CF" w:rsidP="008338BB">
      <w:pPr>
        <w:spacing w:line="360" w:lineRule="auto"/>
        <w:jc w:val="both"/>
        <w:rPr>
          <w:rFonts w:ascii="Times New Roman" w:hAnsi="Times New Roman" w:cs="Times New Roman"/>
          <w:color w:val="000000" w:themeColor="text1"/>
          <w:sz w:val="24"/>
          <w:szCs w:val="24"/>
        </w:rPr>
      </w:pPr>
      <w:r w:rsidRPr="005A0BF0">
        <w:rPr>
          <w:rFonts w:ascii="Times New Roman" w:hAnsi="Times New Roman" w:cs="Times New Roman"/>
          <w:color w:val="000000" w:themeColor="text1"/>
          <w:sz w:val="24"/>
          <w:szCs w:val="24"/>
        </w:rPr>
        <w:t xml:space="preserve">   </w:t>
      </w:r>
    </w:p>
    <w:p w:rsidR="00D162CF" w:rsidRDefault="00D162CF" w:rsidP="008338BB">
      <w:pPr>
        <w:spacing w:line="360" w:lineRule="auto"/>
        <w:jc w:val="both"/>
        <w:rPr>
          <w:rFonts w:ascii="Times New Roman" w:hAnsi="Times New Roman" w:cs="Times New Roman"/>
          <w:color w:val="000000" w:themeColor="text1"/>
          <w:sz w:val="24"/>
          <w:szCs w:val="24"/>
        </w:rPr>
      </w:pPr>
    </w:p>
    <w:p w:rsidR="00D162CF" w:rsidRDefault="00D162CF" w:rsidP="008338BB">
      <w:pPr>
        <w:spacing w:line="360" w:lineRule="auto"/>
        <w:jc w:val="both"/>
        <w:rPr>
          <w:rFonts w:ascii="Times New Roman" w:hAnsi="Times New Roman" w:cs="Times New Roman"/>
          <w:color w:val="000000" w:themeColor="text1"/>
          <w:sz w:val="24"/>
          <w:szCs w:val="24"/>
        </w:rPr>
      </w:pPr>
    </w:p>
    <w:p w:rsidR="00D162CF" w:rsidRDefault="00D162CF" w:rsidP="008338BB">
      <w:pPr>
        <w:spacing w:line="360" w:lineRule="auto"/>
        <w:jc w:val="both"/>
        <w:rPr>
          <w:rFonts w:ascii="Times New Roman" w:hAnsi="Times New Roman" w:cs="Times New Roman"/>
          <w:color w:val="000000" w:themeColor="text1"/>
          <w:sz w:val="24"/>
          <w:szCs w:val="24"/>
        </w:rPr>
      </w:pPr>
    </w:p>
    <w:p w:rsidR="00D162CF" w:rsidRDefault="00D162CF" w:rsidP="008338BB">
      <w:pPr>
        <w:spacing w:line="360" w:lineRule="auto"/>
        <w:jc w:val="both"/>
        <w:rPr>
          <w:rFonts w:ascii="Times New Roman" w:hAnsi="Times New Roman" w:cs="Times New Roman"/>
          <w:color w:val="000000" w:themeColor="text1"/>
          <w:sz w:val="24"/>
          <w:szCs w:val="24"/>
        </w:rPr>
      </w:pPr>
    </w:p>
    <w:p w:rsidR="00D162CF" w:rsidRDefault="00D162CF" w:rsidP="008338BB">
      <w:pPr>
        <w:spacing w:line="360" w:lineRule="auto"/>
        <w:jc w:val="both"/>
        <w:rPr>
          <w:rFonts w:ascii="Times New Roman" w:hAnsi="Times New Roman" w:cs="Times New Roman"/>
          <w:color w:val="000000" w:themeColor="text1"/>
          <w:sz w:val="24"/>
          <w:szCs w:val="24"/>
        </w:rPr>
      </w:pPr>
    </w:p>
    <w:p w:rsidR="00D162CF" w:rsidRDefault="00D162CF" w:rsidP="008338BB">
      <w:pPr>
        <w:spacing w:line="360" w:lineRule="auto"/>
        <w:jc w:val="both"/>
        <w:rPr>
          <w:rFonts w:ascii="Times New Roman" w:hAnsi="Times New Roman" w:cs="Times New Roman"/>
          <w:color w:val="000000" w:themeColor="text1"/>
          <w:sz w:val="24"/>
          <w:szCs w:val="24"/>
        </w:rPr>
      </w:pPr>
    </w:p>
    <w:p w:rsidR="00D162CF" w:rsidRDefault="00D162CF" w:rsidP="008338BB">
      <w:pPr>
        <w:spacing w:line="360" w:lineRule="auto"/>
        <w:jc w:val="both"/>
        <w:rPr>
          <w:rFonts w:ascii="Times New Roman" w:hAnsi="Times New Roman" w:cs="Times New Roman"/>
          <w:color w:val="000000" w:themeColor="text1"/>
          <w:sz w:val="24"/>
          <w:szCs w:val="24"/>
        </w:rPr>
      </w:pPr>
    </w:p>
    <w:p w:rsidR="00D162CF" w:rsidRDefault="00D162CF" w:rsidP="008338BB">
      <w:pPr>
        <w:spacing w:line="360" w:lineRule="auto"/>
        <w:jc w:val="both"/>
        <w:rPr>
          <w:rFonts w:ascii="Times New Roman" w:hAnsi="Times New Roman" w:cs="Times New Roman"/>
          <w:color w:val="000000" w:themeColor="text1"/>
          <w:sz w:val="24"/>
          <w:szCs w:val="24"/>
        </w:rPr>
      </w:pPr>
    </w:p>
    <w:p w:rsidR="00D162CF" w:rsidRDefault="00D162CF" w:rsidP="008338BB">
      <w:pPr>
        <w:spacing w:line="360" w:lineRule="auto"/>
        <w:jc w:val="both"/>
        <w:rPr>
          <w:rFonts w:ascii="Times New Roman" w:hAnsi="Times New Roman" w:cs="Times New Roman"/>
          <w:color w:val="000000" w:themeColor="text1"/>
          <w:sz w:val="24"/>
          <w:szCs w:val="24"/>
        </w:rPr>
      </w:pPr>
    </w:p>
    <w:p w:rsidR="00D162CF" w:rsidRDefault="00D162CF" w:rsidP="008338BB">
      <w:pPr>
        <w:spacing w:line="360" w:lineRule="auto"/>
        <w:jc w:val="both"/>
        <w:rPr>
          <w:rFonts w:ascii="Times New Roman" w:hAnsi="Times New Roman" w:cs="Times New Roman"/>
          <w:color w:val="000000" w:themeColor="text1"/>
          <w:sz w:val="24"/>
          <w:szCs w:val="24"/>
        </w:rPr>
      </w:pPr>
    </w:p>
    <w:p w:rsidR="00D162CF" w:rsidRDefault="00D162CF" w:rsidP="008338BB">
      <w:pPr>
        <w:spacing w:line="360" w:lineRule="auto"/>
        <w:jc w:val="both"/>
        <w:rPr>
          <w:rFonts w:ascii="Times New Roman" w:hAnsi="Times New Roman" w:cs="Times New Roman"/>
          <w:color w:val="000000" w:themeColor="text1"/>
          <w:sz w:val="24"/>
          <w:szCs w:val="24"/>
        </w:rPr>
      </w:pPr>
      <w:bookmarkStart w:id="0" w:name="_GoBack"/>
      <w:bookmarkEnd w:id="0"/>
    </w:p>
    <w:p w:rsidR="00D162CF" w:rsidRDefault="00D162CF" w:rsidP="00D162CF">
      <w:pPr>
        <w:spacing w:line="360" w:lineRule="auto"/>
        <w:jc w:val="right"/>
        <w:rPr>
          <w:rFonts w:ascii="Times New Roman" w:hAnsi="Times New Roman" w:cs="Times New Roman"/>
          <w:b/>
          <w:color w:val="000000" w:themeColor="text1"/>
          <w:sz w:val="24"/>
          <w:szCs w:val="24"/>
        </w:rPr>
      </w:pPr>
      <w:r w:rsidRPr="00D162CF">
        <w:rPr>
          <w:rFonts w:ascii="Times New Roman" w:hAnsi="Times New Roman" w:cs="Times New Roman"/>
          <w:b/>
          <w:color w:val="000000" w:themeColor="text1"/>
          <w:sz w:val="24"/>
          <w:szCs w:val="24"/>
        </w:rPr>
        <w:lastRenderedPageBreak/>
        <w:t>Приложение 1</w:t>
      </w:r>
    </w:p>
    <w:p w:rsidR="00957B49" w:rsidRDefault="00D76ED4" w:rsidP="00957B49">
      <w:pPr>
        <w:pStyle w:val="aa"/>
        <w:ind w:firstLine="708"/>
        <w:jc w:val="both"/>
      </w:pPr>
      <w:r w:rsidRPr="00D76ED4">
        <w:rPr>
          <w:b/>
          <w:w w:val="112"/>
          <w:lang w:bidi="he-IL"/>
        </w:rPr>
        <w:t xml:space="preserve"> </w:t>
      </w:r>
      <w:r w:rsidR="00C830EC" w:rsidRPr="00C830EC">
        <w:rPr>
          <w:b/>
          <w:bCs/>
        </w:rPr>
        <w:t>Прием «Чтение с составлением диаграммы Эйлера-Венна»</w:t>
      </w:r>
      <w:r w:rsidR="00957B49">
        <w:rPr>
          <w:b/>
          <w:bCs/>
        </w:rPr>
        <w:t xml:space="preserve"> с проведением имитационной игры</w:t>
      </w:r>
      <w:r w:rsidR="00C830EC" w:rsidRPr="00C830EC">
        <w:rPr>
          <w:b/>
          <w:bCs/>
        </w:rPr>
        <w:t xml:space="preserve"> используется </w:t>
      </w:r>
      <w:r w:rsidR="00C830EC" w:rsidRPr="00C830EC">
        <w:t>для формирования навыков сравнения и классификации, стр</w:t>
      </w:r>
      <w:r w:rsidR="00957B49">
        <w:t>уктурирования информации.</w:t>
      </w:r>
    </w:p>
    <w:p w:rsidR="00957B49" w:rsidRPr="00C830EC" w:rsidRDefault="00957B49" w:rsidP="00957B49">
      <w:pPr>
        <w:pStyle w:val="aa"/>
        <w:ind w:firstLine="708"/>
        <w:jc w:val="both"/>
      </w:pPr>
      <w:r>
        <w:t>- Предлагаю познакомиться с приемом работы «Чтение с составлением диаграммы Эйлера-Венна» на примере притчи «Слепой»</w:t>
      </w:r>
    </w:p>
    <w:p w:rsidR="00C830EC" w:rsidRPr="00C830EC" w:rsidRDefault="00C830EC" w:rsidP="00C830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30EC">
        <w:rPr>
          <w:rFonts w:ascii="Times New Roman" w:eastAsia="Times New Roman" w:hAnsi="Times New Roman" w:cs="Times New Roman"/>
          <w:sz w:val="24"/>
          <w:szCs w:val="24"/>
          <w:lang w:eastAsia="ru-RU"/>
        </w:rPr>
        <w:t>1.Ученики читают текст, внимательно анализируя его.</w:t>
      </w:r>
    </w:p>
    <w:p w:rsidR="00C830EC" w:rsidRPr="00C830EC" w:rsidRDefault="00C830EC" w:rsidP="00C830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30EC">
        <w:rPr>
          <w:rFonts w:ascii="Times New Roman" w:eastAsia="Times New Roman" w:hAnsi="Times New Roman" w:cs="Times New Roman"/>
          <w:sz w:val="24"/>
          <w:szCs w:val="24"/>
          <w:lang w:eastAsia="ru-RU"/>
        </w:rPr>
        <w:t>2.Учитель ставит задачу – сравнить два или более объекта, данные сравнения записать в виде диаграммы Эйлера-Венна.</w:t>
      </w:r>
    </w:p>
    <w:p w:rsidR="00957B49" w:rsidRDefault="002878DF" w:rsidP="002878DF">
      <w:pPr>
        <w:spacing w:before="100" w:beforeAutospacing="1" w:after="100" w:afterAutospacing="1" w:line="240" w:lineRule="auto"/>
        <w:ind w:firstLine="7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957B49" w:rsidRPr="00236D3F">
        <w:rPr>
          <w:rFonts w:ascii="Times New Roman" w:eastAsia="Times New Roman" w:hAnsi="Times New Roman" w:cs="Times New Roman"/>
          <w:b/>
          <w:bCs/>
          <w:color w:val="000000"/>
          <w:sz w:val="24"/>
          <w:szCs w:val="24"/>
          <w:lang w:eastAsia="ru-RU"/>
        </w:rPr>
        <w:t>Слепой</w:t>
      </w:r>
      <w:proofErr w:type="gramStart"/>
      <w:r w:rsidR="00957B49" w:rsidRPr="00236D3F">
        <w:rPr>
          <w:rFonts w:ascii="Courier New" w:eastAsia="Times New Roman" w:hAnsi="Courier New" w:cs="Courier New"/>
          <w:color w:val="000000"/>
          <w:sz w:val="24"/>
          <w:szCs w:val="24"/>
          <w:lang w:eastAsia="ru-RU"/>
        </w:rPr>
        <w:br/>
      </w:r>
      <w:r w:rsidR="00957B49" w:rsidRPr="00236D3F">
        <w:rPr>
          <w:rFonts w:ascii="Times New Roman" w:eastAsia="Times New Roman" w:hAnsi="Times New Roman" w:cs="Times New Roman"/>
          <w:color w:val="000000"/>
          <w:sz w:val="24"/>
          <w:szCs w:val="24"/>
          <w:lang w:eastAsia="ru-RU"/>
        </w:rPr>
        <w:t>       В</w:t>
      </w:r>
      <w:proofErr w:type="gramEnd"/>
      <w:r w:rsidR="00957B49" w:rsidRPr="00236D3F">
        <w:rPr>
          <w:rFonts w:ascii="Times New Roman" w:eastAsia="Times New Roman" w:hAnsi="Times New Roman" w:cs="Times New Roman"/>
          <w:color w:val="000000"/>
          <w:sz w:val="24"/>
          <w:szCs w:val="24"/>
          <w:lang w:eastAsia="ru-RU"/>
        </w:rPr>
        <w:t xml:space="preserve"> больнице в одной палате лежали два тяжело больных</w:t>
      </w:r>
      <w:r>
        <w:rPr>
          <w:rFonts w:ascii="Times New Roman" w:eastAsia="Times New Roman" w:hAnsi="Times New Roman" w:cs="Times New Roman"/>
          <w:color w:val="000000"/>
          <w:sz w:val="24"/>
          <w:szCs w:val="24"/>
          <w:lang w:eastAsia="ru-RU"/>
        </w:rPr>
        <w:t xml:space="preserve"> человека. Один лежал у окна, а </w:t>
      </w:r>
      <w:r w:rsidR="00957B49" w:rsidRPr="00236D3F">
        <w:rPr>
          <w:rFonts w:ascii="Times New Roman" w:eastAsia="Times New Roman" w:hAnsi="Times New Roman" w:cs="Times New Roman"/>
          <w:color w:val="000000"/>
          <w:sz w:val="24"/>
          <w:szCs w:val="24"/>
          <w:lang w:eastAsia="ru-RU"/>
        </w:rPr>
        <w:t>кровать другого располагалась у двери.</w:t>
      </w:r>
      <w:r w:rsidR="00957B49" w:rsidRPr="00236D3F">
        <w:rPr>
          <w:rFonts w:ascii="Times New Roman" w:eastAsia="Times New Roman" w:hAnsi="Times New Roman" w:cs="Times New Roman"/>
          <w:color w:val="000000"/>
          <w:sz w:val="24"/>
          <w:szCs w:val="24"/>
          <w:lang w:eastAsia="ru-RU"/>
        </w:rPr>
        <w:br/>
        <w:t>— Что там видно в окне? — как-то спросил тот, что лежал у двери.</w:t>
      </w:r>
      <w:r w:rsidR="00957B49" w:rsidRPr="00236D3F">
        <w:rPr>
          <w:rFonts w:ascii="Times New Roman" w:eastAsia="Times New Roman" w:hAnsi="Times New Roman" w:cs="Times New Roman"/>
          <w:color w:val="000000"/>
          <w:sz w:val="24"/>
          <w:szCs w:val="24"/>
          <w:lang w:eastAsia="ru-RU"/>
        </w:rPr>
        <w:br/>
        <w:t>— О! — оживился первый. — Я вижу небо, облака, напоминающие зверюшек, озеро и лес вдалеке.</w:t>
      </w:r>
      <w:r w:rsidR="00957B49" w:rsidRPr="00236D3F">
        <w:rPr>
          <w:rFonts w:ascii="Times New Roman" w:eastAsia="Times New Roman" w:hAnsi="Times New Roman" w:cs="Times New Roman"/>
          <w:color w:val="000000"/>
          <w:sz w:val="24"/>
          <w:szCs w:val="24"/>
          <w:lang w:eastAsia="ru-RU"/>
        </w:rPr>
        <w:br/>
        <w:t>       Каждый день лежащий у окна рассказывал своему соседу о том, что происходит за окном. Он видел лодку, рыбаков с огромным уловом, детей, играющих на берегу, юных любовников, держащихся за руки и не сводящих друг с друга сияющих глаз.</w:t>
      </w:r>
      <w:r w:rsidR="00957B49" w:rsidRPr="00236D3F">
        <w:rPr>
          <w:rFonts w:ascii="Times New Roman" w:eastAsia="Times New Roman" w:hAnsi="Times New Roman" w:cs="Times New Roman"/>
          <w:color w:val="000000"/>
          <w:sz w:val="24"/>
          <w:szCs w:val="24"/>
          <w:lang w:eastAsia="ru-RU"/>
        </w:rPr>
        <w:br/>
        <w:t>      В то время как он наблюдал все эти удивительные события за окном, его соседа мучила глухая злоба. «Это несправедливо, — думал он. — За какие такие заслуги его уложили у окна, а не меня, и я могу лицезреть только дверь с облупившейся краской, в то время как он любуется видом из окна?»</w:t>
      </w:r>
      <w:r w:rsidR="00957B49" w:rsidRPr="00236D3F">
        <w:rPr>
          <w:rFonts w:ascii="Times New Roman" w:eastAsia="Times New Roman" w:hAnsi="Times New Roman" w:cs="Times New Roman"/>
          <w:color w:val="000000"/>
          <w:sz w:val="24"/>
          <w:szCs w:val="24"/>
          <w:lang w:eastAsia="ru-RU"/>
        </w:rPr>
        <w:br/>
        <w:t>      Однажды, лежащий у окна сильно закашлялся и стал задыхаться. Он пытался дотянуться до кнопки вызова медсестры, но у него не было сил, потому что он содрогался от кашля. Сосед наблюдал за происходящим. Ему ничего не стоило нажать на свою кнопку, но он этого не сделал.</w:t>
      </w:r>
      <w:r w:rsidR="00957B49" w:rsidRPr="00236D3F">
        <w:rPr>
          <w:rFonts w:ascii="Times New Roman" w:eastAsia="Times New Roman" w:hAnsi="Times New Roman" w:cs="Times New Roman"/>
          <w:color w:val="000000"/>
          <w:sz w:val="24"/>
          <w:szCs w:val="24"/>
          <w:lang w:eastAsia="ru-RU"/>
        </w:rPr>
        <w:br/>
        <w:t>       Через некоторое время первый затих и вытянулся на своей постели.</w:t>
      </w:r>
      <w:r w:rsidR="00957B49" w:rsidRPr="00236D3F">
        <w:rPr>
          <w:rFonts w:ascii="Times New Roman" w:eastAsia="Times New Roman" w:hAnsi="Times New Roman" w:cs="Times New Roman"/>
          <w:color w:val="000000"/>
          <w:sz w:val="24"/>
          <w:szCs w:val="24"/>
          <w:lang w:eastAsia="ru-RU"/>
        </w:rPr>
        <w:br/>
        <w:t>       Когда его унесли, сосед попросил медсестру, чтобы его переложили к окну. Медсестра выполнила просьбу больного, перестелила его постель, помогла ему перелечь на противоположную кровать и, убедившись, что больному удобно, направилась к двери. Вдруг её остановил удивлённый возглас больного:</w:t>
      </w:r>
      <w:r w:rsidR="00957B49" w:rsidRPr="00236D3F">
        <w:rPr>
          <w:rFonts w:ascii="Times New Roman" w:eastAsia="Times New Roman" w:hAnsi="Times New Roman" w:cs="Times New Roman"/>
          <w:color w:val="000000"/>
          <w:sz w:val="24"/>
          <w:szCs w:val="24"/>
          <w:lang w:eastAsia="ru-RU"/>
        </w:rPr>
        <w:br/>
        <w:t>— Как же так! Это окно выходит на глухую серую стену! Но тот, кто умер, рассказывал мне, что видел лес, озеро, облака, людей… Как же он мог всё это видеть из этого окна?</w:t>
      </w:r>
      <w:r w:rsidR="00957B49" w:rsidRPr="00236D3F">
        <w:rPr>
          <w:rFonts w:ascii="Times New Roman" w:eastAsia="Times New Roman" w:hAnsi="Times New Roman" w:cs="Times New Roman"/>
          <w:color w:val="000000"/>
          <w:sz w:val="24"/>
          <w:szCs w:val="24"/>
          <w:lang w:eastAsia="ru-RU"/>
        </w:rPr>
        <w:br/>
        <w:t>           Медсестра печально улыбнулась:</w:t>
      </w:r>
      <w:r w:rsidR="00957B49" w:rsidRPr="00236D3F">
        <w:rPr>
          <w:rFonts w:ascii="Times New Roman" w:eastAsia="Times New Roman" w:hAnsi="Times New Roman" w:cs="Times New Roman"/>
          <w:color w:val="000000"/>
          <w:sz w:val="24"/>
          <w:szCs w:val="24"/>
          <w:lang w:eastAsia="ru-RU"/>
        </w:rPr>
        <w:br/>
        <w:t>— Он вообще не мог ничего видеть; ваш покойный сосед был слепым.</w:t>
      </w:r>
    </w:p>
    <w:p w:rsidR="00957B49" w:rsidRPr="00236D3F" w:rsidRDefault="002878DF" w:rsidP="00957B49">
      <w:pPr>
        <w:spacing w:before="100" w:beforeAutospacing="1" w:after="100" w:afterAutospacing="1" w:line="240" w:lineRule="auto"/>
        <w:ind w:firstLine="708"/>
        <w:jc w:val="center"/>
        <w:rPr>
          <w:rFonts w:ascii="Verdana" w:eastAsia="Times New Roman" w:hAnsi="Verdana" w:cs="Times New Roman"/>
          <w:color w:val="000000"/>
          <w:sz w:val="20"/>
          <w:szCs w:val="20"/>
          <w:lang w:eastAsia="ru-RU"/>
        </w:rPr>
      </w:pPr>
      <w:r w:rsidRPr="002878DF">
        <w:rPr>
          <w:rFonts w:ascii="Verdana" w:eastAsia="Times New Roman" w:hAnsi="Verdana" w:cs="Times New Roman"/>
          <w:noProof/>
          <w:color w:val="000000"/>
          <w:sz w:val="20"/>
          <w:szCs w:val="20"/>
          <w:lang w:eastAsia="ru-RU"/>
        </w:rPr>
        <w:lastRenderedPageBreak/>
        <w:drawing>
          <wp:inline distT="0" distB="0" distL="0" distR="0" wp14:anchorId="0A32C847" wp14:editId="217006D3">
            <wp:extent cx="4796155" cy="2697837"/>
            <wp:effectExtent l="0" t="0" r="4445"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17873" cy="2710054"/>
                    </a:xfrm>
                    <a:prstGeom prst="rect">
                      <a:avLst/>
                    </a:prstGeom>
                  </pic:spPr>
                </pic:pic>
              </a:graphicData>
            </a:graphic>
          </wp:inline>
        </w:drawing>
      </w:r>
    </w:p>
    <w:p w:rsidR="00957B49" w:rsidRPr="00236D3F" w:rsidRDefault="00957B49" w:rsidP="00957B49">
      <w:pPr>
        <w:spacing w:before="100" w:beforeAutospacing="1" w:after="100" w:afterAutospacing="1" w:line="240" w:lineRule="auto"/>
        <w:ind w:firstLine="708"/>
        <w:jc w:val="both"/>
        <w:rPr>
          <w:rFonts w:ascii="Verdana" w:eastAsia="Times New Roman" w:hAnsi="Verdana" w:cs="Times New Roman"/>
          <w:color w:val="000000"/>
          <w:sz w:val="20"/>
          <w:szCs w:val="20"/>
          <w:lang w:eastAsia="ru-RU"/>
        </w:rPr>
      </w:pPr>
    </w:p>
    <w:p w:rsidR="00D76ED4" w:rsidRDefault="00D76ED4" w:rsidP="00D76ED4">
      <w:pPr>
        <w:pStyle w:val="a9"/>
        <w:jc w:val="both"/>
        <w:rPr>
          <w:noProof/>
          <w:sz w:val="28"/>
          <w:szCs w:val="28"/>
        </w:rPr>
      </w:pPr>
    </w:p>
    <w:p w:rsidR="00D76ED4" w:rsidRDefault="00D76ED4" w:rsidP="00D162CF">
      <w:pPr>
        <w:spacing w:line="360" w:lineRule="auto"/>
        <w:jc w:val="right"/>
        <w:rPr>
          <w:rFonts w:ascii="Times New Roman" w:hAnsi="Times New Roman" w:cs="Times New Roman"/>
          <w:b/>
          <w:color w:val="000000" w:themeColor="text1"/>
          <w:sz w:val="24"/>
          <w:szCs w:val="24"/>
        </w:rPr>
      </w:pPr>
    </w:p>
    <w:sectPr w:rsidR="00D76ED4" w:rsidSect="008338BB">
      <w:footerReference w:type="default" r:id="rId10"/>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677" w:rsidRDefault="00670677" w:rsidP="008338BB">
      <w:pPr>
        <w:spacing w:after="0" w:line="240" w:lineRule="auto"/>
      </w:pPr>
      <w:r>
        <w:separator/>
      </w:r>
    </w:p>
  </w:endnote>
  <w:endnote w:type="continuationSeparator" w:id="0">
    <w:p w:rsidR="00670677" w:rsidRDefault="00670677" w:rsidP="00833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251016"/>
      <w:docPartObj>
        <w:docPartGallery w:val="Page Numbers (Bottom of Page)"/>
        <w:docPartUnique/>
      </w:docPartObj>
    </w:sdtPr>
    <w:sdtEndPr/>
    <w:sdtContent>
      <w:p w:rsidR="008338BB" w:rsidRDefault="008338BB" w:rsidP="008338BB">
        <w:pPr>
          <w:pStyle w:val="a5"/>
          <w:jc w:val="center"/>
        </w:pPr>
        <w:r>
          <w:fldChar w:fldCharType="begin"/>
        </w:r>
        <w:r>
          <w:instrText>PAGE   \* MERGEFORMAT</w:instrText>
        </w:r>
        <w:r>
          <w:fldChar w:fldCharType="separate"/>
        </w:r>
        <w:r w:rsidR="006F0871">
          <w:rPr>
            <w:noProof/>
          </w:rPr>
          <w:t>8</w:t>
        </w:r>
        <w:r>
          <w:fldChar w:fldCharType="end"/>
        </w:r>
      </w:p>
    </w:sdtContent>
  </w:sdt>
  <w:p w:rsidR="008338BB" w:rsidRDefault="008338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677" w:rsidRDefault="00670677" w:rsidP="008338BB">
      <w:pPr>
        <w:spacing w:after="0" w:line="240" w:lineRule="auto"/>
      </w:pPr>
      <w:r>
        <w:separator/>
      </w:r>
    </w:p>
  </w:footnote>
  <w:footnote w:type="continuationSeparator" w:id="0">
    <w:p w:rsidR="00670677" w:rsidRDefault="00670677" w:rsidP="008338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148C8"/>
    <w:multiLevelType w:val="multilevel"/>
    <w:tmpl w:val="CA50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573B6"/>
    <w:multiLevelType w:val="hybridMultilevel"/>
    <w:tmpl w:val="5DB20B24"/>
    <w:lvl w:ilvl="0" w:tplc="1E42436E">
      <w:start w:val="1"/>
      <w:numFmt w:val="decimal"/>
      <w:lvlText w:val="%1."/>
      <w:lvlJc w:val="left"/>
      <w:pPr>
        <w:ind w:left="364" w:hanging="360"/>
      </w:pPr>
      <w:rPr>
        <w:rFonts w:hint="default"/>
        <w:w w:val="105"/>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2">
    <w:nsid w:val="2B2C7122"/>
    <w:multiLevelType w:val="multilevel"/>
    <w:tmpl w:val="CD8A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FB06E4"/>
    <w:multiLevelType w:val="hybridMultilevel"/>
    <w:tmpl w:val="4A74D6BE"/>
    <w:lvl w:ilvl="0" w:tplc="21C8381E">
      <w:start w:val="1"/>
      <w:numFmt w:val="decimal"/>
      <w:lvlText w:val="%1."/>
      <w:lvlJc w:val="left"/>
      <w:pPr>
        <w:ind w:left="1200" w:hanging="360"/>
      </w:pPr>
      <w:rPr>
        <w:rFonts w:ascii="Times New Roman" w:hAnsi="Times New Roman" w:hint="default"/>
        <w:sz w:val="24"/>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3ECA7EB3"/>
    <w:multiLevelType w:val="hybridMultilevel"/>
    <w:tmpl w:val="EA729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0009D0"/>
    <w:multiLevelType w:val="multilevel"/>
    <w:tmpl w:val="54B8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153667"/>
    <w:multiLevelType w:val="multilevel"/>
    <w:tmpl w:val="AE86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E521C0"/>
    <w:multiLevelType w:val="hybridMultilevel"/>
    <w:tmpl w:val="5934AEDC"/>
    <w:lvl w:ilvl="0" w:tplc="DF6603F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nsid w:val="654304F5"/>
    <w:multiLevelType w:val="multilevel"/>
    <w:tmpl w:val="B16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091B00"/>
    <w:multiLevelType w:val="hybridMultilevel"/>
    <w:tmpl w:val="5D8E8904"/>
    <w:lvl w:ilvl="0" w:tplc="D0583E62">
      <w:start w:val="1"/>
      <w:numFmt w:val="decimal"/>
      <w:lvlText w:val="%1."/>
      <w:lvlJc w:val="left"/>
      <w:pPr>
        <w:ind w:left="644" w:hanging="360"/>
      </w:pPr>
      <w:rPr>
        <w:rFonts w:ascii="Calibri" w:eastAsia="Times New Roman" w:hAnsi="Calibri" w:cs="Arial"/>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CF41D5"/>
    <w:multiLevelType w:val="multilevel"/>
    <w:tmpl w:val="A3BE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7"/>
  </w:num>
  <w:num w:numId="4">
    <w:abstractNumId w:val="9"/>
  </w:num>
  <w:num w:numId="5">
    <w:abstractNumId w:val="4"/>
  </w:num>
  <w:num w:numId="6">
    <w:abstractNumId w:val="2"/>
  </w:num>
  <w:num w:numId="7">
    <w:abstractNumId w:val="5"/>
  </w:num>
  <w:num w:numId="8">
    <w:abstractNumId w:val="0"/>
  </w:num>
  <w:num w:numId="9">
    <w:abstractNumId w:val="1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8BB"/>
    <w:rsid w:val="002878DF"/>
    <w:rsid w:val="002B4BAB"/>
    <w:rsid w:val="002F5C31"/>
    <w:rsid w:val="00434E64"/>
    <w:rsid w:val="00443F0F"/>
    <w:rsid w:val="005222D8"/>
    <w:rsid w:val="005607E5"/>
    <w:rsid w:val="005608CE"/>
    <w:rsid w:val="005A0BF0"/>
    <w:rsid w:val="0060168D"/>
    <w:rsid w:val="00670677"/>
    <w:rsid w:val="006725BC"/>
    <w:rsid w:val="006C5732"/>
    <w:rsid w:val="006F0871"/>
    <w:rsid w:val="00812EF6"/>
    <w:rsid w:val="008338BB"/>
    <w:rsid w:val="00957B49"/>
    <w:rsid w:val="00996BB0"/>
    <w:rsid w:val="009A3159"/>
    <w:rsid w:val="009D3288"/>
    <w:rsid w:val="00A37326"/>
    <w:rsid w:val="00C33B96"/>
    <w:rsid w:val="00C830EC"/>
    <w:rsid w:val="00D162CF"/>
    <w:rsid w:val="00D53061"/>
    <w:rsid w:val="00D72369"/>
    <w:rsid w:val="00D76ED4"/>
    <w:rsid w:val="00D80A86"/>
    <w:rsid w:val="00DB2B34"/>
    <w:rsid w:val="00E445CF"/>
    <w:rsid w:val="00EA19EC"/>
    <w:rsid w:val="00F62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8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38BB"/>
  </w:style>
  <w:style w:type="paragraph" w:styleId="a5">
    <w:name w:val="footer"/>
    <w:basedOn w:val="a"/>
    <w:link w:val="a6"/>
    <w:uiPriority w:val="99"/>
    <w:unhideWhenUsed/>
    <w:rsid w:val="008338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38BB"/>
  </w:style>
  <w:style w:type="paragraph" w:styleId="a7">
    <w:name w:val="Normal (Web)"/>
    <w:basedOn w:val="a"/>
    <w:uiPriority w:val="99"/>
    <w:unhideWhenUsed/>
    <w:rsid w:val="008338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EA19EC"/>
    <w:pPr>
      <w:ind w:left="720"/>
      <w:contextualSpacing/>
    </w:pPr>
  </w:style>
  <w:style w:type="paragraph" w:customStyle="1" w:styleId="c0">
    <w:name w:val="c0"/>
    <w:basedOn w:val="a"/>
    <w:rsid w:val="00D72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72369"/>
  </w:style>
  <w:style w:type="character" w:customStyle="1" w:styleId="c9">
    <w:name w:val="c9"/>
    <w:basedOn w:val="a0"/>
    <w:rsid w:val="00D72369"/>
  </w:style>
  <w:style w:type="character" w:customStyle="1" w:styleId="c4">
    <w:name w:val="c4"/>
    <w:basedOn w:val="a0"/>
    <w:rsid w:val="00D72369"/>
  </w:style>
  <w:style w:type="paragraph" w:customStyle="1" w:styleId="a9">
    <w:name w:val="Стиль"/>
    <w:rsid w:val="00D76ED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a">
    <w:name w:val="No Spacing"/>
    <w:basedOn w:val="a"/>
    <w:uiPriority w:val="1"/>
    <w:qFormat/>
    <w:rsid w:val="00C830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6F087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F08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8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38BB"/>
  </w:style>
  <w:style w:type="paragraph" w:styleId="a5">
    <w:name w:val="footer"/>
    <w:basedOn w:val="a"/>
    <w:link w:val="a6"/>
    <w:uiPriority w:val="99"/>
    <w:unhideWhenUsed/>
    <w:rsid w:val="008338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38BB"/>
  </w:style>
  <w:style w:type="paragraph" w:styleId="a7">
    <w:name w:val="Normal (Web)"/>
    <w:basedOn w:val="a"/>
    <w:uiPriority w:val="99"/>
    <w:unhideWhenUsed/>
    <w:rsid w:val="008338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EA19EC"/>
    <w:pPr>
      <w:ind w:left="720"/>
      <w:contextualSpacing/>
    </w:pPr>
  </w:style>
  <w:style w:type="paragraph" w:customStyle="1" w:styleId="c0">
    <w:name w:val="c0"/>
    <w:basedOn w:val="a"/>
    <w:rsid w:val="00D72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72369"/>
  </w:style>
  <w:style w:type="character" w:customStyle="1" w:styleId="c9">
    <w:name w:val="c9"/>
    <w:basedOn w:val="a0"/>
    <w:rsid w:val="00D72369"/>
  </w:style>
  <w:style w:type="character" w:customStyle="1" w:styleId="c4">
    <w:name w:val="c4"/>
    <w:basedOn w:val="a0"/>
    <w:rsid w:val="00D72369"/>
  </w:style>
  <w:style w:type="paragraph" w:customStyle="1" w:styleId="a9">
    <w:name w:val="Стиль"/>
    <w:rsid w:val="00D76ED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a">
    <w:name w:val="No Spacing"/>
    <w:basedOn w:val="a"/>
    <w:uiPriority w:val="1"/>
    <w:qFormat/>
    <w:rsid w:val="00C830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6F087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F08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22836">
      <w:bodyDiv w:val="1"/>
      <w:marLeft w:val="0"/>
      <w:marRight w:val="0"/>
      <w:marTop w:val="0"/>
      <w:marBottom w:val="0"/>
      <w:divBdr>
        <w:top w:val="none" w:sz="0" w:space="0" w:color="auto"/>
        <w:left w:val="none" w:sz="0" w:space="0" w:color="auto"/>
        <w:bottom w:val="none" w:sz="0" w:space="0" w:color="auto"/>
        <w:right w:val="none" w:sz="0" w:space="0" w:color="auto"/>
      </w:divBdr>
    </w:div>
    <w:div w:id="1100023699">
      <w:bodyDiv w:val="1"/>
      <w:marLeft w:val="0"/>
      <w:marRight w:val="0"/>
      <w:marTop w:val="0"/>
      <w:marBottom w:val="0"/>
      <w:divBdr>
        <w:top w:val="none" w:sz="0" w:space="0" w:color="auto"/>
        <w:left w:val="none" w:sz="0" w:space="0" w:color="auto"/>
        <w:bottom w:val="none" w:sz="0" w:space="0" w:color="auto"/>
        <w:right w:val="none" w:sz="0" w:space="0" w:color="auto"/>
      </w:divBdr>
    </w:div>
    <w:div w:id="1340742366">
      <w:bodyDiv w:val="1"/>
      <w:marLeft w:val="0"/>
      <w:marRight w:val="0"/>
      <w:marTop w:val="0"/>
      <w:marBottom w:val="0"/>
      <w:divBdr>
        <w:top w:val="none" w:sz="0" w:space="0" w:color="auto"/>
        <w:left w:val="none" w:sz="0" w:space="0" w:color="auto"/>
        <w:bottom w:val="none" w:sz="0" w:space="0" w:color="auto"/>
        <w:right w:val="none" w:sz="0" w:space="0" w:color="auto"/>
      </w:divBdr>
    </w:div>
    <w:div w:id="200647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1834</TotalTime>
  <Pages>1</Pages>
  <Words>2446</Words>
  <Characters>13946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Пользователь</cp:lastModifiedBy>
  <cp:revision>5</cp:revision>
  <dcterms:created xsi:type="dcterms:W3CDTF">2022-04-10T09:50:00Z</dcterms:created>
  <dcterms:modified xsi:type="dcterms:W3CDTF">2025-01-10T18:40:00Z</dcterms:modified>
</cp:coreProperties>
</file>