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0C8" w:rsidRPr="00C971D6" w:rsidRDefault="006270C8" w:rsidP="006270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71D6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деятельности Центров «Точка роста» </w:t>
      </w:r>
    </w:p>
    <w:p w:rsidR="006270C8" w:rsidRPr="00C971D6" w:rsidRDefault="006270C8" w:rsidP="006270C8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971D6">
        <w:rPr>
          <w:rFonts w:ascii="Times New Roman" w:eastAsia="Times New Roman" w:hAnsi="Times New Roman" w:cs="Times New Roman"/>
          <w:sz w:val="24"/>
          <w:szCs w:val="24"/>
        </w:rPr>
        <w:t>Год создания центра</w:t>
      </w:r>
      <w:r w:rsidR="00E01B75" w:rsidRPr="00C971D6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:rsidR="00054CA4" w:rsidRPr="00C971D6" w:rsidRDefault="006270C8" w:rsidP="00054CA4">
      <w:pPr>
        <w:pStyle w:val="a6"/>
        <w:ind w:left="0"/>
        <w:jc w:val="both"/>
      </w:pPr>
      <w:r w:rsidRPr="00C971D6">
        <w:t xml:space="preserve">Основной целью Центров «Точки роста» </w:t>
      </w:r>
      <w:r w:rsidR="00054CA4" w:rsidRPr="00C971D6">
        <w:t>является совершенствование условий для повышения качества образования в Школе,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 Создание условий для внедрения новых методов обучения и воспитания.</w:t>
      </w:r>
    </w:p>
    <w:p w:rsidR="006270C8" w:rsidRPr="00C971D6" w:rsidRDefault="006270C8" w:rsidP="006270C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54CA4" w:rsidRPr="00C971D6" w:rsidRDefault="006270C8" w:rsidP="00054CA4">
      <w:pPr>
        <w:pStyle w:val="a6"/>
        <w:ind w:left="0"/>
        <w:jc w:val="both"/>
      </w:pPr>
      <w:r w:rsidRPr="00C971D6">
        <w:t xml:space="preserve">Задачами Центров являются: </w:t>
      </w:r>
      <w:r w:rsidR="00054CA4" w:rsidRPr="00C971D6">
        <w:t>* 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обучающихся. Обеспечение внедрения обновленного содержания и методов обучения по основным общеобразовательным программам в рамках федерального проекта «Современная школа» национального проекта «Образование».</w:t>
      </w:r>
    </w:p>
    <w:p w:rsidR="00054CA4" w:rsidRPr="00C971D6" w:rsidRDefault="00054CA4" w:rsidP="00054CA4">
      <w:pPr>
        <w:pStyle w:val="a6"/>
        <w:ind w:left="0"/>
        <w:jc w:val="both"/>
      </w:pPr>
      <w:r w:rsidRPr="00C971D6">
        <w:t>* Организация системы внеурочной деятельности в каникулярный период во время работы оздоровительных площадок (лагерей), организуемых в Школе.</w:t>
      </w:r>
    </w:p>
    <w:p w:rsidR="00054CA4" w:rsidRPr="00C971D6" w:rsidRDefault="00054CA4" w:rsidP="00054CA4">
      <w:pPr>
        <w:pStyle w:val="a6"/>
        <w:ind w:left="0"/>
        <w:jc w:val="both"/>
      </w:pPr>
      <w:r w:rsidRPr="00C971D6">
        <w:t>* Разработка и реализация дополнительных общеобразовательных программ естественно-научной и технической направленностей.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подходов.</w:t>
      </w:r>
    </w:p>
    <w:p w:rsidR="00054CA4" w:rsidRPr="00C971D6" w:rsidRDefault="00054CA4" w:rsidP="00054CA4">
      <w:pPr>
        <w:pStyle w:val="a6"/>
        <w:ind w:left="0"/>
        <w:jc w:val="both"/>
      </w:pPr>
      <w:r w:rsidRPr="00C971D6">
        <w:t>* Формирование социальной культуры, проектной деятельности, направленной не только на расширение познавательных интересов обучающихся, но и на стимулирование их активности, инициативы и исследовательской деятельности. Вовлечение обучающихся и педагогических работников в проектную деятельность.</w:t>
      </w:r>
    </w:p>
    <w:p w:rsidR="00054CA4" w:rsidRPr="00C971D6" w:rsidRDefault="00054CA4" w:rsidP="00054CA4">
      <w:pPr>
        <w:pStyle w:val="a6"/>
        <w:ind w:left="0"/>
        <w:jc w:val="both"/>
      </w:pPr>
      <w:r w:rsidRPr="00C971D6">
        <w:t>* Подготовка и участие в мероприятиях муниципального, регионального и всероссийского уровней.</w:t>
      </w:r>
    </w:p>
    <w:p w:rsidR="00054CA4" w:rsidRPr="00C971D6" w:rsidRDefault="00054CA4" w:rsidP="00054CA4">
      <w:pPr>
        <w:pStyle w:val="a6"/>
        <w:ind w:left="0"/>
        <w:jc w:val="both"/>
      </w:pPr>
      <w:r w:rsidRPr="00C971D6">
        <w:t xml:space="preserve">* Информационное сопровождение деятельности Центра, развитие </w:t>
      </w:r>
      <w:proofErr w:type="spellStart"/>
      <w:r w:rsidRPr="00C971D6">
        <w:t>медиграмотности</w:t>
      </w:r>
      <w:proofErr w:type="spellEnd"/>
      <w:r w:rsidRPr="00C971D6">
        <w:t xml:space="preserve"> обучающихся.</w:t>
      </w:r>
    </w:p>
    <w:p w:rsidR="00054CA4" w:rsidRPr="00C971D6" w:rsidRDefault="00054CA4" w:rsidP="00054CA4">
      <w:pPr>
        <w:pStyle w:val="a6"/>
        <w:ind w:left="0"/>
        <w:jc w:val="both"/>
      </w:pPr>
      <w:r w:rsidRPr="00C971D6">
        <w:t>* Содействие созданию и развитию общественного движения школьников, направленного на личностное развитие, повышение их социальной активности и мотивации к творческой деятельности.</w:t>
      </w:r>
    </w:p>
    <w:p w:rsidR="00054CA4" w:rsidRPr="00C971D6" w:rsidRDefault="00054CA4" w:rsidP="00054CA4">
      <w:pPr>
        <w:pStyle w:val="a6"/>
        <w:ind w:left="0"/>
        <w:jc w:val="both"/>
      </w:pPr>
      <w:r w:rsidRPr="00C971D6">
        <w:t>* Реализация мер по непрерывному развитию педагогических работников и управленческих кадров, включая повышение квалификации руководителя и педагогических работников Центра «Точка роста», реализующих основные и дополнительные общеобразовательные программы.</w:t>
      </w:r>
    </w:p>
    <w:p w:rsidR="006270C8" w:rsidRPr="00C971D6" w:rsidRDefault="006270C8" w:rsidP="00627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0C8" w:rsidRPr="00C971D6" w:rsidRDefault="006270C8" w:rsidP="006270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1D6">
        <w:rPr>
          <w:rFonts w:ascii="Times New Roman" w:hAnsi="Times New Roman" w:cs="Times New Roman"/>
          <w:b/>
          <w:sz w:val="24"/>
          <w:szCs w:val="24"/>
        </w:rPr>
        <w:t>Кадровый состав Центра «Точка роста»</w:t>
      </w:r>
    </w:p>
    <w:p w:rsidR="006270C8" w:rsidRPr="00C971D6" w:rsidRDefault="006270C8" w:rsidP="006270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D6">
        <w:rPr>
          <w:rFonts w:ascii="Times New Roman" w:hAnsi="Times New Roman" w:cs="Times New Roman"/>
          <w:sz w:val="24"/>
          <w:szCs w:val="24"/>
        </w:rPr>
        <w:t xml:space="preserve">Всего педагогов – </w:t>
      </w:r>
      <w:r w:rsidR="00054CA4" w:rsidRPr="00C971D6">
        <w:rPr>
          <w:rFonts w:ascii="Times New Roman" w:hAnsi="Times New Roman" w:cs="Times New Roman"/>
          <w:sz w:val="24"/>
          <w:szCs w:val="24"/>
        </w:rPr>
        <w:t>2</w:t>
      </w:r>
    </w:p>
    <w:p w:rsidR="006270C8" w:rsidRPr="00C971D6" w:rsidRDefault="006270C8" w:rsidP="006270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D6">
        <w:rPr>
          <w:rFonts w:ascii="Times New Roman" w:hAnsi="Times New Roman" w:cs="Times New Roman"/>
          <w:sz w:val="24"/>
          <w:szCs w:val="24"/>
        </w:rPr>
        <w:t xml:space="preserve">Из них нет категории </w:t>
      </w:r>
      <w:r w:rsidR="00054CA4" w:rsidRPr="00C971D6">
        <w:rPr>
          <w:rFonts w:ascii="Times New Roman" w:hAnsi="Times New Roman" w:cs="Times New Roman"/>
          <w:sz w:val="24"/>
          <w:szCs w:val="24"/>
        </w:rPr>
        <w:t>1</w:t>
      </w:r>
      <w:r w:rsidRPr="00C971D6">
        <w:rPr>
          <w:rFonts w:ascii="Times New Roman" w:hAnsi="Times New Roman" w:cs="Times New Roman"/>
          <w:sz w:val="24"/>
          <w:szCs w:val="24"/>
        </w:rPr>
        <w:t xml:space="preserve"> педагогов, </w:t>
      </w:r>
    </w:p>
    <w:p w:rsidR="006270C8" w:rsidRPr="00C971D6" w:rsidRDefault="006270C8" w:rsidP="006270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71D6">
        <w:rPr>
          <w:rFonts w:ascii="Times New Roman" w:hAnsi="Times New Roman" w:cs="Times New Roman"/>
          <w:sz w:val="24"/>
          <w:szCs w:val="24"/>
        </w:rPr>
        <w:t>СЗД  -</w:t>
      </w:r>
      <w:proofErr w:type="gramEnd"/>
      <w:r w:rsidRPr="00C971D6">
        <w:rPr>
          <w:rFonts w:ascii="Times New Roman" w:hAnsi="Times New Roman" w:cs="Times New Roman"/>
          <w:sz w:val="24"/>
          <w:szCs w:val="24"/>
        </w:rPr>
        <w:t xml:space="preserve"> </w:t>
      </w:r>
      <w:r w:rsidR="00054CA4" w:rsidRPr="00C971D6">
        <w:rPr>
          <w:rFonts w:ascii="Times New Roman" w:hAnsi="Times New Roman" w:cs="Times New Roman"/>
          <w:sz w:val="24"/>
          <w:szCs w:val="24"/>
        </w:rPr>
        <w:t>0</w:t>
      </w:r>
      <w:r w:rsidRPr="00C971D6">
        <w:rPr>
          <w:rFonts w:ascii="Times New Roman" w:hAnsi="Times New Roman" w:cs="Times New Roman"/>
          <w:sz w:val="24"/>
          <w:szCs w:val="24"/>
        </w:rPr>
        <w:t xml:space="preserve"> педагогов, </w:t>
      </w:r>
    </w:p>
    <w:p w:rsidR="006270C8" w:rsidRPr="00C971D6" w:rsidRDefault="006270C8" w:rsidP="006270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D6">
        <w:rPr>
          <w:rFonts w:ascii="Times New Roman" w:hAnsi="Times New Roman" w:cs="Times New Roman"/>
          <w:sz w:val="24"/>
          <w:szCs w:val="24"/>
        </w:rPr>
        <w:t xml:space="preserve">первая категория – </w:t>
      </w:r>
      <w:r w:rsidR="00054CA4" w:rsidRPr="00C971D6">
        <w:rPr>
          <w:rFonts w:ascii="Times New Roman" w:hAnsi="Times New Roman" w:cs="Times New Roman"/>
          <w:sz w:val="24"/>
          <w:szCs w:val="24"/>
        </w:rPr>
        <w:t>0</w:t>
      </w:r>
      <w:r w:rsidRPr="00C971D6">
        <w:rPr>
          <w:rFonts w:ascii="Times New Roman" w:hAnsi="Times New Roman" w:cs="Times New Roman"/>
          <w:sz w:val="24"/>
          <w:szCs w:val="24"/>
        </w:rPr>
        <w:t xml:space="preserve"> педагогов, </w:t>
      </w:r>
    </w:p>
    <w:p w:rsidR="006270C8" w:rsidRPr="00C971D6" w:rsidRDefault="006270C8" w:rsidP="006270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D6">
        <w:rPr>
          <w:rFonts w:ascii="Times New Roman" w:hAnsi="Times New Roman" w:cs="Times New Roman"/>
          <w:sz w:val="24"/>
          <w:szCs w:val="24"/>
        </w:rPr>
        <w:t xml:space="preserve">высшая – </w:t>
      </w:r>
      <w:r w:rsidR="00054CA4" w:rsidRPr="00C971D6">
        <w:rPr>
          <w:rFonts w:ascii="Times New Roman" w:hAnsi="Times New Roman" w:cs="Times New Roman"/>
          <w:sz w:val="24"/>
          <w:szCs w:val="24"/>
        </w:rPr>
        <w:t>1</w:t>
      </w:r>
      <w:r w:rsidRPr="00C971D6">
        <w:rPr>
          <w:rFonts w:ascii="Times New Roman" w:hAnsi="Times New Roman" w:cs="Times New Roman"/>
          <w:sz w:val="24"/>
          <w:szCs w:val="24"/>
        </w:rPr>
        <w:t xml:space="preserve"> педагогов. </w:t>
      </w:r>
    </w:p>
    <w:p w:rsidR="006270C8" w:rsidRPr="00C971D6" w:rsidRDefault="006270C8" w:rsidP="006270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0C8" w:rsidRPr="00C971D6" w:rsidRDefault="006270C8" w:rsidP="006270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D6">
        <w:rPr>
          <w:rFonts w:ascii="Times New Roman" w:hAnsi="Times New Roman" w:cs="Times New Roman"/>
          <w:sz w:val="24"/>
          <w:szCs w:val="24"/>
        </w:rPr>
        <w:t>Курсовая подготовка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3794"/>
        <w:gridCol w:w="4536"/>
        <w:gridCol w:w="1524"/>
      </w:tblGrid>
      <w:tr w:rsidR="006270C8" w:rsidRPr="00C971D6" w:rsidTr="00054CA4">
        <w:tc>
          <w:tcPr>
            <w:tcW w:w="3794" w:type="dxa"/>
          </w:tcPr>
          <w:p w:rsidR="006270C8" w:rsidRPr="00C971D6" w:rsidRDefault="006270C8" w:rsidP="004F03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71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Наименование программы</w:t>
            </w:r>
            <w:r w:rsidR="004F0344" w:rsidRPr="00C971D6">
              <w:rPr>
                <w:rFonts w:ascii="Times New Roman" w:hAnsi="Times New Roman"/>
                <w:b/>
                <w:sz w:val="24"/>
                <w:szCs w:val="24"/>
              </w:rPr>
              <w:t>, количество часов</w:t>
            </w:r>
          </w:p>
        </w:tc>
        <w:tc>
          <w:tcPr>
            <w:tcW w:w="4536" w:type="dxa"/>
          </w:tcPr>
          <w:p w:rsidR="006270C8" w:rsidRPr="00C971D6" w:rsidRDefault="006270C8" w:rsidP="00A104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71D6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 ДПО, выдавшая удостоверения о повышения квалификации</w:t>
            </w:r>
            <w:r w:rsidR="004F0344" w:rsidRPr="00C971D6">
              <w:rPr>
                <w:rFonts w:ascii="Times New Roman" w:hAnsi="Times New Roman"/>
                <w:b/>
                <w:sz w:val="24"/>
                <w:szCs w:val="24"/>
              </w:rPr>
              <w:t>/ дата выдачи документа</w:t>
            </w:r>
          </w:p>
        </w:tc>
        <w:tc>
          <w:tcPr>
            <w:tcW w:w="1524" w:type="dxa"/>
          </w:tcPr>
          <w:p w:rsidR="006270C8" w:rsidRPr="00C971D6" w:rsidRDefault="005457FF" w:rsidP="00A104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1D1B1D"/>
                <w:sz w:val="24"/>
                <w:szCs w:val="24"/>
              </w:rPr>
            </w:pPr>
            <w:r w:rsidRPr="00C971D6">
              <w:rPr>
                <w:rFonts w:ascii="Times New Roman" w:hAnsi="Times New Roman"/>
                <w:b/>
                <w:bCs/>
                <w:color w:val="1D1B1D"/>
                <w:sz w:val="24"/>
                <w:szCs w:val="24"/>
              </w:rPr>
              <w:t>Ф.И.О. педагога</w:t>
            </w:r>
          </w:p>
        </w:tc>
      </w:tr>
      <w:tr w:rsidR="006270C8" w:rsidRPr="00C971D6" w:rsidTr="00054CA4">
        <w:tc>
          <w:tcPr>
            <w:tcW w:w="3794" w:type="dxa"/>
          </w:tcPr>
          <w:p w:rsidR="00054CA4" w:rsidRPr="00C971D6" w:rsidRDefault="00054CA4" w:rsidP="00054C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54CA4" w:rsidRPr="00C971D6" w:rsidRDefault="00054CA4" w:rsidP="00054CA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Организационно - педагогические условия Функционирования Центров "Точка роста" в условиях ФГОС" Региональный Дистанционная</w:t>
            </w:r>
          </w:p>
          <w:p w:rsidR="00054CA4" w:rsidRPr="00C971D6" w:rsidRDefault="00054CA4" w:rsidP="00054C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54CA4" w:rsidRPr="00C971D6" w:rsidRDefault="00054CA4" w:rsidP="00054CA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Удостоверение 14161 03.12.2022 19582</w:t>
            </w:r>
          </w:p>
          <w:p w:rsidR="006270C8" w:rsidRPr="00C971D6" w:rsidRDefault="006270C8" w:rsidP="00A104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54CA4" w:rsidRPr="00C971D6" w:rsidRDefault="00054CA4" w:rsidP="00054CA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28.11.2022 - 03.12.2022 АОУ РС(Я) ДПО «ИРО и ПК имени С.Н. Донского – II» 48 г. Якутск</w:t>
            </w:r>
          </w:p>
          <w:p w:rsidR="006270C8" w:rsidRPr="00C971D6" w:rsidRDefault="006270C8" w:rsidP="00A104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6270C8" w:rsidRPr="00C971D6" w:rsidRDefault="00054CA4" w:rsidP="00A104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1D1B1D"/>
                <w:sz w:val="24"/>
                <w:szCs w:val="24"/>
              </w:rPr>
            </w:pPr>
            <w:r w:rsidRPr="00C971D6">
              <w:rPr>
                <w:rFonts w:ascii="Times New Roman" w:hAnsi="Times New Roman"/>
                <w:bCs/>
                <w:color w:val="1D1B1D"/>
                <w:sz w:val="24"/>
                <w:szCs w:val="24"/>
              </w:rPr>
              <w:t>Ивахнова ТГ</w:t>
            </w:r>
          </w:p>
        </w:tc>
      </w:tr>
    </w:tbl>
    <w:p w:rsidR="006270C8" w:rsidRPr="00C971D6" w:rsidRDefault="006270C8" w:rsidP="006270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0C8" w:rsidRPr="00C971D6" w:rsidRDefault="006270C8" w:rsidP="00627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71D6">
        <w:rPr>
          <w:rFonts w:ascii="Times New Roman" w:hAnsi="Times New Roman" w:cs="Times New Roman"/>
          <w:b/>
          <w:sz w:val="24"/>
          <w:szCs w:val="24"/>
        </w:rPr>
        <w:t>Минимальные показатели создания и функционирования центров образования естественно-научной и технологической направленностей</w:t>
      </w:r>
      <w:r w:rsidR="005457FF" w:rsidRPr="00C971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7FF" w:rsidRPr="00C971D6">
        <w:rPr>
          <w:rFonts w:ascii="Times New Roman" w:hAnsi="Times New Roman" w:cs="Times New Roman"/>
          <w:b/>
          <w:sz w:val="24"/>
          <w:szCs w:val="24"/>
          <w:highlight w:val="yellow"/>
        </w:rPr>
        <w:t>открытие с 202</w:t>
      </w:r>
      <w:r w:rsidR="00054CA4" w:rsidRPr="00C971D6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="005457FF" w:rsidRPr="00C971D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года</w:t>
      </w:r>
      <w:r w:rsidR="00054CA4" w:rsidRPr="00C971D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tbl>
      <w:tblPr>
        <w:tblW w:w="963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7968"/>
        <w:gridCol w:w="1275"/>
      </w:tblGrid>
      <w:tr w:rsidR="006270C8" w:rsidRPr="00C971D6" w:rsidTr="00A1042F">
        <w:trPr>
          <w:trHeight w:val="728"/>
        </w:trPr>
        <w:tc>
          <w:tcPr>
            <w:tcW w:w="396" w:type="dxa"/>
          </w:tcPr>
          <w:p w:rsidR="006270C8" w:rsidRPr="00C971D6" w:rsidRDefault="006270C8" w:rsidP="00A1042F">
            <w:pPr>
              <w:pStyle w:val="TableParagraph"/>
              <w:rPr>
                <w:b/>
                <w:sz w:val="24"/>
                <w:szCs w:val="24"/>
              </w:rPr>
            </w:pPr>
          </w:p>
          <w:p w:rsidR="006270C8" w:rsidRPr="00C971D6" w:rsidRDefault="006270C8" w:rsidP="00A1042F">
            <w:pPr>
              <w:pStyle w:val="TableParagraph"/>
              <w:rPr>
                <w:b/>
                <w:sz w:val="24"/>
                <w:szCs w:val="24"/>
              </w:rPr>
            </w:pPr>
          </w:p>
          <w:p w:rsidR="006270C8" w:rsidRPr="00C971D6" w:rsidRDefault="006270C8" w:rsidP="00A1042F">
            <w:pPr>
              <w:pStyle w:val="TableParagraph"/>
              <w:ind w:left="124"/>
              <w:rPr>
                <w:sz w:val="24"/>
                <w:szCs w:val="24"/>
              </w:rPr>
            </w:pPr>
            <w:r w:rsidRPr="00C971D6">
              <w:rPr>
                <w:w w:val="99"/>
                <w:sz w:val="24"/>
                <w:szCs w:val="24"/>
              </w:rPr>
              <w:t>N</w:t>
            </w:r>
          </w:p>
        </w:tc>
        <w:tc>
          <w:tcPr>
            <w:tcW w:w="7968" w:type="dxa"/>
          </w:tcPr>
          <w:p w:rsidR="006270C8" w:rsidRPr="00C971D6" w:rsidRDefault="006270C8" w:rsidP="00A1042F">
            <w:pPr>
              <w:pStyle w:val="TableParagraph"/>
              <w:rPr>
                <w:b/>
                <w:sz w:val="24"/>
                <w:szCs w:val="24"/>
              </w:rPr>
            </w:pPr>
          </w:p>
          <w:p w:rsidR="006270C8" w:rsidRPr="00C971D6" w:rsidRDefault="006270C8" w:rsidP="00A1042F">
            <w:pPr>
              <w:pStyle w:val="TableParagraph"/>
              <w:rPr>
                <w:b/>
                <w:sz w:val="24"/>
                <w:szCs w:val="24"/>
              </w:rPr>
            </w:pPr>
          </w:p>
          <w:p w:rsidR="006270C8" w:rsidRPr="00C971D6" w:rsidRDefault="006270C8" w:rsidP="00A1042F">
            <w:pPr>
              <w:pStyle w:val="TableParagraph"/>
              <w:ind w:left="779" w:hanging="612"/>
              <w:rPr>
                <w:sz w:val="24"/>
                <w:szCs w:val="24"/>
              </w:rPr>
            </w:pPr>
            <w:r w:rsidRPr="00C971D6">
              <w:rPr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275" w:type="dxa"/>
          </w:tcPr>
          <w:p w:rsidR="006270C8" w:rsidRPr="00C971D6" w:rsidRDefault="006270C8" w:rsidP="00A1042F">
            <w:pPr>
              <w:pStyle w:val="TableParagraph"/>
              <w:ind w:left="20" w:right="7"/>
              <w:jc w:val="center"/>
              <w:rPr>
                <w:sz w:val="24"/>
                <w:szCs w:val="24"/>
              </w:rPr>
            </w:pPr>
            <w:r w:rsidRPr="00C971D6">
              <w:rPr>
                <w:sz w:val="24"/>
                <w:szCs w:val="24"/>
              </w:rPr>
              <w:t>По школе</w:t>
            </w:r>
          </w:p>
        </w:tc>
      </w:tr>
      <w:tr w:rsidR="006270C8" w:rsidRPr="00C971D6" w:rsidTr="00A1042F">
        <w:trPr>
          <w:trHeight w:val="898"/>
        </w:trPr>
        <w:tc>
          <w:tcPr>
            <w:tcW w:w="396" w:type="dxa"/>
          </w:tcPr>
          <w:p w:rsidR="006270C8" w:rsidRPr="00C971D6" w:rsidRDefault="006270C8" w:rsidP="00A1042F">
            <w:pPr>
              <w:pStyle w:val="TableParagraph"/>
              <w:rPr>
                <w:b/>
                <w:sz w:val="24"/>
                <w:szCs w:val="24"/>
              </w:rPr>
            </w:pPr>
          </w:p>
          <w:p w:rsidR="006270C8" w:rsidRPr="00C971D6" w:rsidRDefault="006270C8" w:rsidP="00A1042F">
            <w:pPr>
              <w:pStyle w:val="TableParagraph"/>
              <w:rPr>
                <w:b/>
                <w:sz w:val="24"/>
                <w:szCs w:val="24"/>
              </w:rPr>
            </w:pPr>
          </w:p>
          <w:p w:rsidR="006270C8" w:rsidRPr="00C971D6" w:rsidRDefault="006270C8" w:rsidP="00A1042F">
            <w:pPr>
              <w:pStyle w:val="TableParagraph"/>
              <w:ind w:left="40"/>
              <w:rPr>
                <w:sz w:val="24"/>
                <w:szCs w:val="24"/>
              </w:rPr>
            </w:pPr>
            <w:r w:rsidRPr="00C971D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968" w:type="dxa"/>
          </w:tcPr>
          <w:p w:rsidR="006270C8" w:rsidRPr="00C971D6" w:rsidRDefault="006270C8" w:rsidP="00A1042F">
            <w:pPr>
              <w:pStyle w:val="TableParagraph"/>
              <w:ind w:left="37" w:right="200"/>
              <w:jc w:val="both"/>
              <w:rPr>
                <w:sz w:val="24"/>
                <w:szCs w:val="24"/>
              </w:rPr>
            </w:pPr>
            <w:r w:rsidRPr="00C971D6">
              <w:rPr>
                <w:sz w:val="24"/>
                <w:szCs w:val="24"/>
              </w:rPr>
              <w:t>Численность обучающихся общеобразовательной организации, охваченных образовательными программами общего образования естественно-научной и технологической направленностей на базе «Точка роста» (человек в год)</w:t>
            </w:r>
          </w:p>
        </w:tc>
        <w:tc>
          <w:tcPr>
            <w:tcW w:w="1275" w:type="dxa"/>
          </w:tcPr>
          <w:p w:rsidR="006270C8" w:rsidRPr="00C971D6" w:rsidRDefault="00054CA4" w:rsidP="00A1042F">
            <w:pPr>
              <w:pStyle w:val="TableParagraph"/>
              <w:spacing w:line="229" w:lineRule="exact"/>
              <w:ind w:left="23" w:right="7"/>
              <w:jc w:val="center"/>
              <w:rPr>
                <w:sz w:val="24"/>
                <w:szCs w:val="24"/>
              </w:rPr>
            </w:pPr>
            <w:r w:rsidRPr="00C971D6">
              <w:rPr>
                <w:sz w:val="24"/>
                <w:szCs w:val="24"/>
              </w:rPr>
              <w:t>157</w:t>
            </w:r>
          </w:p>
        </w:tc>
      </w:tr>
      <w:tr w:rsidR="006270C8" w:rsidRPr="00C971D6" w:rsidTr="00A1042F">
        <w:trPr>
          <w:trHeight w:val="969"/>
        </w:trPr>
        <w:tc>
          <w:tcPr>
            <w:tcW w:w="396" w:type="dxa"/>
          </w:tcPr>
          <w:p w:rsidR="006270C8" w:rsidRPr="00C971D6" w:rsidRDefault="006270C8" w:rsidP="00A1042F">
            <w:pPr>
              <w:pStyle w:val="TableParagraph"/>
              <w:rPr>
                <w:b/>
                <w:sz w:val="24"/>
                <w:szCs w:val="24"/>
              </w:rPr>
            </w:pPr>
          </w:p>
          <w:p w:rsidR="006270C8" w:rsidRPr="00C971D6" w:rsidRDefault="006270C8" w:rsidP="00A1042F">
            <w:pPr>
              <w:pStyle w:val="TableParagraph"/>
              <w:rPr>
                <w:b/>
                <w:sz w:val="24"/>
                <w:szCs w:val="24"/>
              </w:rPr>
            </w:pPr>
          </w:p>
          <w:p w:rsidR="006270C8" w:rsidRPr="00C971D6" w:rsidRDefault="006270C8" w:rsidP="00A1042F">
            <w:pPr>
              <w:pStyle w:val="TableParagraph"/>
              <w:ind w:left="40"/>
              <w:rPr>
                <w:sz w:val="24"/>
                <w:szCs w:val="24"/>
              </w:rPr>
            </w:pPr>
            <w:r w:rsidRPr="00C971D6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968" w:type="dxa"/>
          </w:tcPr>
          <w:p w:rsidR="006270C8" w:rsidRPr="00C971D6" w:rsidRDefault="006270C8" w:rsidP="00A1042F">
            <w:pPr>
              <w:pStyle w:val="TableParagraph"/>
              <w:ind w:left="37" w:right="200"/>
              <w:jc w:val="both"/>
              <w:rPr>
                <w:sz w:val="24"/>
                <w:szCs w:val="24"/>
              </w:rPr>
            </w:pPr>
            <w:r w:rsidRPr="00C971D6">
              <w:rPr>
                <w:sz w:val="24"/>
                <w:szCs w:val="24"/>
              </w:rPr>
              <w:t>Численность обучающихся общеобразовательной организации, осваивающих дополнительные</w:t>
            </w:r>
          </w:p>
          <w:p w:rsidR="006270C8" w:rsidRPr="00C971D6" w:rsidRDefault="006270C8" w:rsidP="00A1042F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C971D6">
              <w:rPr>
                <w:sz w:val="24"/>
                <w:szCs w:val="24"/>
              </w:rPr>
              <w:t>общеобразовательные программы технической и естественнонаучной направленности на базе «Точка роста»</w:t>
            </w:r>
          </w:p>
        </w:tc>
        <w:tc>
          <w:tcPr>
            <w:tcW w:w="1275" w:type="dxa"/>
          </w:tcPr>
          <w:p w:rsidR="006270C8" w:rsidRPr="00C971D6" w:rsidRDefault="00054CA4" w:rsidP="00A1042F">
            <w:pPr>
              <w:pStyle w:val="TableParagraph"/>
              <w:spacing w:before="1"/>
              <w:ind w:left="23" w:right="7"/>
              <w:jc w:val="center"/>
              <w:rPr>
                <w:sz w:val="24"/>
                <w:szCs w:val="24"/>
              </w:rPr>
            </w:pPr>
            <w:r w:rsidRPr="00C971D6">
              <w:rPr>
                <w:sz w:val="24"/>
                <w:szCs w:val="24"/>
              </w:rPr>
              <w:t>0</w:t>
            </w:r>
          </w:p>
        </w:tc>
      </w:tr>
      <w:tr w:rsidR="006270C8" w:rsidRPr="00C971D6" w:rsidTr="00A1042F">
        <w:trPr>
          <w:trHeight w:val="782"/>
        </w:trPr>
        <w:tc>
          <w:tcPr>
            <w:tcW w:w="396" w:type="dxa"/>
          </w:tcPr>
          <w:p w:rsidR="006270C8" w:rsidRPr="00C971D6" w:rsidRDefault="006270C8" w:rsidP="00A1042F">
            <w:pPr>
              <w:pStyle w:val="TableParagraph"/>
              <w:rPr>
                <w:sz w:val="24"/>
                <w:szCs w:val="24"/>
              </w:rPr>
            </w:pPr>
            <w:r w:rsidRPr="00C971D6">
              <w:rPr>
                <w:sz w:val="24"/>
                <w:szCs w:val="24"/>
              </w:rPr>
              <w:t>3</w:t>
            </w:r>
          </w:p>
        </w:tc>
        <w:tc>
          <w:tcPr>
            <w:tcW w:w="7968" w:type="dxa"/>
          </w:tcPr>
          <w:p w:rsidR="006270C8" w:rsidRPr="00C971D6" w:rsidRDefault="006270C8" w:rsidP="00A1042F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C971D6">
              <w:rPr>
                <w:sz w:val="24"/>
                <w:szCs w:val="24"/>
              </w:rPr>
              <w:t>Доля педагогических</w:t>
            </w:r>
          </w:p>
          <w:p w:rsidR="006270C8" w:rsidRPr="00C971D6" w:rsidRDefault="006270C8" w:rsidP="00A1042F">
            <w:pPr>
              <w:pStyle w:val="TableParagraph"/>
              <w:ind w:left="37" w:right="25"/>
              <w:jc w:val="both"/>
              <w:rPr>
                <w:sz w:val="24"/>
                <w:szCs w:val="24"/>
              </w:rPr>
            </w:pPr>
            <w:r w:rsidRPr="00C971D6">
              <w:rPr>
                <w:sz w:val="24"/>
                <w:szCs w:val="24"/>
              </w:rPr>
              <w:t>работников центра «Точка роста», прошедших обучение по программам из реестра программ повышения квалификации федерального оператора (%)</w:t>
            </w:r>
          </w:p>
        </w:tc>
        <w:tc>
          <w:tcPr>
            <w:tcW w:w="1275" w:type="dxa"/>
          </w:tcPr>
          <w:p w:rsidR="006270C8" w:rsidRPr="00C971D6" w:rsidRDefault="00054CA4" w:rsidP="00A1042F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C971D6">
              <w:rPr>
                <w:sz w:val="24"/>
                <w:szCs w:val="24"/>
              </w:rPr>
              <w:t>50%</w:t>
            </w:r>
          </w:p>
        </w:tc>
      </w:tr>
    </w:tbl>
    <w:p w:rsidR="006270C8" w:rsidRPr="00C971D6" w:rsidRDefault="006270C8" w:rsidP="006270C8">
      <w:pPr>
        <w:shd w:val="clear" w:color="auto" w:fill="FFFFFF"/>
        <w:spacing w:after="178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70C8" w:rsidRPr="00C971D6" w:rsidRDefault="006270C8" w:rsidP="006270C8">
      <w:pPr>
        <w:shd w:val="clear" w:color="auto" w:fill="FFFFFF"/>
        <w:spacing w:after="178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рабочих программ (РП) учебных предметов, реализуемых на данном оборудовании (название, количество часов)</w:t>
      </w:r>
    </w:p>
    <w:p w:rsidR="006270C8" w:rsidRPr="00C971D6" w:rsidRDefault="00054CA4" w:rsidP="006270C8">
      <w:pPr>
        <w:pStyle w:val="a4"/>
        <w:numPr>
          <w:ilvl w:val="0"/>
          <w:numId w:val="4"/>
        </w:numPr>
        <w:shd w:val="clear" w:color="auto" w:fill="FFFFFF"/>
        <w:spacing w:after="178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Точка Роста – физика 7 /64ч/</w:t>
      </w:r>
    </w:p>
    <w:p w:rsidR="00054CA4" w:rsidRPr="00C971D6" w:rsidRDefault="00054CA4" w:rsidP="006270C8">
      <w:pPr>
        <w:pStyle w:val="a4"/>
        <w:numPr>
          <w:ilvl w:val="0"/>
          <w:numId w:val="4"/>
        </w:numPr>
        <w:shd w:val="clear" w:color="auto" w:fill="FFFFFF"/>
        <w:spacing w:after="178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Точка Роста – физика 9 /64ч/</w:t>
      </w:r>
    </w:p>
    <w:p w:rsidR="00054CA4" w:rsidRPr="00C971D6" w:rsidRDefault="00054CA4" w:rsidP="006270C8">
      <w:pPr>
        <w:pStyle w:val="a4"/>
        <w:numPr>
          <w:ilvl w:val="0"/>
          <w:numId w:val="4"/>
        </w:numPr>
        <w:shd w:val="clear" w:color="auto" w:fill="FFFFFF"/>
        <w:spacing w:after="178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Точка Роста – химия 8 /64 ч/</w:t>
      </w:r>
    </w:p>
    <w:p w:rsidR="00054CA4" w:rsidRPr="00C971D6" w:rsidRDefault="00054CA4" w:rsidP="006270C8">
      <w:pPr>
        <w:pStyle w:val="a4"/>
        <w:numPr>
          <w:ilvl w:val="0"/>
          <w:numId w:val="4"/>
        </w:numPr>
        <w:shd w:val="clear" w:color="auto" w:fill="FFFFFF"/>
        <w:spacing w:after="178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Точка Роста – биология /64ч/</w:t>
      </w:r>
    </w:p>
    <w:p w:rsidR="006270C8" w:rsidRPr="00C971D6" w:rsidRDefault="006270C8" w:rsidP="006270C8">
      <w:pPr>
        <w:shd w:val="clear" w:color="auto" w:fill="FFFFFF"/>
        <w:spacing w:after="178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Перечень рабочих программ (РП) внеурочной </w:t>
      </w:r>
      <w:proofErr w:type="gramStart"/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деятельности,  реализуемых</w:t>
      </w:r>
      <w:proofErr w:type="gramEnd"/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данном оборудовании</w:t>
      </w:r>
    </w:p>
    <w:p w:rsidR="006270C8" w:rsidRPr="00C971D6" w:rsidRDefault="00054CA4" w:rsidP="006270C8">
      <w:pPr>
        <w:pStyle w:val="a4"/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Физика  7</w:t>
      </w:r>
      <w:proofErr w:type="gramEnd"/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-9 классы</w:t>
      </w:r>
    </w:p>
    <w:p w:rsidR="00054CA4" w:rsidRPr="00C971D6" w:rsidRDefault="00054CA4" w:rsidP="006270C8">
      <w:pPr>
        <w:pStyle w:val="a4"/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Биология 5 – 9 классы</w:t>
      </w:r>
    </w:p>
    <w:p w:rsidR="00054CA4" w:rsidRPr="00C971D6" w:rsidRDefault="00054CA4" w:rsidP="006270C8">
      <w:pPr>
        <w:pStyle w:val="a4"/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Химия 8 – 9 классы</w:t>
      </w:r>
    </w:p>
    <w:p w:rsidR="006270C8" w:rsidRPr="00C971D6" w:rsidRDefault="006270C8" w:rsidP="006270C8">
      <w:pPr>
        <w:shd w:val="clear" w:color="auto" w:fill="FFFFFF"/>
        <w:spacing w:after="178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70C8" w:rsidRPr="00C971D6" w:rsidRDefault="006270C8" w:rsidP="006270C8">
      <w:pPr>
        <w:shd w:val="clear" w:color="auto" w:fill="FFFFFF"/>
        <w:spacing w:after="178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Перечень рабочих программ (РП) дополнительного </w:t>
      </w:r>
      <w:proofErr w:type="gramStart"/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образования,  реализуемых</w:t>
      </w:r>
      <w:proofErr w:type="gramEnd"/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данном оборудовании (в случае отсутствия написать "НЕТ"</w:t>
      </w:r>
    </w:p>
    <w:p w:rsidR="006270C8" w:rsidRPr="00C971D6" w:rsidRDefault="00054CA4" w:rsidP="006270C8">
      <w:pPr>
        <w:pStyle w:val="a4"/>
        <w:numPr>
          <w:ilvl w:val="0"/>
          <w:numId w:val="6"/>
        </w:numPr>
        <w:shd w:val="clear" w:color="auto" w:fill="FFFFFF"/>
        <w:spacing w:after="178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нет</w:t>
      </w:r>
    </w:p>
    <w:p w:rsidR="005457FF" w:rsidRPr="00C971D6" w:rsidRDefault="005457FF" w:rsidP="005457FF">
      <w:pPr>
        <w:shd w:val="clear" w:color="auto" w:fill="FFFFFF"/>
        <w:spacing w:after="178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Название программ, реализуемых в дистанционном формате</w:t>
      </w:r>
    </w:p>
    <w:p w:rsidR="005457FF" w:rsidRPr="00C971D6" w:rsidRDefault="00054CA4" w:rsidP="005457FF">
      <w:pPr>
        <w:pStyle w:val="a4"/>
        <w:numPr>
          <w:ilvl w:val="0"/>
          <w:numId w:val="7"/>
        </w:numPr>
        <w:shd w:val="clear" w:color="auto" w:fill="FFFFFF"/>
        <w:spacing w:after="178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нет</w:t>
      </w:r>
    </w:p>
    <w:p w:rsidR="006270C8" w:rsidRPr="00C971D6" w:rsidRDefault="006270C8" w:rsidP="006270C8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270C8" w:rsidRPr="00C971D6" w:rsidRDefault="006270C8" w:rsidP="006270C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971D6">
        <w:rPr>
          <w:rFonts w:ascii="Times New Roman" w:hAnsi="Times New Roman" w:cs="Times New Roman"/>
          <w:b/>
          <w:sz w:val="24"/>
          <w:szCs w:val="24"/>
        </w:rPr>
        <w:t>Эффективное использование оборудования Центров.</w:t>
      </w:r>
    </w:p>
    <w:p w:rsidR="005457FF" w:rsidRPr="00C971D6" w:rsidRDefault="005457FF" w:rsidP="006270C8">
      <w:pPr>
        <w:shd w:val="clear" w:color="auto" w:fill="FFFFFF"/>
        <w:spacing w:after="178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Какие проекты реализуются в Центрах "Точка роста" (указать лучшие практики).</w:t>
      </w:r>
    </w:p>
    <w:p w:rsidR="006270C8" w:rsidRPr="00C971D6" w:rsidRDefault="006270C8" w:rsidP="006270C8">
      <w:pPr>
        <w:shd w:val="clear" w:color="auto" w:fill="FFFFFF"/>
        <w:spacing w:after="178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мероприятия центров «Точка роста»</w:t>
      </w: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51"/>
        <w:gridCol w:w="6227"/>
        <w:gridCol w:w="2977"/>
      </w:tblGrid>
      <w:tr w:rsidR="006270C8" w:rsidRPr="00C971D6" w:rsidTr="00A1042F">
        <w:tc>
          <w:tcPr>
            <w:tcW w:w="5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70C8" w:rsidRPr="00C971D6" w:rsidRDefault="006270C8" w:rsidP="00A10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2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70C8" w:rsidRPr="00C971D6" w:rsidRDefault="006270C8" w:rsidP="00A10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70C8" w:rsidRPr="00C971D6" w:rsidRDefault="006270C8" w:rsidP="00A10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аудитория</w:t>
            </w:r>
          </w:p>
        </w:tc>
      </w:tr>
      <w:tr w:rsidR="006270C8" w:rsidRPr="00C971D6" w:rsidTr="00A1042F">
        <w:tc>
          <w:tcPr>
            <w:tcW w:w="5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70C8" w:rsidRPr="00C971D6" w:rsidRDefault="00054CA4" w:rsidP="00A10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70C8" w:rsidRPr="00C971D6" w:rsidRDefault="00054CA4" w:rsidP="00A10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ВСОШ (школьный этап) биология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70C8" w:rsidRPr="00C971D6" w:rsidRDefault="00A62135" w:rsidP="00A10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270C8" w:rsidRPr="00C971D6" w:rsidTr="00A1042F">
        <w:tc>
          <w:tcPr>
            <w:tcW w:w="5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70C8" w:rsidRPr="00C971D6" w:rsidRDefault="00054CA4" w:rsidP="00A10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70C8" w:rsidRPr="00C971D6" w:rsidRDefault="00054CA4" w:rsidP="00A10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ВСОШ (школьный этап) физика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70C8" w:rsidRPr="00C971D6" w:rsidRDefault="00A62135" w:rsidP="00A10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270C8" w:rsidRPr="00C971D6" w:rsidTr="00A1042F">
        <w:tc>
          <w:tcPr>
            <w:tcW w:w="5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70C8" w:rsidRPr="00C971D6" w:rsidRDefault="00A62135" w:rsidP="00A10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2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70C8" w:rsidRPr="00C971D6" w:rsidRDefault="00A62135" w:rsidP="00A10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 науки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70C8" w:rsidRPr="00C971D6" w:rsidRDefault="00A62135" w:rsidP="00A10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62135" w:rsidRPr="00C971D6" w:rsidTr="00A1042F">
        <w:tc>
          <w:tcPr>
            <w:tcW w:w="5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2135" w:rsidRPr="00C971D6" w:rsidRDefault="00A62135" w:rsidP="00A10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2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2135" w:rsidRPr="00C971D6" w:rsidRDefault="00A62135" w:rsidP="00A10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Защита проектов 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2135" w:rsidRPr="00C971D6" w:rsidRDefault="00A62135" w:rsidP="00A10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</w:tbl>
    <w:p w:rsidR="005457FF" w:rsidRPr="00C971D6" w:rsidRDefault="005457FF" w:rsidP="00C971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1093"/>
        <w:gridCol w:w="1974"/>
        <w:gridCol w:w="2318"/>
        <w:gridCol w:w="4660"/>
        <w:gridCol w:w="109"/>
      </w:tblGrid>
      <w:tr w:rsidR="004F0344" w:rsidRPr="00C971D6" w:rsidTr="00C971D6">
        <w:trPr>
          <w:trHeight w:val="270"/>
        </w:trPr>
        <w:tc>
          <w:tcPr>
            <w:tcW w:w="981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0344" w:rsidRPr="00C971D6" w:rsidRDefault="004F0344" w:rsidP="004F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Информация об участии во </w:t>
            </w:r>
            <w:proofErr w:type="spellStart"/>
            <w:r w:rsidRPr="00C9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ВсОШ</w:t>
            </w:r>
            <w:proofErr w:type="spellEnd"/>
          </w:p>
          <w:p w:rsidR="00A62135" w:rsidRPr="00C971D6" w:rsidRDefault="00A62135" w:rsidP="004F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62135" w:rsidRPr="00C971D6" w:rsidRDefault="00A62135" w:rsidP="004F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9708" w:type="dxa"/>
              <w:tblLook w:val="04A0" w:firstRow="1" w:lastRow="0" w:firstColumn="1" w:lastColumn="0" w:noHBand="0" w:noVBand="1"/>
            </w:tblPr>
            <w:tblGrid>
              <w:gridCol w:w="456"/>
              <w:gridCol w:w="1985"/>
              <w:gridCol w:w="440"/>
              <w:gridCol w:w="694"/>
              <w:gridCol w:w="567"/>
              <w:gridCol w:w="567"/>
              <w:gridCol w:w="709"/>
              <w:gridCol w:w="1481"/>
              <w:gridCol w:w="1565"/>
              <w:gridCol w:w="1464"/>
            </w:tblGrid>
            <w:tr w:rsidR="00A62135" w:rsidRPr="00C971D6" w:rsidTr="00C971D6">
              <w:trPr>
                <w:trHeight w:val="900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Предмет /Класс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общее количество участников</w:t>
                  </w: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из них количество победителей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из них количество призеров</w:t>
                  </w:r>
                </w:p>
              </w:tc>
            </w:tr>
            <w:tr w:rsidR="00A62135" w:rsidRPr="00C971D6" w:rsidTr="00C971D6">
              <w:trPr>
                <w:trHeight w:val="30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Английский язык 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A62135" w:rsidRPr="00C971D6" w:rsidTr="00C971D6">
              <w:trPr>
                <w:trHeight w:val="30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Биология 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tabs>
                      <w:tab w:val="left" w:pos="541"/>
                    </w:tabs>
                    <w:spacing w:after="0" w:line="240" w:lineRule="auto"/>
                    <w:ind w:right="6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A62135" w:rsidRPr="00C971D6" w:rsidTr="00C971D6">
              <w:trPr>
                <w:trHeight w:val="30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География 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A62135" w:rsidRPr="00C971D6" w:rsidTr="00C971D6">
              <w:trPr>
                <w:trHeight w:val="30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История 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A62135" w:rsidRPr="00C971D6" w:rsidTr="00C971D6">
              <w:trPr>
                <w:trHeight w:val="30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Литература 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A62135" w:rsidRPr="00C971D6" w:rsidTr="00C971D6">
              <w:trPr>
                <w:trHeight w:val="30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A62135" w:rsidRPr="00C971D6" w:rsidTr="00C971D6">
              <w:trPr>
                <w:trHeight w:val="30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A62135" w:rsidRPr="00C971D6" w:rsidTr="00C971D6">
              <w:trPr>
                <w:trHeight w:val="30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C97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 w:themeFill="background1"/>
                    </w:rPr>
                    <w:t xml:space="preserve">БЖ 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A62135" w:rsidRPr="00C971D6" w:rsidTr="00C971D6">
              <w:trPr>
                <w:trHeight w:val="30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Русский язык 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A62135" w:rsidRPr="00C971D6" w:rsidTr="00C971D6">
              <w:trPr>
                <w:trHeight w:val="30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Технология 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A62135" w:rsidRPr="00C971D6" w:rsidTr="00C971D6">
              <w:trPr>
                <w:trHeight w:val="30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Физика 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A62135" w:rsidRPr="00C971D6" w:rsidTr="00C971D6">
              <w:trPr>
                <w:trHeight w:val="30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Физическая культура 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A62135" w:rsidRPr="00C971D6" w:rsidTr="00C971D6">
              <w:trPr>
                <w:trHeight w:val="30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Шахматная композиция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2135" w:rsidRPr="00C971D6" w:rsidRDefault="00A62135" w:rsidP="00A6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971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A62135" w:rsidRPr="00C971D6" w:rsidRDefault="00A62135" w:rsidP="004F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62135" w:rsidRPr="00C971D6" w:rsidRDefault="00A62135" w:rsidP="004F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62135" w:rsidRPr="00C971D6" w:rsidRDefault="00A62135" w:rsidP="004F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1052" w:rsidRPr="00C971D6" w:rsidTr="00C971D6">
        <w:trPr>
          <w:gridAfter w:val="1"/>
          <w:wAfter w:w="203" w:type="dxa"/>
          <w:trHeight w:val="315"/>
        </w:trPr>
        <w:tc>
          <w:tcPr>
            <w:tcW w:w="96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D6" w:rsidRDefault="00C971D6" w:rsidP="0005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71D6" w:rsidRDefault="00C971D6" w:rsidP="0005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71D6" w:rsidRDefault="00C971D6" w:rsidP="0005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71D6" w:rsidRDefault="00C971D6" w:rsidP="0005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71D6" w:rsidRDefault="00C971D6" w:rsidP="0005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71D6" w:rsidRDefault="00C971D6" w:rsidP="0005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71D6" w:rsidRDefault="00C971D6" w:rsidP="0005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71D6" w:rsidRDefault="00C971D6" w:rsidP="0005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1052" w:rsidRPr="00C971D6" w:rsidRDefault="00051052" w:rsidP="0005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Результаты ВПР</w:t>
            </w:r>
          </w:p>
        </w:tc>
      </w:tr>
      <w:tr w:rsidR="00051052" w:rsidRPr="00C971D6" w:rsidTr="00C971D6">
        <w:trPr>
          <w:gridAfter w:val="1"/>
          <w:wAfter w:w="203" w:type="dxa"/>
          <w:trHeight w:val="31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051052" w:rsidP="0005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пп</w:t>
            </w:r>
            <w:proofErr w:type="spellEnd"/>
          </w:p>
        </w:tc>
        <w:tc>
          <w:tcPr>
            <w:tcW w:w="1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051052" w:rsidP="0005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051052" w:rsidP="0005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051052" w:rsidP="0005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051052" w:rsidRPr="00C971D6" w:rsidTr="00C971D6">
        <w:trPr>
          <w:gridAfter w:val="1"/>
          <w:wAfter w:w="203" w:type="dxa"/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051052" w:rsidP="00051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1B2644" w:rsidP="0005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1B2644" w:rsidP="00051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39273B" w:rsidP="0005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051052" w:rsidRPr="00C971D6" w:rsidTr="00C971D6">
        <w:trPr>
          <w:gridAfter w:val="1"/>
          <w:wAfter w:w="203" w:type="dxa"/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051052" w:rsidP="00051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1B2644" w:rsidP="0005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1B2644" w:rsidP="00051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39273B" w:rsidP="0005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051052" w:rsidRPr="00C971D6" w:rsidTr="00C971D6">
        <w:trPr>
          <w:gridAfter w:val="1"/>
          <w:wAfter w:w="203" w:type="dxa"/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051052" w:rsidP="00051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1B2644" w:rsidP="0005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B82DCA" w:rsidP="00051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B82DCA" w:rsidP="0005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051052" w:rsidRPr="00C971D6" w:rsidTr="00C971D6">
        <w:trPr>
          <w:gridAfter w:val="1"/>
          <w:wAfter w:w="203" w:type="dxa"/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051052" w:rsidP="00051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B82DCA" w:rsidP="0005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B82DCA" w:rsidP="00051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B82DCA" w:rsidP="0005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051052" w:rsidRPr="00C971D6" w:rsidTr="00C971D6">
        <w:trPr>
          <w:gridAfter w:val="1"/>
          <w:wAfter w:w="203" w:type="dxa"/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051052" w:rsidP="0005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051052" w:rsidP="0005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051052" w:rsidP="0005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051052" w:rsidP="0005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052" w:rsidRPr="00C971D6" w:rsidTr="00C971D6">
        <w:trPr>
          <w:gridAfter w:val="1"/>
          <w:wAfter w:w="203" w:type="dxa"/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051052" w:rsidP="0005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051052" w:rsidP="0005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051052" w:rsidP="0005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052" w:rsidRPr="00C971D6" w:rsidRDefault="00051052" w:rsidP="0005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457FF" w:rsidRPr="00C971D6" w:rsidRDefault="005457FF" w:rsidP="00C971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0C8" w:rsidRPr="00C971D6" w:rsidRDefault="00C971D6" w:rsidP="006270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  <w:r w:rsidR="006270C8" w:rsidRPr="00C971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 и рекомендации</w:t>
      </w:r>
    </w:p>
    <w:p w:rsidR="00A42377" w:rsidRPr="00C971D6" w:rsidRDefault="00A42377" w:rsidP="00A42377">
      <w:pPr>
        <w:pStyle w:val="a4"/>
        <w:widowControl w:val="0"/>
        <w:numPr>
          <w:ilvl w:val="1"/>
          <w:numId w:val="8"/>
        </w:numPr>
        <w:tabs>
          <w:tab w:val="left" w:pos="1068"/>
        </w:tabs>
        <w:autoSpaceDE w:val="0"/>
        <w:autoSpaceDN w:val="0"/>
        <w:spacing w:after="0" w:line="240" w:lineRule="auto"/>
        <w:ind w:left="0" w:hanging="2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71D6">
        <w:rPr>
          <w:rFonts w:ascii="Times New Roman" w:hAnsi="Times New Roman" w:cs="Times New Roman"/>
          <w:b/>
          <w:sz w:val="24"/>
          <w:szCs w:val="24"/>
        </w:rPr>
        <w:t>Эффективное</w:t>
      </w:r>
      <w:r w:rsidRPr="00C971D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971D6">
        <w:rPr>
          <w:rFonts w:ascii="Times New Roman" w:hAnsi="Times New Roman" w:cs="Times New Roman"/>
          <w:b/>
          <w:sz w:val="24"/>
          <w:szCs w:val="24"/>
        </w:rPr>
        <w:t>использование</w:t>
      </w:r>
      <w:r w:rsidRPr="00C971D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971D6">
        <w:rPr>
          <w:rFonts w:ascii="Times New Roman" w:hAnsi="Times New Roman" w:cs="Times New Roman"/>
          <w:b/>
          <w:sz w:val="24"/>
          <w:szCs w:val="24"/>
        </w:rPr>
        <w:t>оборудования</w:t>
      </w:r>
      <w:r w:rsidRPr="00C971D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971D6">
        <w:rPr>
          <w:rFonts w:ascii="Times New Roman" w:hAnsi="Times New Roman" w:cs="Times New Roman"/>
          <w:b/>
          <w:sz w:val="24"/>
          <w:szCs w:val="24"/>
        </w:rPr>
        <w:t>Центра.</w:t>
      </w:r>
    </w:p>
    <w:p w:rsidR="00A42377" w:rsidRPr="00C971D6" w:rsidRDefault="00A42377" w:rsidP="00A42377">
      <w:pPr>
        <w:pStyle w:val="a6"/>
        <w:ind w:left="0"/>
        <w:jc w:val="both"/>
      </w:pPr>
      <w:r w:rsidRPr="00C971D6">
        <w:t>Обучающиеся</w:t>
      </w:r>
      <w:r w:rsidRPr="00C971D6">
        <w:rPr>
          <w:spacing w:val="90"/>
        </w:rPr>
        <w:t xml:space="preserve"> </w:t>
      </w:r>
      <w:r w:rsidRPr="00C971D6">
        <w:t>на</w:t>
      </w:r>
      <w:r w:rsidRPr="00C971D6">
        <w:rPr>
          <w:spacing w:val="91"/>
        </w:rPr>
        <w:t xml:space="preserve"> </w:t>
      </w:r>
      <w:r w:rsidRPr="00C971D6">
        <w:t>новом</w:t>
      </w:r>
      <w:r w:rsidRPr="00C971D6">
        <w:rPr>
          <w:spacing w:val="90"/>
        </w:rPr>
        <w:t xml:space="preserve"> </w:t>
      </w:r>
      <w:r w:rsidRPr="00C971D6">
        <w:t>оборудовании</w:t>
      </w:r>
      <w:r w:rsidRPr="00C971D6">
        <w:rPr>
          <w:spacing w:val="91"/>
        </w:rPr>
        <w:t xml:space="preserve"> </w:t>
      </w:r>
      <w:r w:rsidRPr="00C971D6">
        <w:t>осваивают</w:t>
      </w:r>
      <w:r w:rsidRPr="00C971D6">
        <w:rPr>
          <w:spacing w:val="91"/>
        </w:rPr>
        <w:t xml:space="preserve"> </w:t>
      </w:r>
      <w:r w:rsidRPr="00C971D6">
        <w:t>предмет «Химия», «Биология», «Физика».</w:t>
      </w:r>
    </w:p>
    <w:p w:rsidR="00A42377" w:rsidRPr="00C971D6" w:rsidRDefault="00A42377" w:rsidP="00A42377">
      <w:pPr>
        <w:pStyle w:val="a6"/>
        <w:spacing w:before="4"/>
        <w:ind w:left="0" w:right="275"/>
        <w:jc w:val="both"/>
      </w:pPr>
      <w:r w:rsidRPr="00C971D6">
        <w:t>В целях эффективного усвоения учебного материала на уроках максимально используются: расширенный робототехнический набор (Образовательный конструктор для практики блочного программирования с комплектом датчиков), расширенный робототехнический набор (Образовательный набор по механике, мехатронике и робототехнике), цифровая лаборатория ученическая (физика, химия, биология), оборудование для лабораторных работ и ученических опытов (на базе комплектов для ОГЭ),</w:t>
      </w:r>
      <w:r w:rsidRPr="00C971D6">
        <w:rPr>
          <w:spacing w:val="-1"/>
        </w:rPr>
        <w:t xml:space="preserve"> </w:t>
      </w:r>
      <w:r w:rsidRPr="00C971D6">
        <w:t>ноутбуки.</w:t>
      </w:r>
    </w:p>
    <w:p w:rsidR="00A42377" w:rsidRPr="00C971D6" w:rsidRDefault="00A42377" w:rsidP="00A42377">
      <w:pPr>
        <w:pStyle w:val="a6"/>
        <w:spacing w:before="4"/>
        <w:ind w:left="0" w:right="281" w:firstLine="448"/>
        <w:jc w:val="both"/>
      </w:pPr>
      <w:r w:rsidRPr="00C971D6">
        <w:t>Используется</w:t>
      </w:r>
      <w:r w:rsidRPr="00C971D6">
        <w:rPr>
          <w:spacing w:val="1"/>
        </w:rPr>
        <w:t xml:space="preserve"> </w:t>
      </w:r>
      <w:r w:rsidRPr="00C971D6">
        <w:t>инфраструктура</w:t>
      </w:r>
      <w:r w:rsidRPr="00C971D6">
        <w:rPr>
          <w:spacing w:val="1"/>
        </w:rPr>
        <w:t xml:space="preserve"> </w:t>
      </w:r>
      <w:r w:rsidRPr="00C971D6">
        <w:t>Центра</w:t>
      </w:r>
      <w:r w:rsidRPr="00C971D6">
        <w:rPr>
          <w:spacing w:val="1"/>
        </w:rPr>
        <w:t xml:space="preserve"> </w:t>
      </w:r>
      <w:r w:rsidRPr="00C971D6">
        <w:t>и</w:t>
      </w:r>
      <w:r w:rsidRPr="00C971D6">
        <w:rPr>
          <w:spacing w:val="1"/>
        </w:rPr>
        <w:t xml:space="preserve"> </w:t>
      </w:r>
      <w:r w:rsidRPr="00C971D6">
        <w:t>во</w:t>
      </w:r>
      <w:r w:rsidRPr="00C971D6">
        <w:rPr>
          <w:spacing w:val="1"/>
        </w:rPr>
        <w:t xml:space="preserve"> </w:t>
      </w:r>
      <w:r w:rsidRPr="00C971D6">
        <w:t>внеурочное</w:t>
      </w:r>
      <w:r w:rsidRPr="00C971D6">
        <w:rPr>
          <w:spacing w:val="1"/>
        </w:rPr>
        <w:t xml:space="preserve"> </w:t>
      </w:r>
      <w:r w:rsidRPr="00C971D6">
        <w:t>время.</w:t>
      </w:r>
      <w:r w:rsidRPr="00C971D6">
        <w:rPr>
          <w:spacing w:val="1"/>
        </w:rPr>
        <w:t xml:space="preserve"> </w:t>
      </w:r>
      <w:r w:rsidRPr="00C971D6">
        <w:t>У</w:t>
      </w:r>
      <w:r w:rsidRPr="00C971D6">
        <w:rPr>
          <w:spacing w:val="1"/>
        </w:rPr>
        <w:t xml:space="preserve"> </w:t>
      </w:r>
      <w:r w:rsidRPr="00C971D6">
        <w:t>ребят</w:t>
      </w:r>
      <w:r w:rsidRPr="00C971D6">
        <w:rPr>
          <w:spacing w:val="1"/>
        </w:rPr>
        <w:t xml:space="preserve"> </w:t>
      </w:r>
      <w:r w:rsidRPr="00C971D6">
        <w:t>есть</w:t>
      </w:r>
      <w:r w:rsidRPr="00C971D6">
        <w:rPr>
          <w:spacing w:val="-57"/>
        </w:rPr>
        <w:t xml:space="preserve"> </w:t>
      </w:r>
      <w:r w:rsidRPr="00C971D6">
        <w:t>возможность приобрести навыки работы в команде, подготовиться к участию в различных</w:t>
      </w:r>
      <w:r w:rsidRPr="00C971D6">
        <w:rPr>
          <w:spacing w:val="1"/>
        </w:rPr>
        <w:t xml:space="preserve"> </w:t>
      </w:r>
      <w:r w:rsidRPr="00C971D6">
        <w:t>конкурсах</w:t>
      </w:r>
      <w:r w:rsidRPr="00C971D6">
        <w:rPr>
          <w:spacing w:val="1"/>
        </w:rPr>
        <w:t xml:space="preserve"> </w:t>
      </w:r>
      <w:r w:rsidRPr="00C971D6">
        <w:t>и</w:t>
      </w:r>
      <w:r w:rsidRPr="00C971D6">
        <w:rPr>
          <w:spacing w:val="1"/>
        </w:rPr>
        <w:t xml:space="preserve"> </w:t>
      </w:r>
      <w:r w:rsidRPr="00C971D6">
        <w:t>соревнованиях.</w:t>
      </w:r>
      <w:r w:rsidRPr="00C971D6">
        <w:rPr>
          <w:spacing w:val="1"/>
        </w:rPr>
        <w:t xml:space="preserve"> </w:t>
      </w:r>
    </w:p>
    <w:p w:rsidR="00A42377" w:rsidRPr="00C971D6" w:rsidRDefault="00A42377" w:rsidP="00A42377">
      <w:pPr>
        <w:pStyle w:val="a6"/>
        <w:spacing w:before="8"/>
        <w:ind w:left="0" w:right="279" w:firstLine="448"/>
        <w:jc w:val="both"/>
      </w:pPr>
      <w:r w:rsidRPr="00C971D6">
        <w:t>Но самое главное, в Центре дети учатся общаться, работать в группах, совершенствуют</w:t>
      </w:r>
      <w:r w:rsidRPr="00C971D6">
        <w:rPr>
          <w:spacing w:val="1"/>
        </w:rPr>
        <w:t xml:space="preserve"> </w:t>
      </w:r>
      <w:r w:rsidRPr="00C971D6">
        <w:t>коммуникативные</w:t>
      </w:r>
      <w:r w:rsidRPr="00C971D6">
        <w:rPr>
          <w:spacing w:val="1"/>
        </w:rPr>
        <w:t xml:space="preserve"> </w:t>
      </w:r>
      <w:r w:rsidRPr="00C971D6">
        <w:t>навыки,</w:t>
      </w:r>
      <w:r w:rsidRPr="00C971D6">
        <w:rPr>
          <w:spacing w:val="1"/>
        </w:rPr>
        <w:t xml:space="preserve"> </w:t>
      </w:r>
      <w:r w:rsidRPr="00C971D6">
        <w:t>строят</w:t>
      </w:r>
      <w:r w:rsidRPr="00C971D6">
        <w:rPr>
          <w:spacing w:val="1"/>
        </w:rPr>
        <w:t xml:space="preserve"> </w:t>
      </w:r>
      <w:r w:rsidRPr="00C971D6">
        <w:t>продуктивное</w:t>
      </w:r>
      <w:r w:rsidRPr="00C971D6">
        <w:rPr>
          <w:spacing w:val="1"/>
        </w:rPr>
        <w:t xml:space="preserve"> </w:t>
      </w:r>
      <w:r w:rsidRPr="00C971D6">
        <w:t>сотрудничество</w:t>
      </w:r>
      <w:r w:rsidRPr="00C971D6">
        <w:rPr>
          <w:spacing w:val="1"/>
        </w:rPr>
        <w:t xml:space="preserve"> </w:t>
      </w:r>
      <w:r w:rsidRPr="00C971D6">
        <w:t>со</w:t>
      </w:r>
      <w:r w:rsidRPr="00C971D6">
        <w:rPr>
          <w:spacing w:val="1"/>
        </w:rPr>
        <w:t xml:space="preserve"> </w:t>
      </w:r>
      <w:r w:rsidRPr="00C971D6">
        <w:t>сверстниками</w:t>
      </w:r>
      <w:r w:rsidRPr="00C971D6">
        <w:rPr>
          <w:spacing w:val="1"/>
        </w:rPr>
        <w:t xml:space="preserve"> </w:t>
      </w:r>
      <w:r w:rsidRPr="00C971D6">
        <w:t>и</w:t>
      </w:r>
      <w:r w:rsidRPr="00C971D6">
        <w:rPr>
          <w:spacing w:val="1"/>
        </w:rPr>
        <w:t xml:space="preserve"> </w:t>
      </w:r>
      <w:r w:rsidRPr="00C971D6">
        <w:t>взрослыми.</w:t>
      </w:r>
    </w:p>
    <w:p w:rsidR="00A42377" w:rsidRPr="00C971D6" w:rsidRDefault="00A42377" w:rsidP="00A42377">
      <w:pPr>
        <w:pStyle w:val="a6"/>
        <w:spacing w:before="1"/>
        <w:ind w:left="0" w:right="284" w:firstLine="448"/>
        <w:jc w:val="both"/>
      </w:pPr>
      <w:r w:rsidRPr="00C971D6">
        <w:t>Первыми результатами является то, что дети активнее стали участвовать в школьных конкурсах,</w:t>
      </w:r>
      <w:r w:rsidRPr="00C971D6">
        <w:rPr>
          <w:spacing w:val="1"/>
        </w:rPr>
        <w:t xml:space="preserve"> </w:t>
      </w:r>
      <w:r w:rsidRPr="00C971D6">
        <w:t>олимпиадах,</w:t>
      </w:r>
      <w:r w:rsidRPr="00C971D6">
        <w:rPr>
          <w:spacing w:val="1"/>
        </w:rPr>
        <w:t xml:space="preserve"> </w:t>
      </w:r>
      <w:r w:rsidRPr="00C971D6">
        <w:t>творческих</w:t>
      </w:r>
      <w:r w:rsidRPr="00C971D6">
        <w:rPr>
          <w:spacing w:val="-57"/>
        </w:rPr>
        <w:t xml:space="preserve"> </w:t>
      </w:r>
      <w:r w:rsidRPr="00C971D6">
        <w:t>мероприятиях.</w:t>
      </w:r>
    </w:p>
    <w:p w:rsidR="00A42377" w:rsidRPr="00C971D6" w:rsidRDefault="00A42377" w:rsidP="00A42377">
      <w:pPr>
        <w:pStyle w:val="a6"/>
        <w:spacing w:before="5"/>
        <w:ind w:left="0"/>
        <w:jc w:val="both"/>
      </w:pPr>
    </w:p>
    <w:p w:rsidR="00A42377" w:rsidRPr="00C971D6" w:rsidRDefault="00A42377" w:rsidP="00A42377">
      <w:pPr>
        <w:pStyle w:val="1"/>
        <w:numPr>
          <w:ilvl w:val="1"/>
          <w:numId w:val="8"/>
        </w:numPr>
        <w:tabs>
          <w:tab w:val="left" w:pos="1490"/>
        </w:tabs>
        <w:spacing w:before="90"/>
        <w:ind w:left="0"/>
        <w:jc w:val="both"/>
      </w:pPr>
      <w:r w:rsidRPr="00C971D6">
        <w:t>Кадровый</w:t>
      </w:r>
      <w:r w:rsidRPr="00C971D6">
        <w:rPr>
          <w:spacing w:val="-2"/>
        </w:rPr>
        <w:t xml:space="preserve"> </w:t>
      </w:r>
      <w:r w:rsidRPr="00C971D6">
        <w:t>состав</w:t>
      </w:r>
      <w:r w:rsidRPr="00C971D6">
        <w:rPr>
          <w:spacing w:val="-2"/>
        </w:rPr>
        <w:t xml:space="preserve"> </w:t>
      </w:r>
      <w:r w:rsidRPr="00C971D6">
        <w:t>Центра</w:t>
      </w:r>
      <w:r w:rsidRPr="00C971D6">
        <w:rPr>
          <w:spacing w:val="-2"/>
        </w:rPr>
        <w:t xml:space="preserve"> </w:t>
      </w:r>
      <w:r w:rsidRPr="00C971D6">
        <w:t>«Точка</w:t>
      </w:r>
      <w:r w:rsidRPr="00C971D6">
        <w:rPr>
          <w:spacing w:val="-2"/>
        </w:rPr>
        <w:t xml:space="preserve"> </w:t>
      </w:r>
      <w:r w:rsidRPr="00C971D6">
        <w:t>роста»</w:t>
      </w:r>
    </w:p>
    <w:p w:rsidR="00A42377" w:rsidRPr="00C971D6" w:rsidRDefault="00A42377" w:rsidP="00A42377">
      <w:pPr>
        <w:pStyle w:val="a6"/>
        <w:spacing w:before="2"/>
        <w:ind w:left="0" w:right="709" w:firstLine="707"/>
        <w:jc w:val="both"/>
      </w:pPr>
      <w:r w:rsidRPr="00C971D6">
        <w:t>Для работы в Центре «Точка роста» подобрана команда специалистов из педагогов</w:t>
      </w:r>
      <w:r w:rsidRPr="00C971D6">
        <w:rPr>
          <w:spacing w:val="-57"/>
        </w:rPr>
        <w:t xml:space="preserve"> </w:t>
      </w:r>
      <w:r w:rsidRPr="00C971D6">
        <w:t>школы.</w:t>
      </w:r>
      <w:r w:rsidRPr="00C971D6">
        <w:rPr>
          <w:spacing w:val="-1"/>
        </w:rPr>
        <w:t xml:space="preserve">  </w:t>
      </w:r>
      <w:r w:rsidRPr="00C971D6">
        <w:t>50%</w:t>
      </w:r>
      <w:r w:rsidRPr="00C971D6">
        <w:rPr>
          <w:spacing w:val="-2"/>
        </w:rPr>
        <w:t xml:space="preserve"> </w:t>
      </w:r>
      <w:r w:rsidRPr="00C971D6">
        <w:t>педагогов</w:t>
      </w:r>
      <w:r w:rsidRPr="00C971D6">
        <w:rPr>
          <w:spacing w:val="-2"/>
        </w:rPr>
        <w:t xml:space="preserve"> </w:t>
      </w:r>
      <w:r w:rsidRPr="00C971D6">
        <w:t>Центра</w:t>
      </w:r>
      <w:r w:rsidRPr="00C971D6">
        <w:rPr>
          <w:spacing w:val="-1"/>
        </w:rPr>
        <w:t xml:space="preserve"> </w:t>
      </w:r>
      <w:r w:rsidRPr="00C971D6">
        <w:t>прошли курсы повышения</w:t>
      </w:r>
      <w:r w:rsidRPr="00C971D6">
        <w:rPr>
          <w:spacing w:val="-1"/>
        </w:rPr>
        <w:t xml:space="preserve"> </w:t>
      </w:r>
      <w:r w:rsidRPr="00C971D6">
        <w:t>квалификации.</w:t>
      </w:r>
    </w:p>
    <w:p w:rsidR="00A42377" w:rsidRPr="00C971D6" w:rsidRDefault="00A42377" w:rsidP="00A42377">
      <w:pPr>
        <w:pStyle w:val="a6"/>
        <w:spacing w:before="2"/>
        <w:ind w:left="0" w:right="709" w:firstLine="707"/>
        <w:jc w:val="both"/>
      </w:pPr>
    </w:p>
    <w:p w:rsidR="00A42377" w:rsidRPr="00C971D6" w:rsidRDefault="00A42377" w:rsidP="00A42377">
      <w:pPr>
        <w:pStyle w:val="a6"/>
        <w:numPr>
          <w:ilvl w:val="1"/>
          <w:numId w:val="8"/>
        </w:numPr>
        <w:spacing w:before="2"/>
        <w:ind w:left="0" w:right="709"/>
        <w:jc w:val="left"/>
        <w:rPr>
          <w:b/>
        </w:rPr>
      </w:pPr>
      <w:r w:rsidRPr="00C971D6">
        <w:rPr>
          <w:b/>
        </w:rPr>
        <w:t>Проблемы и трудности работы Центра.</w:t>
      </w:r>
    </w:p>
    <w:p w:rsidR="00A42377" w:rsidRPr="00C971D6" w:rsidRDefault="00A42377" w:rsidP="00A42377">
      <w:pPr>
        <w:pStyle w:val="a6"/>
        <w:numPr>
          <w:ilvl w:val="0"/>
          <w:numId w:val="9"/>
        </w:numPr>
        <w:spacing w:before="2"/>
        <w:ind w:right="709"/>
      </w:pPr>
      <w:r w:rsidRPr="00C971D6">
        <w:t xml:space="preserve">В МБОУ «СОШ№5» ощущается острая нехватка кадров, в основном, все педагоги Центра – совместители. В 2023-24 учебном году уволились два педагога Центра, прибыл новый педагог по биологии и химии, но в связи с большой загруженностью, нет возможности заниматься дополнительными программами Центра. </w:t>
      </w:r>
    </w:p>
    <w:p w:rsidR="00A42377" w:rsidRPr="00C971D6" w:rsidRDefault="00A42377" w:rsidP="00A42377">
      <w:pPr>
        <w:pStyle w:val="a6"/>
        <w:numPr>
          <w:ilvl w:val="0"/>
          <w:numId w:val="9"/>
        </w:numPr>
        <w:spacing w:before="2"/>
        <w:ind w:right="709"/>
      </w:pPr>
      <w:r w:rsidRPr="00C971D6">
        <w:t xml:space="preserve">Выявились проблемы в работе цифровых лабораторий, пришли с браком, замена длилась около года. Позже были приобретены ноутбуки. Нет возможности до конца использовать лаборатории, т.к. не установлены программы, необходимые для работы. </w:t>
      </w:r>
    </w:p>
    <w:p w:rsidR="00A42377" w:rsidRPr="00C971D6" w:rsidRDefault="00A42377" w:rsidP="00A42377">
      <w:pPr>
        <w:pStyle w:val="a6"/>
        <w:numPr>
          <w:ilvl w:val="0"/>
          <w:numId w:val="9"/>
        </w:numPr>
        <w:spacing w:before="2"/>
        <w:ind w:right="709"/>
      </w:pPr>
      <w:r w:rsidRPr="00C971D6">
        <w:t>В ОУ лаборант работает на 0,5 ставки. Одно помещение используется в качестве лаборатории.</w:t>
      </w:r>
    </w:p>
    <w:p w:rsidR="00A42377" w:rsidRPr="00C971D6" w:rsidRDefault="00A42377" w:rsidP="00A42377">
      <w:pPr>
        <w:pStyle w:val="a6"/>
        <w:numPr>
          <w:ilvl w:val="0"/>
          <w:numId w:val="9"/>
        </w:numPr>
        <w:spacing w:before="2"/>
        <w:ind w:right="709"/>
      </w:pPr>
      <w:r w:rsidRPr="00C971D6">
        <w:t>Количество обучающихся в 2023-24 году варьируется в районе 160 человек, на одного ребенка приходится от 4 до 8 объединений, одни и те же дети участвуют одновременно в нескольких учебных мероприятиях, олимпиадах.</w:t>
      </w:r>
    </w:p>
    <w:p w:rsidR="00A42377" w:rsidRPr="00C971D6" w:rsidRDefault="00A42377" w:rsidP="00A42377">
      <w:pPr>
        <w:pStyle w:val="a6"/>
        <w:spacing w:before="2"/>
        <w:ind w:left="0" w:right="709"/>
      </w:pPr>
    </w:p>
    <w:p w:rsidR="00A42377" w:rsidRPr="00C971D6" w:rsidRDefault="00A42377" w:rsidP="00A42377">
      <w:pPr>
        <w:pStyle w:val="a6"/>
        <w:spacing w:before="2"/>
        <w:ind w:left="0" w:right="709"/>
        <w:jc w:val="both"/>
        <w:rPr>
          <w:b/>
          <w:u w:val="single"/>
        </w:rPr>
      </w:pPr>
      <w:r w:rsidRPr="00C971D6">
        <w:rPr>
          <w:b/>
          <w:u w:val="single"/>
        </w:rPr>
        <w:lastRenderedPageBreak/>
        <w:t>4.Результативность проведенных мероприятий за 1е полугодие 2023-24 учебного года.</w:t>
      </w:r>
    </w:p>
    <w:p w:rsidR="00A42377" w:rsidRPr="00C971D6" w:rsidRDefault="00A42377" w:rsidP="00A42377">
      <w:pPr>
        <w:pStyle w:val="a6"/>
        <w:spacing w:before="2"/>
        <w:ind w:left="0" w:right="709"/>
        <w:jc w:val="both"/>
        <w:rPr>
          <w:spacing w:val="12"/>
          <w:shd w:val="clear" w:color="auto" w:fill="FFFFFF"/>
        </w:rPr>
      </w:pPr>
      <w:r w:rsidRPr="00C971D6">
        <w:rPr>
          <w:spacing w:val="12"/>
          <w:shd w:val="clear" w:color="auto" w:fill="FFFFFF"/>
        </w:rPr>
        <w:t xml:space="preserve">Школьный этап </w:t>
      </w:r>
      <w:proofErr w:type="spellStart"/>
      <w:r w:rsidRPr="00C971D6">
        <w:rPr>
          <w:spacing w:val="12"/>
          <w:shd w:val="clear" w:color="auto" w:fill="FFFFFF"/>
        </w:rPr>
        <w:t>ВсОШ</w:t>
      </w:r>
      <w:proofErr w:type="spellEnd"/>
      <w:r w:rsidRPr="00C971D6">
        <w:rPr>
          <w:spacing w:val="12"/>
          <w:shd w:val="clear" w:color="auto" w:fill="FFFFFF"/>
        </w:rPr>
        <w:t xml:space="preserve"> в онлайн-формате на базе Центра  прошел по 5 предметам (</w:t>
      </w:r>
      <w:hyperlink r:id="rId5" w:anchor="sph" w:history="1">
        <w:r w:rsidRPr="00C971D6">
          <w:rPr>
            <w:rStyle w:val="a5"/>
            <w:color w:val="auto"/>
            <w:spacing w:val="12"/>
            <w:shd w:val="clear" w:color="auto" w:fill="FFFFFF"/>
          </w:rPr>
          <w:t>физике</w:t>
        </w:r>
      </w:hyperlink>
      <w:r w:rsidRPr="00C971D6">
        <w:rPr>
          <w:spacing w:val="12"/>
          <w:shd w:val="clear" w:color="auto" w:fill="FFFFFF"/>
        </w:rPr>
        <w:t>, </w:t>
      </w:r>
      <w:hyperlink r:id="rId6" w:anchor="sbi" w:history="1">
        <w:r w:rsidRPr="00C971D6">
          <w:rPr>
            <w:rStyle w:val="a5"/>
            <w:color w:val="auto"/>
            <w:spacing w:val="12"/>
            <w:shd w:val="clear" w:color="auto" w:fill="FFFFFF"/>
          </w:rPr>
          <w:t>биологии</w:t>
        </w:r>
      </w:hyperlink>
      <w:r w:rsidRPr="00C971D6">
        <w:rPr>
          <w:spacing w:val="12"/>
          <w:shd w:val="clear" w:color="auto" w:fill="FFFFFF"/>
        </w:rPr>
        <w:t>, </w:t>
      </w:r>
      <w:r w:rsidRPr="00C971D6">
        <w:t>математике</w:t>
      </w:r>
      <w:r w:rsidRPr="00C971D6">
        <w:rPr>
          <w:spacing w:val="12"/>
          <w:shd w:val="clear" w:color="auto" w:fill="FFFFFF"/>
        </w:rPr>
        <w:t>) на технологической платформе Образовательного центра «Сириус». В олимпиаде приняли участие с 5 по 9 классы.</w:t>
      </w:r>
    </w:p>
    <w:p w:rsidR="00A42377" w:rsidRPr="00C971D6" w:rsidRDefault="00A42377" w:rsidP="00A42377">
      <w:pPr>
        <w:pStyle w:val="a6"/>
        <w:spacing w:before="2"/>
        <w:ind w:left="0" w:right="709"/>
        <w:jc w:val="both"/>
        <w:rPr>
          <w:spacing w:val="12"/>
          <w:shd w:val="clear" w:color="auto" w:fill="FFFFFF"/>
        </w:rPr>
      </w:pPr>
      <w:r w:rsidRPr="00C971D6">
        <w:rPr>
          <w:spacing w:val="12"/>
          <w:shd w:val="clear" w:color="auto" w:fill="FFFFFF"/>
        </w:rPr>
        <w:t xml:space="preserve">   </w:t>
      </w:r>
    </w:p>
    <w:p w:rsidR="00A42377" w:rsidRPr="00C971D6" w:rsidRDefault="00A42377" w:rsidP="00A42377">
      <w:pPr>
        <w:pStyle w:val="a6"/>
        <w:spacing w:before="2"/>
        <w:ind w:left="0" w:right="709"/>
        <w:jc w:val="both"/>
        <w:rPr>
          <w:spacing w:val="12"/>
          <w:shd w:val="clear" w:color="auto" w:fill="FFFFFF"/>
        </w:rPr>
      </w:pPr>
      <w:r w:rsidRPr="00C971D6">
        <w:rPr>
          <w:spacing w:val="12"/>
          <w:shd w:val="clear" w:color="auto" w:fill="FFFFFF"/>
        </w:rPr>
        <w:t xml:space="preserve">  </w:t>
      </w:r>
    </w:p>
    <w:p w:rsidR="00A42377" w:rsidRPr="00C971D6" w:rsidRDefault="00A42377" w:rsidP="00A42377">
      <w:pPr>
        <w:pStyle w:val="a6"/>
        <w:spacing w:before="2"/>
        <w:ind w:left="0" w:right="709"/>
        <w:jc w:val="both"/>
        <w:rPr>
          <w:spacing w:val="12"/>
          <w:shd w:val="clear" w:color="auto" w:fill="FFFFFF"/>
        </w:rPr>
      </w:pPr>
      <w:r w:rsidRPr="00C971D6">
        <w:rPr>
          <w:spacing w:val="12"/>
          <w:shd w:val="clear" w:color="auto" w:fill="FFFFFF"/>
        </w:rPr>
        <w:t>Учителя начальных классов совместно с преподавателями Центра организовали обзорные экскурсии для обучающихся 1-4 классов.</w:t>
      </w:r>
    </w:p>
    <w:p w:rsidR="00A42377" w:rsidRPr="00C971D6" w:rsidRDefault="00A42377" w:rsidP="00A42377">
      <w:pPr>
        <w:pStyle w:val="a6"/>
        <w:spacing w:before="2"/>
        <w:ind w:left="0" w:right="709"/>
        <w:jc w:val="both"/>
        <w:rPr>
          <w:spacing w:val="12"/>
          <w:shd w:val="clear" w:color="auto" w:fill="FFFFFF"/>
        </w:rPr>
      </w:pPr>
      <w:r w:rsidRPr="00C971D6">
        <w:rPr>
          <w:spacing w:val="12"/>
          <w:shd w:val="clear" w:color="auto" w:fill="FFFFFF"/>
        </w:rPr>
        <w:t>Во время актированных дней   было проведено обучение педагогов школы по использованию в работе оборудования Центра.</w:t>
      </w:r>
    </w:p>
    <w:p w:rsidR="00A42377" w:rsidRPr="00C971D6" w:rsidRDefault="00A42377" w:rsidP="00A42377">
      <w:pPr>
        <w:pStyle w:val="a6"/>
        <w:spacing w:before="2"/>
        <w:ind w:left="0" w:right="709"/>
        <w:jc w:val="both"/>
        <w:rPr>
          <w:spacing w:val="12"/>
          <w:shd w:val="clear" w:color="auto" w:fill="FFFFFF"/>
        </w:rPr>
      </w:pPr>
    </w:p>
    <w:p w:rsidR="00A42377" w:rsidRPr="00C971D6" w:rsidRDefault="00A42377" w:rsidP="00A42377">
      <w:pPr>
        <w:pStyle w:val="a6"/>
        <w:spacing w:before="2"/>
        <w:ind w:left="0" w:right="709"/>
        <w:jc w:val="both"/>
        <w:rPr>
          <w:b/>
          <w:spacing w:val="12"/>
          <w:shd w:val="clear" w:color="auto" w:fill="FFFFFF"/>
        </w:rPr>
      </w:pPr>
      <w:r w:rsidRPr="00C971D6">
        <w:rPr>
          <w:b/>
          <w:spacing w:val="12"/>
          <w:shd w:val="clear" w:color="auto" w:fill="FFFFFF"/>
        </w:rPr>
        <w:t xml:space="preserve">Запланированные мероприятия по технологии проведены не были, в связи с отсутствием педагога. </w:t>
      </w:r>
    </w:p>
    <w:p w:rsidR="0016760F" w:rsidRPr="00C971D6" w:rsidRDefault="0016760F" w:rsidP="0016760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71D6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</w:t>
      </w:r>
    </w:p>
    <w:p w:rsidR="0016760F" w:rsidRPr="00C971D6" w:rsidRDefault="0016760F" w:rsidP="0016760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971D6">
        <w:rPr>
          <w:rFonts w:ascii="Times New Roman" w:eastAsia="Times New Roman" w:hAnsi="Times New Roman" w:cs="Times New Roman"/>
          <w:color w:val="222222"/>
          <w:sz w:val="24"/>
          <w:szCs w:val="24"/>
        </w:rPr>
        <w:t>По результатам анализа индикативных показателей можно сделать вывод, что центром «Точка роста» </w:t>
      </w:r>
      <w:r w:rsidRPr="00C971D6">
        <w:rPr>
          <w:rFonts w:ascii="Times New Roman" w:hAnsi="Times New Roman" w:cs="Times New Roman"/>
          <w:sz w:val="24"/>
          <w:szCs w:val="24"/>
        </w:rPr>
        <w:t>выполнены </w:t>
      </w:r>
      <w:r w:rsidRPr="00C971D6">
        <w:rPr>
          <w:rFonts w:ascii="Times New Roman" w:eastAsia="Times New Roman" w:hAnsi="Times New Roman" w:cs="Times New Roman"/>
          <w:color w:val="222222"/>
          <w:sz w:val="24"/>
          <w:szCs w:val="24"/>
        </w:rPr>
        <w:t>основные плановые задачи:</w:t>
      </w:r>
    </w:p>
    <w:p w:rsidR="0016760F" w:rsidRPr="00C971D6" w:rsidRDefault="0016760F" w:rsidP="00D97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1D6">
        <w:rPr>
          <w:rFonts w:ascii="Times New Roman" w:hAnsi="Times New Roman" w:cs="Times New Roman"/>
          <w:sz w:val="24"/>
          <w:szCs w:val="24"/>
        </w:rPr>
        <w:t xml:space="preserve">Охвачено 100 процентов контингента обучающихся </w:t>
      </w:r>
      <w:r w:rsidR="00D97B5D" w:rsidRPr="00C971D6">
        <w:rPr>
          <w:rFonts w:ascii="Times New Roman" w:hAnsi="Times New Roman" w:cs="Times New Roman"/>
          <w:sz w:val="24"/>
          <w:szCs w:val="24"/>
        </w:rPr>
        <w:t>5</w:t>
      </w:r>
      <w:r w:rsidRPr="00C971D6">
        <w:rPr>
          <w:rFonts w:ascii="Times New Roman" w:hAnsi="Times New Roman" w:cs="Times New Roman"/>
          <w:sz w:val="24"/>
          <w:szCs w:val="24"/>
        </w:rPr>
        <w:t>–</w:t>
      </w:r>
      <w:r w:rsidR="00D97B5D" w:rsidRPr="00C971D6">
        <w:rPr>
          <w:rFonts w:ascii="Times New Roman" w:hAnsi="Times New Roman" w:cs="Times New Roman"/>
          <w:sz w:val="24"/>
          <w:szCs w:val="24"/>
        </w:rPr>
        <w:t>9</w:t>
      </w:r>
      <w:r w:rsidRPr="00C971D6">
        <w:rPr>
          <w:rFonts w:ascii="Times New Roman" w:hAnsi="Times New Roman" w:cs="Times New Roman"/>
          <w:sz w:val="24"/>
          <w:szCs w:val="24"/>
        </w:rPr>
        <w:t>-х классов школы, осваивающих основную общеобразовательную программу по учебным предметам «</w:t>
      </w:r>
      <w:r w:rsidR="00D97B5D" w:rsidRPr="00C971D6">
        <w:rPr>
          <w:rFonts w:ascii="Times New Roman" w:hAnsi="Times New Roman" w:cs="Times New Roman"/>
          <w:sz w:val="24"/>
          <w:szCs w:val="24"/>
        </w:rPr>
        <w:t>Биология</w:t>
      </w:r>
      <w:r w:rsidRPr="00C971D6">
        <w:rPr>
          <w:rFonts w:ascii="Times New Roman" w:hAnsi="Times New Roman" w:cs="Times New Roman"/>
          <w:sz w:val="24"/>
          <w:szCs w:val="24"/>
        </w:rPr>
        <w:t>», «</w:t>
      </w:r>
      <w:r w:rsidR="00D97B5D" w:rsidRPr="00C971D6">
        <w:rPr>
          <w:rFonts w:ascii="Times New Roman" w:hAnsi="Times New Roman" w:cs="Times New Roman"/>
          <w:sz w:val="24"/>
          <w:szCs w:val="24"/>
        </w:rPr>
        <w:t>Химия</w:t>
      </w:r>
      <w:r w:rsidRPr="00C971D6">
        <w:rPr>
          <w:rFonts w:ascii="Times New Roman" w:hAnsi="Times New Roman" w:cs="Times New Roman"/>
          <w:sz w:val="24"/>
          <w:szCs w:val="24"/>
        </w:rPr>
        <w:t>», «</w:t>
      </w:r>
      <w:r w:rsidR="00D97B5D" w:rsidRPr="00C971D6">
        <w:rPr>
          <w:rFonts w:ascii="Times New Roman" w:hAnsi="Times New Roman" w:cs="Times New Roman"/>
          <w:sz w:val="24"/>
          <w:szCs w:val="24"/>
        </w:rPr>
        <w:t>Физика</w:t>
      </w:r>
      <w:r w:rsidRPr="00C971D6">
        <w:rPr>
          <w:rFonts w:ascii="Times New Roman" w:hAnsi="Times New Roman" w:cs="Times New Roman"/>
          <w:sz w:val="24"/>
          <w:szCs w:val="24"/>
        </w:rPr>
        <w:t>» на обновленном учебном оборудовании с применением новых методик обучения и воспитания.</w:t>
      </w:r>
    </w:p>
    <w:p w:rsidR="0016760F" w:rsidRPr="00C971D6" w:rsidRDefault="0016760F" w:rsidP="00D97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1D6">
        <w:rPr>
          <w:rFonts w:ascii="Times New Roman" w:hAnsi="Times New Roman" w:cs="Times New Roman"/>
          <w:sz w:val="24"/>
          <w:szCs w:val="24"/>
        </w:rPr>
        <w:t>Рекомендации</w:t>
      </w:r>
    </w:p>
    <w:p w:rsidR="0016760F" w:rsidRPr="00C971D6" w:rsidRDefault="0016760F" w:rsidP="00D97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1D6">
        <w:rPr>
          <w:rFonts w:ascii="Times New Roman" w:hAnsi="Times New Roman" w:cs="Times New Roman"/>
          <w:sz w:val="24"/>
          <w:szCs w:val="24"/>
        </w:rPr>
        <w:t xml:space="preserve">Педагогам предметов </w:t>
      </w:r>
      <w:r w:rsidR="00D97B5D" w:rsidRPr="00C971D6">
        <w:rPr>
          <w:rFonts w:ascii="Times New Roman" w:hAnsi="Times New Roman" w:cs="Times New Roman"/>
          <w:sz w:val="24"/>
          <w:szCs w:val="24"/>
        </w:rPr>
        <w:t>естественно-научного</w:t>
      </w:r>
      <w:r w:rsidRPr="00C971D6">
        <w:rPr>
          <w:rFonts w:ascii="Times New Roman" w:hAnsi="Times New Roman" w:cs="Times New Roman"/>
          <w:sz w:val="24"/>
          <w:szCs w:val="24"/>
        </w:rPr>
        <w:t xml:space="preserve"> цикла на 202</w:t>
      </w:r>
      <w:r w:rsidR="00D97B5D" w:rsidRPr="00C971D6">
        <w:rPr>
          <w:rFonts w:ascii="Times New Roman" w:hAnsi="Times New Roman" w:cs="Times New Roman"/>
          <w:sz w:val="24"/>
          <w:szCs w:val="24"/>
        </w:rPr>
        <w:t>4</w:t>
      </w:r>
      <w:r w:rsidRPr="00C971D6">
        <w:rPr>
          <w:rFonts w:ascii="Times New Roman" w:hAnsi="Times New Roman" w:cs="Times New Roman"/>
          <w:sz w:val="24"/>
          <w:szCs w:val="24"/>
        </w:rPr>
        <w:t>/2</w:t>
      </w:r>
      <w:r w:rsidR="00D97B5D" w:rsidRPr="00C971D6">
        <w:rPr>
          <w:rFonts w:ascii="Times New Roman" w:hAnsi="Times New Roman" w:cs="Times New Roman"/>
          <w:sz w:val="24"/>
          <w:szCs w:val="24"/>
        </w:rPr>
        <w:t>5</w:t>
      </w:r>
      <w:r w:rsidRPr="00C971D6">
        <w:rPr>
          <w:rFonts w:ascii="Times New Roman" w:hAnsi="Times New Roman" w:cs="Times New Roman"/>
          <w:sz w:val="24"/>
          <w:szCs w:val="24"/>
        </w:rPr>
        <w:t xml:space="preserve"> учебный год рассмотреть возможность использования инфраструктуры центра в рамках реализации </w:t>
      </w:r>
      <w:r w:rsidR="00D97B5D" w:rsidRPr="00C971D6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C971D6">
        <w:rPr>
          <w:rFonts w:ascii="Times New Roman" w:hAnsi="Times New Roman" w:cs="Times New Roman"/>
          <w:sz w:val="24"/>
          <w:szCs w:val="24"/>
        </w:rPr>
        <w:t>общеобразовательных программ по своим предметам.</w:t>
      </w:r>
    </w:p>
    <w:p w:rsidR="00D97B5D" w:rsidRPr="00C971D6" w:rsidRDefault="0016760F" w:rsidP="00D97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1D6">
        <w:rPr>
          <w:rFonts w:ascii="Times New Roman" w:hAnsi="Times New Roman" w:cs="Times New Roman"/>
          <w:sz w:val="24"/>
          <w:szCs w:val="24"/>
        </w:rPr>
        <w:t> Педагогам центра обеспечить более широкий охват обучающихся 5–11-х классов для подготовки к олимпиадам, конкурсам </w:t>
      </w:r>
    </w:p>
    <w:p w:rsidR="00A42377" w:rsidRPr="00C971D6" w:rsidRDefault="00A42377" w:rsidP="00A423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57FF" w:rsidRPr="00C971D6" w:rsidRDefault="005457FF" w:rsidP="001830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71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работы на следующий год</w:t>
      </w:r>
    </w:p>
    <w:p w:rsidR="00B33224" w:rsidRPr="00C971D6" w:rsidRDefault="00B33224" w:rsidP="00B3322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учебно-воспитательных, внеурочных и социокультурных мероприятий Центра образования цифрового и гуманитарного профилей «Точка роста»</w:t>
      </w:r>
      <w:r w:rsidRPr="00C971D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97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базе МБОУ «СОШ № 5» г. Ленска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0"/>
        <w:gridCol w:w="4649"/>
        <w:gridCol w:w="1563"/>
        <w:gridCol w:w="2597"/>
      </w:tblGrid>
      <w:tr w:rsidR="00B33224" w:rsidRPr="00C971D6" w:rsidTr="002C3D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3224" w:rsidRPr="00C971D6" w:rsidTr="002C3DD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Учебно-воспитательные мероприятия</w:t>
            </w:r>
          </w:p>
        </w:tc>
      </w:tr>
      <w:tr w:rsidR="00B33224" w:rsidRPr="00C971D6" w:rsidTr="002C3D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«Умные каникулы, нескучные каникулы»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B33224" w:rsidRPr="00C971D6" w:rsidTr="002C3D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Научно-практическая конференция обучающихся </w:t>
            </w:r>
          </w:p>
          <w:p w:rsidR="00B33224" w:rsidRPr="00C971D6" w:rsidRDefault="00B33224" w:rsidP="002C3D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школы</w:t>
            </w:r>
          </w:p>
        </w:tc>
      </w:tr>
      <w:tr w:rsidR="00B33224" w:rsidRPr="00C971D6" w:rsidTr="002C3D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индивидуальных проектов обучающихся 1-4-х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 и школы</w:t>
            </w:r>
          </w:p>
        </w:tc>
      </w:tr>
      <w:tr w:rsidR="00B33224" w:rsidRPr="00C971D6" w:rsidTr="002C3D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«Парад проектов» для учащихся 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 и школы</w:t>
            </w:r>
          </w:p>
        </w:tc>
      </w:tr>
      <w:tr w:rsidR="00B33224" w:rsidRPr="00C971D6" w:rsidTr="002C3D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во Всероссийской образовательной акции «Урок цифры»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B33224" w:rsidRPr="00C971D6" w:rsidTr="002C3DD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Внеурочные мероприятия</w:t>
            </w:r>
          </w:p>
        </w:tc>
      </w:tr>
      <w:tr w:rsidR="00B33224" w:rsidRPr="00C971D6" w:rsidTr="002C3D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Центр «Точка роста» для обучающихся начальной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и педагоги Центра</w:t>
            </w:r>
          </w:p>
        </w:tc>
      </w:tr>
      <w:tr w:rsidR="00B33224" w:rsidRPr="00C971D6" w:rsidTr="002C3D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школьного и муниципального этапов олимпиад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 и школы</w:t>
            </w:r>
          </w:p>
        </w:tc>
      </w:tr>
      <w:tr w:rsidR="00B33224" w:rsidRPr="00C971D6" w:rsidTr="002C3D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«Фотография, притягивающая взгляд»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33224" w:rsidRPr="00C971D6" w:rsidTr="002C3DD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Социокультурные мероприятия</w:t>
            </w:r>
          </w:p>
        </w:tc>
      </w:tr>
      <w:tr w:rsidR="00B33224" w:rsidRPr="00C971D6" w:rsidTr="002C3D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обучающихся школы в ярмарках (фестивалях) профессий, конкурсах, мероприятиях профориентационной направленности:</w:t>
            </w:r>
          </w:p>
          <w:p w:rsidR="00B33224" w:rsidRPr="00C971D6" w:rsidRDefault="00B33224" w:rsidP="00B3322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день профориентации;</w:t>
            </w:r>
          </w:p>
          <w:p w:rsidR="00B33224" w:rsidRPr="00C971D6" w:rsidRDefault="00B33224" w:rsidP="00B3322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всероссийские онлайн-уроки на портале «</w:t>
            </w:r>
            <w:proofErr w:type="spellStart"/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ПроеКТОриЯ</w:t>
            </w:r>
            <w:proofErr w:type="spellEnd"/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B33224" w:rsidRPr="00C971D6" w:rsidRDefault="00B33224" w:rsidP="00B3322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 открытых дверей в профессиональных учебных заведениях города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руководители, педагоги Центра</w:t>
            </w:r>
          </w:p>
        </w:tc>
      </w:tr>
      <w:tr w:rsidR="00B33224" w:rsidRPr="00C971D6" w:rsidTr="002C3D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на базе Центра заседаний родительского совета школы, заседаний ученического совета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24" w:rsidRPr="00C971D6" w:rsidRDefault="00B33224" w:rsidP="002C3D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 по ВР и ВР</w:t>
            </w:r>
          </w:p>
        </w:tc>
      </w:tr>
    </w:tbl>
    <w:p w:rsidR="001805A0" w:rsidRPr="00C971D6" w:rsidRDefault="001805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05A0" w:rsidRPr="00C9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5C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C788E"/>
    <w:multiLevelType w:val="hybridMultilevel"/>
    <w:tmpl w:val="E78C77BC"/>
    <w:lvl w:ilvl="0" w:tplc="8DE63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F5328"/>
    <w:multiLevelType w:val="hybridMultilevel"/>
    <w:tmpl w:val="BF9A1400"/>
    <w:lvl w:ilvl="0" w:tplc="AB5EDB80">
      <w:start w:val="1"/>
      <w:numFmt w:val="decimal"/>
      <w:lvlText w:val="%1."/>
      <w:lvlJc w:val="left"/>
      <w:pPr>
        <w:ind w:left="827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84718C">
      <w:start w:val="1"/>
      <w:numFmt w:val="decimal"/>
      <w:lvlText w:val="%2."/>
      <w:lvlJc w:val="left"/>
      <w:pPr>
        <w:ind w:left="1067" w:hanging="240"/>
        <w:jc w:val="right"/>
      </w:pPr>
      <w:rPr>
        <w:rFonts w:hint="default"/>
        <w:spacing w:val="-1"/>
        <w:w w:val="100"/>
        <w:lang w:val="ru-RU" w:eastAsia="en-US" w:bidi="ar-SA"/>
      </w:rPr>
    </w:lvl>
    <w:lvl w:ilvl="2" w:tplc="9352182A">
      <w:numFmt w:val="bullet"/>
      <w:lvlText w:val="•"/>
      <w:lvlJc w:val="left"/>
      <w:pPr>
        <w:ind w:left="2088" w:hanging="240"/>
      </w:pPr>
      <w:rPr>
        <w:rFonts w:hint="default"/>
        <w:lang w:val="ru-RU" w:eastAsia="en-US" w:bidi="ar-SA"/>
      </w:rPr>
    </w:lvl>
    <w:lvl w:ilvl="3" w:tplc="58648F1A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4" w:tplc="3A424EE6">
      <w:numFmt w:val="bullet"/>
      <w:lvlText w:val="•"/>
      <w:lvlJc w:val="left"/>
      <w:pPr>
        <w:ind w:left="4146" w:hanging="240"/>
      </w:pPr>
      <w:rPr>
        <w:rFonts w:hint="default"/>
        <w:lang w:val="ru-RU" w:eastAsia="en-US" w:bidi="ar-SA"/>
      </w:rPr>
    </w:lvl>
    <w:lvl w:ilvl="5" w:tplc="2AD6C11A">
      <w:numFmt w:val="bullet"/>
      <w:lvlText w:val="•"/>
      <w:lvlJc w:val="left"/>
      <w:pPr>
        <w:ind w:left="5175" w:hanging="240"/>
      </w:pPr>
      <w:rPr>
        <w:rFonts w:hint="default"/>
        <w:lang w:val="ru-RU" w:eastAsia="en-US" w:bidi="ar-SA"/>
      </w:rPr>
    </w:lvl>
    <w:lvl w:ilvl="6" w:tplc="7BEC7358">
      <w:numFmt w:val="bullet"/>
      <w:lvlText w:val="•"/>
      <w:lvlJc w:val="left"/>
      <w:pPr>
        <w:ind w:left="6204" w:hanging="240"/>
      </w:pPr>
      <w:rPr>
        <w:rFonts w:hint="default"/>
        <w:lang w:val="ru-RU" w:eastAsia="en-US" w:bidi="ar-SA"/>
      </w:rPr>
    </w:lvl>
    <w:lvl w:ilvl="7" w:tplc="5FEEB154">
      <w:numFmt w:val="bullet"/>
      <w:lvlText w:val="•"/>
      <w:lvlJc w:val="left"/>
      <w:pPr>
        <w:ind w:left="7232" w:hanging="240"/>
      </w:pPr>
      <w:rPr>
        <w:rFonts w:hint="default"/>
        <w:lang w:val="ru-RU" w:eastAsia="en-US" w:bidi="ar-SA"/>
      </w:rPr>
    </w:lvl>
    <w:lvl w:ilvl="8" w:tplc="8D5EF49A">
      <w:numFmt w:val="bullet"/>
      <w:lvlText w:val="•"/>
      <w:lvlJc w:val="left"/>
      <w:pPr>
        <w:ind w:left="826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A8F24EF"/>
    <w:multiLevelType w:val="hybridMultilevel"/>
    <w:tmpl w:val="0A20E854"/>
    <w:lvl w:ilvl="0" w:tplc="758C1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139ED"/>
    <w:multiLevelType w:val="hybridMultilevel"/>
    <w:tmpl w:val="84A2AED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646CD"/>
    <w:multiLevelType w:val="multilevel"/>
    <w:tmpl w:val="E4B6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62A5F"/>
    <w:multiLevelType w:val="hybridMultilevel"/>
    <w:tmpl w:val="0F2EC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D0CAD"/>
    <w:multiLevelType w:val="multilevel"/>
    <w:tmpl w:val="1A64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3C1F7F"/>
    <w:multiLevelType w:val="hybridMultilevel"/>
    <w:tmpl w:val="C40C9790"/>
    <w:lvl w:ilvl="0" w:tplc="49583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841BC"/>
    <w:multiLevelType w:val="hybridMultilevel"/>
    <w:tmpl w:val="AB1A9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A0DE2"/>
    <w:multiLevelType w:val="hybridMultilevel"/>
    <w:tmpl w:val="F1A278BC"/>
    <w:lvl w:ilvl="0" w:tplc="D256C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9A4BA0"/>
    <w:multiLevelType w:val="hybridMultilevel"/>
    <w:tmpl w:val="4F2A5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1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C8"/>
    <w:rsid w:val="00051052"/>
    <w:rsid w:val="00054CA4"/>
    <w:rsid w:val="0016760F"/>
    <w:rsid w:val="001805A0"/>
    <w:rsid w:val="001830B7"/>
    <w:rsid w:val="001B2644"/>
    <w:rsid w:val="0039273B"/>
    <w:rsid w:val="004F0344"/>
    <w:rsid w:val="005457FF"/>
    <w:rsid w:val="006270C8"/>
    <w:rsid w:val="00666A03"/>
    <w:rsid w:val="00A42377"/>
    <w:rsid w:val="00A46CCD"/>
    <w:rsid w:val="00A62135"/>
    <w:rsid w:val="00B33224"/>
    <w:rsid w:val="00B82DCA"/>
    <w:rsid w:val="00C971D6"/>
    <w:rsid w:val="00D97B5D"/>
    <w:rsid w:val="00E0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D2A9"/>
  <w15:docId w15:val="{B5236624-C01E-45A9-99DA-E715B9F1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2377"/>
    <w:pPr>
      <w:widowControl w:val="0"/>
      <w:autoSpaceDE w:val="0"/>
      <w:autoSpaceDN w:val="0"/>
      <w:spacing w:after="0" w:line="240" w:lineRule="auto"/>
      <w:ind w:left="1067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0C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6270C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5">
    <w:name w:val="Hyperlink"/>
    <w:rsid w:val="006270C8"/>
    <w:rPr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rsid w:val="006270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ody Text"/>
    <w:basedOn w:val="a"/>
    <w:link w:val="a7"/>
    <w:uiPriority w:val="1"/>
    <w:qFormat/>
    <w:rsid w:val="00054CA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054CA4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4237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hisirius.ru/obuchenie/distant/smena727/3518" TargetMode="External"/><Relationship Id="rId5" Type="http://schemas.openxmlformats.org/officeDocument/2006/relationships/hyperlink" Target="https://sochisirius.ru/obuchenie/distant/smena727/35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burlakova_o</dc:creator>
  <cp:keywords/>
  <dc:description/>
  <cp:lastModifiedBy>user</cp:lastModifiedBy>
  <cp:revision>11</cp:revision>
  <dcterms:created xsi:type="dcterms:W3CDTF">2024-05-23T03:03:00Z</dcterms:created>
  <dcterms:modified xsi:type="dcterms:W3CDTF">2024-05-24T06:00:00Z</dcterms:modified>
</cp:coreProperties>
</file>