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E2" w:rsidRPr="00121514" w:rsidRDefault="00A622E2" w:rsidP="00A622E2">
      <w:pPr>
        <w:pStyle w:val="a3"/>
        <w:shd w:val="clear" w:color="auto" w:fill="FFFFFF"/>
        <w:spacing w:after="0" w:afterAutospacing="0"/>
        <w:ind w:firstLine="284"/>
        <w:jc w:val="center"/>
        <w:rPr>
          <w:rFonts w:asciiTheme="minorHAnsi" w:hAnsiTheme="minorHAnsi"/>
          <w:color w:val="000000"/>
          <w:sz w:val="28"/>
          <w:szCs w:val="28"/>
        </w:rPr>
      </w:pPr>
      <w:r w:rsidRPr="00121514">
        <w:rPr>
          <w:rFonts w:asciiTheme="minorHAnsi" w:hAnsiTheme="minorHAnsi"/>
          <w:color w:val="000000"/>
          <w:sz w:val="28"/>
          <w:szCs w:val="28"/>
        </w:rPr>
        <w:t> </w:t>
      </w:r>
    </w:p>
    <w:p w:rsidR="00A622E2" w:rsidRPr="00121514" w:rsidRDefault="00A622E2" w:rsidP="00A622E2">
      <w:pPr>
        <w:pStyle w:val="a3"/>
        <w:shd w:val="clear" w:color="auto" w:fill="FFFFFF"/>
        <w:spacing w:after="0" w:afterAutospacing="0"/>
        <w:ind w:firstLine="284"/>
        <w:jc w:val="center"/>
        <w:rPr>
          <w:rFonts w:asciiTheme="minorHAnsi" w:hAnsiTheme="minorHAnsi"/>
          <w:color w:val="000000"/>
          <w:sz w:val="28"/>
          <w:szCs w:val="28"/>
        </w:rPr>
      </w:pPr>
      <w:r w:rsidRPr="00121514">
        <w:rPr>
          <w:rFonts w:asciiTheme="minorHAnsi" w:hAnsiTheme="minorHAnsi"/>
          <w:color w:val="000000"/>
          <w:sz w:val="28"/>
          <w:szCs w:val="28"/>
        </w:rPr>
        <w:t> </w:t>
      </w:r>
    </w:p>
    <w:p w:rsidR="00121514" w:rsidRPr="000E770D" w:rsidRDefault="00121514" w:rsidP="00121514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iCs/>
          <w:sz w:val="28"/>
          <w:szCs w:val="18"/>
        </w:rPr>
      </w:pPr>
      <w:r w:rsidRPr="000E770D">
        <w:rPr>
          <w:rFonts w:ascii="Calibri" w:hAnsi="Calibri" w:cs="Calibri"/>
          <w:b/>
          <w:iCs/>
          <w:sz w:val="28"/>
          <w:szCs w:val="18"/>
        </w:rPr>
        <w:t xml:space="preserve">Муниципальное бюджетное общеобразовательное учреждение </w:t>
      </w:r>
    </w:p>
    <w:p w:rsidR="00121514" w:rsidRPr="000E770D" w:rsidRDefault="00121514" w:rsidP="00121514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iCs/>
          <w:sz w:val="28"/>
          <w:szCs w:val="18"/>
        </w:rPr>
      </w:pPr>
      <w:r w:rsidRPr="000E770D">
        <w:rPr>
          <w:rFonts w:ascii="Calibri" w:hAnsi="Calibri" w:cs="Calibri"/>
          <w:b/>
          <w:iCs/>
          <w:sz w:val="28"/>
          <w:szCs w:val="18"/>
        </w:rPr>
        <w:t xml:space="preserve">«Школа № </w:t>
      </w:r>
      <w:r w:rsidR="00AA1F67">
        <w:rPr>
          <w:rFonts w:ascii="Calibri" w:hAnsi="Calibri" w:cs="Calibri"/>
          <w:b/>
          <w:iCs/>
          <w:sz w:val="28"/>
          <w:szCs w:val="18"/>
        </w:rPr>
        <w:t>37</w:t>
      </w:r>
      <w:r w:rsidRPr="000E770D">
        <w:rPr>
          <w:rFonts w:ascii="Calibri" w:hAnsi="Calibri" w:cs="Calibri"/>
          <w:b/>
          <w:iCs/>
          <w:sz w:val="28"/>
          <w:szCs w:val="18"/>
        </w:rPr>
        <w:t xml:space="preserve">» </w:t>
      </w:r>
    </w:p>
    <w:p w:rsidR="00121514" w:rsidRDefault="00121514" w:rsidP="00121514">
      <w:pPr>
        <w:spacing w:line="360" w:lineRule="auto"/>
        <w:rPr>
          <w:sz w:val="40"/>
          <w:szCs w:val="48"/>
        </w:rPr>
      </w:pPr>
    </w:p>
    <w:p w:rsidR="00121514" w:rsidRDefault="00121514" w:rsidP="00121514">
      <w:pPr>
        <w:spacing w:line="360" w:lineRule="auto"/>
        <w:rPr>
          <w:sz w:val="40"/>
          <w:szCs w:val="48"/>
        </w:rPr>
      </w:pPr>
    </w:p>
    <w:p w:rsidR="00121514" w:rsidRDefault="00121514" w:rsidP="00121514">
      <w:pPr>
        <w:spacing w:line="360" w:lineRule="auto"/>
        <w:rPr>
          <w:sz w:val="40"/>
          <w:szCs w:val="48"/>
        </w:rPr>
      </w:pPr>
    </w:p>
    <w:p w:rsidR="00121514" w:rsidRDefault="00121514" w:rsidP="00121514">
      <w:pPr>
        <w:spacing w:line="360" w:lineRule="auto"/>
        <w:rPr>
          <w:sz w:val="40"/>
          <w:szCs w:val="48"/>
        </w:rPr>
      </w:pPr>
    </w:p>
    <w:p w:rsidR="00121514" w:rsidRPr="004C1A9D" w:rsidRDefault="00121514" w:rsidP="00121514">
      <w:pPr>
        <w:spacing w:line="360" w:lineRule="auto"/>
        <w:rPr>
          <w:sz w:val="40"/>
          <w:szCs w:val="48"/>
        </w:rPr>
      </w:pPr>
    </w:p>
    <w:p w:rsidR="00121514" w:rsidRDefault="00121514" w:rsidP="00121514">
      <w:pPr>
        <w:spacing w:line="360" w:lineRule="auto"/>
        <w:jc w:val="center"/>
        <w:rPr>
          <w:sz w:val="48"/>
          <w:szCs w:val="48"/>
        </w:rPr>
      </w:pPr>
      <w:r w:rsidRPr="00D62337">
        <w:rPr>
          <w:sz w:val="48"/>
          <w:szCs w:val="48"/>
        </w:rPr>
        <w:t xml:space="preserve">Социальный проект </w:t>
      </w:r>
    </w:p>
    <w:p w:rsidR="00A622E2" w:rsidRPr="00121514" w:rsidRDefault="00A622E2" w:rsidP="00A622E2">
      <w:pPr>
        <w:widowControl w:val="0"/>
        <w:spacing w:after="0" w:line="360" w:lineRule="auto"/>
        <w:ind w:firstLine="284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cs="Times New Roman"/>
          <w:color w:val="000000"/>
          <w:sz w:val="28"/>
          <w:szCs w:val="28"/>
        </w:rPr>
        <w:t xml:space="preserve"> </w:t>
      </w:r>
      <w:r w:rsidRPr="00121514">
        <w:rPr>
          <w:rFonts w:eastAsia="Times New Roman" w:cs="Times New Roman"/>
          <w:sz w:val="28"/>
          <w:szCs w:val="28"/>
          <w:lang w:eastAsia="ru-RU"/>
        </w:rPr>
        <w:t>«Калейдоскоп эмоций» </w:t>
      </w:r>
    </w:p>
    <w:p w:rsidR="00A622E2" w:rsidRPr="00121514" w:rsidRDefault="00121514" w:rsidP="00A622E2">
      <w:pPr>
        <w:widowControl w:val="0"/>
        <w:spacing w:after="0" w:line="360" w:lineRule="auto"/>
        <w:ind w:firstLine="284"/>
        <w:jc w:val="center"/>
        <w:rPr>
          <w:rFonts w:cs="Times New Roman"/>
          <w:color w:val="000000"/>
          <w:sz w:val="28"/>
          <w:szCs w:val="28"/>
        </w:rPr>
      </w:pPr>
      <w:r w:rsidRPr="00121514">
        <w:rPr>
          <w:rFonts w:cs="Times New Roman"/>
          <w:color w:val="000000"/>
          <w:sz w:val="28"/>
          <w:szCs w:val="28"/>
        </w:rPr>
        <w:t xml:space="preserve">для обучающихся 1 класса </w:t>
      </w:r>
      <w:r w:rsidR="00A622E2" w:rsidRPr="00121514">
        <w:rPr>
          <w:rFonts w:cs="Times New Roman"/>
          <w:color w:val="000000"/>
          <w:sz w:val="28"/>
          <w:szCs w:val="28"/>
        </w:rPr>
        <w:t xml:space="preserve"> </w:t>
      </w:r>
    </w:p>
    <w:p w:rsidR="00A622E2" w:rsidRDefault="00A622E2" w:rsidP="00A622E2">
      <w:pPr>
        <w:pStyle w:val="a3"/>
        <w:widowControl w:val="0"/>
        <w:shd w:val="clear" w:color="auto" w:fill="FFFFFF"/>
        <w:spacing w:after="0" w:afterAutospacing="0" w:line="360" w:lineRule="auto"/>
        <w:ind w:firstLine="284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121514" w:rsidRPr="00121514" w:rsidRDefault="00121514" w:rsidP="00A622E2">
      <w:pPr>
        <w:pStyle w:val="a3"/>
        <w:widowControl w:val="0"/>
        <w:shd w:val="clear" w:color="auto" w:fill="FFFFFF"/>
        <w:spacing w:after="0" w:afterAutospacing="0" w:line="360" w:lineRule="auto"/>
        <w:ind w:firstLine="284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121514" w:rsidRPr="000E770D" w:rsidRDefault="00A622E2" w:rsidP="00121514">
      <w:pPr>
        <w:spacing w:line="360" w:lineRule="auto"/>
        <w:ind w:firstLine="709"/>
        <w:jc w:val="right"/>
        <w:rPr>
          <w:rFonts w:ascii="Calibri" w:hAnsi="Calibri" w:cs="Calibri"/>
          <w:bCs/>
          <w:iCs/>
          <w:sz w:val="36"/>
          <w:szCs w:val="36"/>
        </w:rPr>
      </w:pPr>
      <w:r w:rsidRPr="00121514">
        <w:rPr>
          <w:color w:val="000000"/>
          <w:sz w:val="28"/>
          <w:szCs w:val="28"/>
        </w:rPr>
        <w:t> </w:t>
      </w:r>
      <w:r w:rsidR="00121514" w:rsidRPr="000E770D">
        <w:rPr>
          <w:rFonts w:ascii="Calibri" w:hAnsi="Calibri" w:cs="Calibri"/>
          <w:bCs/>
          <w:iCs/>
          <w:sz w:val="36"/>
          <w:szCs w:val="36"/>
        </w:rPr>
        <w:t>Руководитель проекта:</w:t>
      </w:r>
    </w:p>
    <w:p w:rsidR="00121514" w:rsidRPr="000E770D" w:rsidRDefault="00121514" w:rsidP="00121514">
      <w:pPr>
        <w:spacing w:line="360" w:lineRule="auto"/>
        <w:ind w:firstLine="709"/>
        <w:jc w:val="right"/>
        <w:rPr>
          <w:rFonts w:ascii="Calibri" w:hAnsi="Calibri" w:cs="Calibri"/>
          <w:bCs/>
          <w:iCs/>
          <w:sz w:val="36"/>
          <w:szCs w:val="36"/>
        </w:rPr>
      </w:pPr>
      <w:r w:rsidRPr="000E770D">
        <w:rPr>
          <w:rFonts w:ascii="Calibri" w:hAnsi="Calibri" w:cs="Calibri"/>
          <w:bCs/>
          <w:iCs/>
          <w:sz w:val="36"/>
          <w:szCs w:val="36"/>
        </w:rPr>
        <w:t>Педагог- психолог</w:t>
      </w:r>
    </w:p>
    <w:p w:rsidR="00121514" w:rsidRPr="000E770D" w:rsidRDefault="00121514" w:rsidP="00121514">
      <w:pPr>
        <w:spacing w:line="360" w:lineRule="auto"/>
        <w:ind w:firstLine="709"/>
        <w:jc w:val="right"/>
        <w:rPr>
          <w:rFonts w:ascii="Calibri" w:hAnsi="Calibri" w:cs="Calibri"/>
          <w:bCs/>
          <w:iCs/>
          <w:sz w:val="36"/>
          <w:szCs w:val="36"/>
        </w:rPr>
      </w:pPr>
      <w:r w:rsidRPr="000E770D">
        <w:rPr>
          <w:rFonts w:ascii="Calibri" w:hAnsi="Calibri" w:cs="Calibri"/>
          <w:bCs/>
          <w:iCs/>
          <w:sz w:val="36"/>
          <w:szCs w:val="36"/>
        </w:rPr>
        <w:t xml:space="preserve">Л.Н. </w:t>
      </w:r>
      <w:r w:rsidR="00AA1F67">
        <w:rPr>
          <w:rFonts w:ascii="Calibri" w:hAnsi="Calibri" w:cs="Calibri"/>
          <w:bCs/>
          <w:iCs/>
          <w:sz w:val="36"/>
          <w:szCs w:val="36"/>
        </w:rPr>
        <w:t xml:space="preserve">Логинова </w:t>
      </w:r>
    </w:p>
    <w:p w:rsidR="00A622E2" w:rsidRPr="00121514" w:rsidRDefault="00A622E2" w:rsidP="00A622E2">
      <w:pPr>
        <w:pStyle w:val="a3"/>
        <w:shd w:val="clear" w:color="auto" w:fill="FFFFFF"/>
        <w:spacing w:line="273" w:lineRule="atLeast"/>
        <w:ind w:firstLine="284"/>
        <w:rPr>
          <w:rFonts w:asciiTheme="minorHAnsi" w:hAnsiTheme="minorHAnsi"/>
          <w:color w:val="000000"/>
          <w:sz w:val="28"/>
          <w:szCs w:val="28"/>
        </w:rPr>
      </w:pPr>
      <w:r w:rsidRPr="00121514">
        <w:rPr>
          <w:rFonts w:asciiTheme="minorHAnsi" w:hAnsiTheme="minorHAnsi"/>
          <w:color w:val="000000"/>
          <w:sz w:val="28"/>
          <w:szCs w:val="28"/>
        </w:rPr>
        <w:t>                                                </w:t>
      </w:r>
    </w:p>
    <w:p w:rsidR="00A622E2" w:rsidRPr="00121514" w:rsidRDefault="00A622E2" w:rsidP="00A622E2">
      <w:pPr>
        <w:pStyle w:val="a3"/>
        <w:shd w:val="clear" w:color="auto" w:fill="FFFFFF"/>
        <w:spacing w:line="273" w:lineRule="atLeast"/>
        <w:ind w:firstLine="284"/>
        <w:rPr>
          <w:rFonts w:asciiTheme="minorHAnsi" w:hAnsiTheme="minorHAnsi"/>
          <w:color w:val="000000"/>
          <w:sz w:val="28"/>
          <w:szCs w:val="28"/>
        </w:rPr>
      </w:pPr>
    </w:p>
    <w:p w:rsidR="00A622E2" w:rsidRDefault="00A622E2" w:rsidP="00A622E2">
      <w:pPr>
        <w:pStyle w:val="a3"/>
        <w:shd w:val="clear" w:color="auto" w:fill="FFFFFF"/>
        <w:spacing w:line="273" w:lineRule="atLeast"/>
        <w:ind w:firstLine="284"/>
        <w:rPr>
          <w:rFonts w:asciiTheme="minorHAnsi" w:hAnsiTheme="minorHAnsi"/>
          <w:color w:val="000000"/>
          <w:sz w:val="28"/>
          <w:szCs w:val="28"/>
        </w:rPr>
      </w:pPr>
      <w:r w:rsidRPr="00121514">
        <w:rPr>
          <w:rFonts w:asciiTheme="minorHAnsi" w:hAnsiTheme="minorHAnsi"/>
          <w:color w:val="000000"/>
          <w:sz w:val="28"/>
          <w:szCs w:val="28"/>
        </w:rPr>
        <w:t> </w:t>
      </w:r>
    </w:p>
    <w:p w:rsidR="00121514" w:rsidRDefault="00121514" w:rsidP="00121514">
      <w:pPr>
        <w:pStyle w:val="a3"/>
        <w:shd w:val="clear" w:color="auto" w:fill="FFFFFF"/>
        <w:spacing w:line="273" w:lineRule="atLeast"/>
        <w:ind w:firstLine="284"/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Нижний Новгород</w:t>
      </w:r>
    </w:p>
    <w:p w:rsidR="00121514" w:rsidRPr="00121514" w:rsidRDefault="00121514" w:rsidP="00121514">
      <w:pPr>
        <w:pStyle w:val="a3"/>
        <w:shd w:val="clear" w:color="auto" w:fill="FFFFFF"/>
        <w:spacing w:line="273" w:lineRule="atLeast"/>
        <w:ind w:firstLine="284"/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20</w:t>
      </w:r>
      <w:r w:rsidR="00AA1F67">
        <w:rPr>
          <w:rFonts w:asciiTheme="minorHAnsi" w:hAnsiTheme="minorHAnsi"/>
          <w:color w:val="000000"/>
          <w:sz w:val="28"/>
          <w:szCs w:val="28"/>
        </w:rPr>
        <w:t>24</w:t>
      </w:r>
      <w:r>
        <w:rPr>
          <w:rFonts w:asciiTheme="minorHAnsi" w:hAnsiTheme="minorHAnsi"/>
          <w:color w:val="000000"/>
          <w:sz w:val="28"/>
          <w:szCs w:val="28"/>
        </w:rPr>
        <w:t xml:space="preserve"> год</w:t>
      </w:r>
    </w:p>
    <w:p w:rsidR="00A622E2" w:rsidRPr="00121514" w:rsidRDefault="00A622E2" w:rsidP="00A622E2">
      <w:pPr>
        <w:pStyle w:val="a3"/>
        <w:shd w:val="clear" w:color="auto" w:fill="FFFFFF"/>
        <w:spacing w:line="273" w:lineRule="atLeast"/>
        <w:ind w:firstLine="284"/>
        <w:jc w:val="center"/>
        <w:rPr>
          <w:rFonts w:asciiTheme="minorHAnsi" w:hAnsiTheme="minorHAnsi"/>
          <w:color w:val="000000"/>
          <w:sz w:val="28"/>
          <w:szCs w:val="28"/>
        </w:rPr>
      </w:pPr>
      <w:r w:rsidRPr="00121514">
        <w:rPr>
          <w:rFonts w:asciiTheme="minorHAnsi" w:hAnsiTheme="minorHAnsi"/>
          <w:color w:val="000000"/>
          <w:sz w:val="28"/>
          <w:szCs w:val="28"/>
        </w:rPr>
        <w:lastRenderedPageBreak/>
        <w:t> </w:t>
      </w:r>
    </w:p>
    <w:p w:rsidR="00A622E2" w:rsidRPr="00121514" w:rsidRDefault="00A622E2" w:rsidP="00A622E2">
      <w:pPr>
        <w:pStyle w:val="a3"/>
        <w:shd w:val="clear" w:color="auto" w:fill="FFFFFF"/>
        <w:spacing w:line="273" w:lineRule="atLeast"/>
        <w:ind w:firstLine="284"/>
        <w:jc w:val="center"/>
        <w:rPr>
          <w:rFonts w:asciiTheme="minorHAnsi" w:hAnsiTheme="minorHAnsi"/>
          <w:color w:val="000000"/>
          <w:sz w:val="28"/>
          <w:szCs w:val="28"/>
        </w:rPr>
      </w:pPr>
    </w:p>
    <w:tbl>
      <w:tblPr>
        <w:tblW w:w="0" w:type="auto"/>
        <w:tblInd w:w="-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7187"/>
      </w:tblGrid>
      <w:tr w:rsidR="00A622E2" w:rsidRPr="00121514" w:rsidTr="00A622E2">
        <w:trPr>
          <w:trHeight w:val="5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7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«Калейдоскоп эмоций»</w:t>
            </w:r>
          </w:p>
        </w:tc>
      </w:tr>
      <w:tr w:rsidR="00A622E2" w:rsidRPr="00121514" w:rsidTr="00A622E2">
        <w:trPr>
          <w:trHeight w:val="78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121514">
            <w:pPr>
              <w:widowControl w:val="0"/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Информационно-практико-ориентированный,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психолого-просветительский.</w:t>
            </w:r>
          </w:p>
        </w:tc>
      </w:tr>
      <w:tr w:rsidR="00A622E2" w:rsidRPr="00121514" w:rsidTr="00121514">
        <w:trPr>
          <w:trHeight w:val="1044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Автор проекта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121514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 </w:t>
            </w:r>
            <w:r w:rsidR="00AA1F67">
              <w:rPr>
                <w:rFonts w:eastAsia="Times New Roman" w:cs="Times New Roman"/>
                <w:sz w:val="28"/>
                <w:szCs w:val="28"/>
                <w:lang w:eastAsia="ru-RU"/>
              </w:rPr>
              <w:t>Логинова Л.Н</w:t>
            </w:r>
            <w:r w:rsid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., педагог – психолог МБОУ «Школа № </w:t>
            </w:r>
            <w:r w:rsidR="00AA1F67">
              <w:rPr>
                <w:rFonts w:eastAsia="Times New Roman" w:cs="Times New Roman"/>
                <w:sz w:val="28"/>
                <w:szCs w:val="28"/>
                <w:lang w:eastAsia="ru-RU"/>
              </w:rPr>
              <w:t>37</w:t>
            </w:r>
            <w:r w:rsidR="00121514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622E2" w:rsidRPr="00121514" w:rsidTr="00A622E2">
        <w:trPr>
          <w:trHeight w:val="1266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Исполнители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- Педагог-психолог.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A1F67">
              <w:rPr>
                <w:rFonts w:eastAsia="Times New Roman" w:cs="Times New Roman"/>
                <w:sz w:val="28"/>
                <w:szCs w:val="28"/>
                <w:lang w:eastAsia="ru-RU"/>
              </w:rPr>
              <w:t>учителя 1 классов</w:t>
            </w: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- Родители</w:t>
            </w:r>
            <w:r w:rsidR="00AA1F6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(законные представители)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A1F67">
              <w:rPr>
                <w:rFonts w:eastAsia="Times New Roman" w:cs="Times New Roman"/>
                <w:sz w:val="28"/>
                <w:szCs w:val="28"/>
                <w:lang w:eastAsia="ru-RU"/>
              </w:rPr>
              <w:t>обучающиеся 1-х классов</w:t>
            </w:r>
          </w:p>
        </w:tc>
      </w:tr>
      <w:tr w:rsidR="00A622E2" w:rsidRPr="00121514" w:rsidTr="00A622E2">
        <w:trPr>
          <w:trHeight w:val="543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Возраст </w:t>
            </w:r>
            <w:r w:rsidR="00AA1F6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bookmarkStart w:id="0" w:name="_GoBack"/>
            <w:bookmarkEnd w:id="0"/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121514" w:rsidP="00A622E2">
            <w:pPr>
              <w:spacing w:after="0" w:line="360" w:lineRule="auto"/>
              <w:ind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7 лет</w:t>
            </w:r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, оптимальное количество детей в группе 10-12 человек. Занятие проводится 2 раза в неделю в форме мини-тренингов продолжительностью 20-30 минут.</w:t>
            </w:r>
          </w:p>
        </w:tc>
      </w:tr>
      <w:tr w:rsidR="00A622E2" w:rsidRPr="00121514" w:rsidTr="00A622E2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  Продолжительность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проектной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Долгосрочный 1 год</w:t>
            </w:r>
          </w:p>
        </w:tc>
      </w:tr>
      <w:tr w:rsidR="00A622E2" w:rsidRPr="00121514" w:rsidTr="00A622E2">
        <w:trPr>
          <w:trHeight w:val="708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  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Обоснование  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актуальности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121514" w:rsidP="00121514">
            <w:pPr>
              <w:spacing w:after="0" w:line="360" w:lineRule="auto"/>
              <w:ind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Первый класс</w:t>
            </w:r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– благодатный период для организации работы по эмоциональному развитию детей. Ребенок-</w:t>
            </w: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первоклассник </w:t>
            </w:r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впечатлителен, открыт для усвоения социальных и культурных ценностей, стремится к признанию себя среди других людей. Но, к сожалению, в наше время взрослые направляют все свои усилия в первую очередь, на развитие интеллектуальной сферы ребёнка, забывая об эмоциональной сфере и не задумываясь, о том, что обеднённая эмоциональная сфера замедляет развитие интеллектуальной сферы. </w:t>
            </w:r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Однако как справедливо указывали Л.С. Выготский, А.В. </w:t>
            </w:r>
            <w:proofErr w:type="spellStart"/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Запорежец</w:t>
            </w:r>
            <w:proofErr w:type="spellEnd"/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только согласование функционирование этих двух систем, их единство может обеспечить успешное выполнение любых форм деятельности. Об этом же писал </w:t>
            </w:r>
            <w:proofErr w:type="spellStart"/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К.Изард</w:t>
            </w:r>
            <w:proofErr w:type="spellEnd"/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: «Эмоции </w:t>
            </w:r>
            <w:proofErr w:type="spellStart"/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энергетизируют</w:t>
            </w:r>
            <w:proofErr w:type="spellEnd"/>
            <w:r w:rsidR="00A622E2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организуют восприятие, мышление и действие».</w:t>
            </w:r>
          </w:p>
        </w:tc>
      </w:tr>
      <w:tr w:rsidR="00A622E2" w:rsidRPr="00121514" w:rsidTr="00A622E2">
        <w:trPr>
          <w:trHeight w:val="76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Принципы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проекта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F9650E">
            <w:pPr>
              <w:pStyle w:val="a4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Личностно-ориентированный подход к дошкольнику;</w:t>
            </w:r>
          </w:p>
          <w:p w:rsidR="00A622E2" w:rsidRPr="00121514" w:rsidRDefault="00A622E2" w:rsidP="00F9650E">
            <w:pPr>
              <w:pStyle w:val="a4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Самореализация дошкольника, выражение положительных эмоций;</w:t>
            </w:r>
          </w:p>
          <w:p w:rsidR="00A622E2" w:rsidRPr="00121514" w:rsidRDefault="00A622E2" w:rsidP="00F9650E">
            <w:pPr>
              <w:pStyle w:val="a4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Воспитание чувства коллективизма, дружеского отношения друг к другу;</w:t>
            </w:r>
          </w:p>
          <w:p w:rsidR="00A622E2" w:rsidRPr="00121514" w:rsidRDefault="00A622E2" w:rsidP="00F9650E">
            <w:pPr>
              <w:pStyle w:val="a4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Принцип сотрудничества детей, педагогов и родителей;</w:t>
            </w:r>
          </w:p>
          <w:p w:rsidR="00A622E2" w:rsidRPr="00121514" w:rsidRDefault="00A622E2" w:rsidP="00F9650E">
            <w:pPr>
              <w:pStyle w:val="a4"/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Принцип системности и последовательности. </w:t>
            </w:r>
          </w:p>
        </w:tc>
      </w:tr>
      <w:tr w:rsidR="00A622E2" w:rsidRPr="00121514" w:rsidTr="00A622E2">
        <w:trPr>
          <w:trHeight w:val="1193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Цель   проекта 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121514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Развитие эмоциональной сферы детей </w:t>
            </w:r>
            <w:r w:rsidR="00121514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школьного </w:t>
            </w: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возраста.</w:t>
            </w:r>
          </w:p>
        </w:tc>
      </w:tr>
      <w:tr w:rsidR="00A622E2" w:rsidRPr="00121514" w:rsidTr="00A622E2">
        <w:trPr>
          <w:trHeight w:val="73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Задачи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numPr>
                <w:ilvl w:val="0"/>
                <w:numId w:val="1"/>
              </w:numPr>
              <w:spacing w:after="0" w:line="360" w:lineRule="auto"/>
              <w:ind w:left="0"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расширить знание детей о чувствах, эмоциях и способах их выражения;</w:t>
            </w:r>
          </w:p>
          <w:p w:rsidR="00A622E2" w:rsidRPr="00121514" w:rsidRDefault="00A622E2" w:rsidP="00A622E2">
            <w:pPr>
              <w:numPr>
                <w:ilvl w:val="0"/>
                <w:numId w:val="1"/>
              </w:numPr>
              <w:spacing w:after="0" w:line="360" w:lineRule="auto"/>
              <w:ind w:left="0"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обогатить словарь детей за счет слов, обозначающих различные чувства, эмоции, настроения;</w:t>
            </w:r>
          </w:p>
          <w:p w:rsidR="00A622E2" w:rsidRPr="00121514" w:rsidRDefault="00A622E2" w:rsidP="00A622E2">
            <w:pPr>
              <w:numPr>
                <w:ilvl w:val="0"/>
                <w:numId w:val="1"/>
              </w:numPr>
              <w:spacing w:after="0" w:line="360" w:lineRule="auto"/>
              <w:ind w:left="0"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дать представление о способах выражения собственных эмоций (мимика, жесты, поза, слова)</w:t>
            </w:r>
          </w:p>
          <w:p w:rsidR="00A622E2" w:rsidRPr="00121514" w:rsidRDefault="00A622E2" w:rsidP="00A622E2">
            <w:pPr>
              <w:numPr>
                <w:ilvl w:val="0"/>
                <w:numId w:val="1"/>
              </w:numPr>
              <w:spacing w:after="0" w:line="360" w:lineRule="auto"/>
              <w:ind w:left="0"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развивать и совершенствовать умение детей распознавать собственные эмоциональные состояния;</w:t>
            </w:r>
          </w:p>
          <w:p w:rsidR="00A622E2" w:rsidRPr="00121514" w:rsidRDefault="00A622E2" w:rsidP="00A622E2">
            <w:pPr>
              <w:numPr>
                <w:ilvl w:val="0"/>
                <w:numId w:val="1"/>
              </w:numPr>
              <w:spacing w:after="0" w:line="360" w:lineRule="auto"/>
              <w:ind w:left="0"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способствовать открытому проявлению эмоций и чувств различными социально приемлемыми способами (словесными, творческими).</w:t>
            </w:r>
          </w:p>
        </w:tc>
      </w:tr>
      <w:tr w:rsidR="00A622E2" w:rsidRPr="00121514" w:rsidTr="00A622E2">
        <w:trPr>
          <w:trHeight w:val="5632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Этапы проекта: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этап: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       Анализ запросов со стороны педагогов, постановка проблемы;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       Сбор, анализ и систематизация необходимой информации, подбор практического материала;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       Разработка проекта в целом.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Pr="0012151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Основной этап - практический:</w:t>
            </w: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 Совместная деятельность с детьми, педагогами и родителями. 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Pr="0012151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Заключительный этап: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Pr="00121514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- Презентация проекта «Калейдоскоп эмоций</w:t>
            </w:r>
            <w:r w:rsidR="00F9650E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» на педагогическом совете.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9650E"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Групповой коллаж «Мы вместе».</w:t>
            </w:r>
          </w:p>
          <w:p w:rsidR="00F9650E" w:rsidRPr="00121514" w:rsidRDefault="00F9650E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- Выставка детских рисунков «Самый добрый человек».</w:t>
            </w:r>
          </w:p>
          <w:p w:rsidR="00ED1B3F" w:rsidRPr="00121514" w:rsidRDefault="00F9650E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- Стенд «Устами младенца».</w:t>
            </w:r>
          </w:p>
          <w:p w:rsidR="00ED1B3F" w:rsidRPr="00121514" w:rsidRDefault="00ED1B3F" w:rsidP="00ED1B3F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- Психологическая акция «Забор пожеланий и предложений».</w:t>
            </w:r>
          </w:p>
        </w:tc>
      </w:tr>
      <w:tr w:rsidR="00A622E2" w:rsidRPr="00121514" w:rsidTr="00A622E2">
        <w:trPr>
          <w:trHeight w:val="70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Ожидаемый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E2" w:rsidRPr="00121514" w:rsidRDefault="00A622E2" w:rsidP="00A622E2">
            <w:pPr>
              <w:spacing w:after="0" w:line="360" w:lineRule="auto"/>
              <w:ind w:firstLine="284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514">
              <w:rPr>
                <w:rFonts w:eastAsia="Times New Roman" w:cs="Times New Roman"/>
                <w:sz w:val="28"/>
                <w:szCs w:val="28"/>
                <w:lang w:eastAsia="ru-RU"/>
              </w:rPr>
              <w:t>Дети научатся понимать своё и окружающих людей эмоциональное состояние; будут иметь представление о способах выражения собственных эмоций; смогут управлять своими эмоциями и чувствами. Проект способствует снижению тревожности и агрессивности у детей, развитию у них эмпатии, воображения, творческих способностей, а, главное, приобретению навыков позитивного общения не только со сверстниками, но и с взрослыми.</w:t>
            </w:r>
          </w:p>
          <w:p w:rsidR="00A622E2" w:rsidRPr="00121514" w:rsidRDefault="00A622E2" w:rsidP="00A622E2">
            <w:pPr>
              <w:widowControl w:val="0"/>
              <w:spacing w:after="0" w:line="360" w:lineRule="auto"/>
              <w:ind w:firstLine="284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22E2" w:rsidRDefault="00A622E2" w:rsidP="00A622E2">
      <w:pPr>
        <w:widowControl w:val="0"/>
        <w:shd w:val="clear" w:color="auto" w:fill="FFFFFF"/>
        <w:spacing w:after="0" w:line="360" w:lineRule="auto"/>
        <w:ind w:firstLine="284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121514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21514" w:rsidRDefault="00121514" w:rsidP="00A622E2">
      <w:pPr>
        <w:widowControl w:val="0"/>
        <w:shd w:val="clear" w:color="auto" w:fill="FFFFFF"/>
        <w:spacing w:after="0" w:line="360" w:lineRule="auto"/>
        <w:ind w:firstLine="284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1514" w:rsidRDefault="00121514" w:rsidP="00A622E2">
      <w:pPr>
        <w:widowControl w:val="0"/>
        <w:shd w:val="clear" w:color="auto" w:fill="FFFFFF"/>
        <w:spacing w:after="0" w:line="360" w:lineRule="auto"/>
        <w:ind w:firstLine="284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1514" w:rsidRPr="00121514" w:rsidRDefault="00121514" w:rsidP="00A622E2">
      <w:pPr>
        <w:widowControl w:val="0"/>
        <w:shd w:val="clear" w:color="auto" w:fill="FFFFFF"/>
        <w:spacing w:after="0" w:line="360" w:lineRule="auto"/>
        <w:ind w:firstLine="284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2E2" w:rsidRPr="00121514" w:rsidRDefault="00A622E2" w:rsidP="00A622E2">
      <w:pPr>
        <w:spacing w:after="0" w:line="36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Составлена система работы по эмоциональному развития детей </w:t>
      </w:r>
      <w:r w:rsidR="00121514">
        <w:rPr>
          <w:rFonts w:eastAsia="Times New Roman" w:cs="Times New Roman"/>
          <w:sz w:val="28"/>
          <w:szCs w:val="28"/>
          <w:lang w:eastAsia="ru-RU"/>
        </w:rPr>
        <w:t>6-7</w:t>
      </w:r>
      <w:r w:rsidRPr="00121514">
        <w:rPr>
          <w:rFonts w:eastAsia="Times New Roman" w:cs="Times New Roman"/>
          <w:sz w:val="28"/>
          <w:szCs w:val="28"/>
          <w:lang w:eastAsia="ru-RU"/>
        </w:rPr>
        <w:t>лет. Каждое НОД состоит из трех частей: разминка, основная часть и заключительная часть.</w:t>
      </w:r>
    </w:p>
    <w:p w:rsidR="00A622E2" w:rsidRPr="00121514" w:rsidRDefault="00A622E2" w:rsidP="00A622E2">
      <w:pPr>
        <w:spacing w:after="0" w:line="36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В разминку входит приветствие и ставит своей целью, включить детей в работу.</w:t>
      </w:r>
    </w:p>
    <w:p w:rsidR="00A622E2" w:rsidRPr="00121514" w:rsidRDefault="00A622E2" w:rsidP="00A622E2">
      <w:pPr>
        <w:spacing w:after="0" w:line="36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Основная часть определяется содержанием темы, рассматриваются определенные эмоции.</w:t>
      </w:r>
    </w:p>
    <w:p w:rsidR="00A622E2" w:rsidRPr="00121514" w:rsidRDefault="00A622E2" w:rsidP="00A622E2">
      <w:pPr>
        <w:spacing w:after="0" w:line="36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Заключительная часть – снятие у детей эмоционального возбуждения, подведение итогов занятия</w:t>
      </w:r>
    </w:p>
    <w:p w:rsidR="00A622E2" w:rsidRPr="00121514" w:rsidRDefault="00A622E2" w:rsidP="00A622E2">
      <w:pPr>
        <w:spacing w:after="0" w:line="36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В занятиях используются:</w:t>
      </w:r>
    </w:p>
    <w:p w:rsidR="00A622E2" w:rsidRPr="00121514" w:rsidRDefault="00A622E2" w:rsidP="00A622E2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этюды – мимические и пантомимические;</w:t>
      </w:r>
    </w:p>
    <w:p w:rsidR="00A622E2" w:rsidRPr="00121514" w:rsidRDefault="00A622E2" w:rsidP="00A622E2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сюжетно-ролевые игры;</w:t>
      </w:r>
    </w:p>
    <w:p w:rsidR="00A622E2" w:rsidRPr="00121514" w:rsidRDefault="00A622E2" w:rsidP="00A622E2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21514">
        <w:rPr>
          <w:rFonts w:eastAsia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121514">
        <w:rPr>
          <w:rFonts w:eastAsia="Times New Roman" w:cs="Times New Roman"/>
          <w:sz w:val="28"/>
          <w:szCs w:val="28"/>
          <w:lang w:eastAsia="ru-RU"/>
        </w:rPr>
        <w:t xml:space="preserve"> игры;</w:t>
      </w:r>
    </w:p>
    <w:p w:rsidR="00A622E2" w:rsidRPr="00121514" w:rsidRDefault="00A622E2" w:rsidP="00A622E2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релаксационные методы;</w:t>
      </w:r>
    </w:p>
    <w:p w:rsidR="00A622E2" w:rsidRPr="00121514" w:rsidRDefault="00A622E2" w:rsidP="00A622E2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элементы изобразительной деятельности;</w:t>
      </w:r>
    </w:p>
    <w:p w:rsidR="00A622E2" w:rsidRPr="00121514" w:rsidRDefault="00A622E2" w:rsidP="00A622E2">
      <w:pPr>
        <w:numPr>
          <w:ilvl w:val="0"/>
          <w:numId w:val="2"/>
        </w:numPr>
        <w:spacing w:after="0" w:line="360" w:lineRule="auto"/>
        <w:ind w:left="0"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514">
        <w:rPr>
          <w:rFonts w:eastAsia="Times New Roman" w:cs="Times New Roman"/>
          <w:sz w:val="28"/>
          <w:szCs w:val="28"/>
          <w:lang w:eastAsia="ru-RU"/>
        </w:rPr>
        <w:t>музыкальное сопровождение.</w:t>
      </w:r>
    </w:p>
    <w:p w:rsidR="00A622E2" w:rsidRPr="00121514" w:rsidRDefault="00A622E2" w:rsidP="00A622E2">
      <w:pPr>
        <w:widowControl w:val="0"/>
        <w:shd w:val="clear" w:color="auto" w:fill="FFFFFF"/>
        <w:spacing w:after="0" w:line="360" w:lineRule="auto"/>
        <w:ind w:firstLine="284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2E2" w:rsidRPr="00121514" w:rsidRDefault="00A622E2" w:rsidP="00A622E2">
      <w:pPr>
        <w:widowControl w:val="0"/>
        <w:shd w:val="clear" w:color="auto" w:fill="FFFFFF"/>
        <w:spacing w:after="0" w:line="360" w:lineRule="auto"/>
        <w:ind w:firstLine="284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2E2" w:rsidRPr="00121514" w:rsidRDefault="00A622E2" w:rsidP="00A622E2">
      <w:pPr>
        <w:widowControl w:val="0"/>
        <w:shd w:val="clear" w:color="auto" w:fill="FFFFFF"/>
        <w:spacing w:after="0" w:line="360" w:lineRule="auto"/>
        <w:ind w:firstLine="284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2E2" w:rsidRPr="00121514" w:rsidRDefault="00A622E2" w:rsidP="00A622E2">
      <w:pPr>
        <w:widowControl w:val="0"/>
        <w:shd w:val="clear" w:color="auto" w:fill="FFFFFF"/>
        <w:spacing w:after="0" w:line="360" w:lineRule="auto"/>
        <w:ind w:firstLine="284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22E2" w:rsidRPr="00A622E2" w:rsidRDefault="00A622E2" w:rsidP="00A622E2">
      <w:pPr>
        <w:widowControl w:val="0"/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22E2" w:rsidRPr="00A622E2" w:rsidSect="00C326D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7F99"/>
    <w:multiLevelType w:val="hybridMultilevel"/>
    <w:tmpl w:val="6248EA1E"/>
    <w:lvl w:ilvl="0" w:tplc="C6A2F1B6">
      <w:numFmt w:val="bullet"/>
      <w:lvlText w:val=""/>
      <w:lvlJc w:val="left"/>
      <w:pPr>
        <w:ind w:left="1004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1F020F"/>
    <w:multiLevelType w:val="hybridMultilevel"/>
    <w:tmpl w:val="1AE2991E"/>
    <w:lvl w:ilvl="0" w:tplc="8416B548">
      <w:numFmt w:val="bullet"/>
      <w:lvlText w:val=""/>
      <w:lvlJc w:val="left"/>
      <w:pPr>
        <w:ind w:left="1004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F413B27"/>
    <w:multiLevelType w:val="hybridMultilevel"/>
    <w:tmpl w:val="FE245CAA"/>
    <w:lvl w:ilvl="0" w:tplc="9EC43BFE">
      <w:numFmt w:val="bullet"/>
      <w:lvlText w:val=""/>
      <w:lvlJc w:val="left"/>
      <w:pPr>
        <w:ind w:left="1004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14E72AF"/>
    <w:multiLevelType w:val="hybridMultilevel"/>
    <w:tmpl w:val="FFF63A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913111"/>
    <w:multiLevelType w:val="hybridMultilevel"/>
    <w:tmpl w:val="3A1CB78C"/>
    <w:lvl w:ilvl="0" w:tplc="99CA4C22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041436"/>
    <w:multiLevelType w:val="hybridMultilevel"/>
    <w:tmpl w:val="935803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767F11"/>
    <w:multiLevelType w:val="hybridMultilevel"/>
    <w:tmpl w:val="182A5C5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4558E8"/>
    <w:multiLevelType w:val="hybridMultilevel"/>
    <w:tmpl w:val="DCDC7148"/>
    <w:lvl w:ilvl="0" w:tplc="69EAA308">
      <w:numFmt w:val="bullet"/>
      <w:lvlText w:val=""/>
      <w:lvlJc w:val="left"/>
      <w:pPr>
        <w:ind w:left="1004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2E2"/>
    <w:rsid w:val="00043C5E"/>
    <w:rsid w:val="00104173"/>
    <w:rsid w:val="00121514"/>
    <w:rsid w:val="001B7DD4"/>
    <w:rsid w:val="002E2E7C"/>
    <w:rsid w:val="006B7AB9"/>
    <w:rsid w:val="00893E3D"/>
    <w:rsid w:val="009416A6"/>
    <w:rsid w:val="00A622E2"/>
    <w:rsid w:val="00AA1F67"/>
    <w:rsid w:val="00B17353"/>
    <w:rsid w:val="00D30B4C"/>
    <w:rsid w:val="00D328F9"/>
    <w:rsid w:val="00ED1B3F"/>
    <w:rsid w:val="00F347C1"/>
    <w:rsid w:val="00F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5D15"/>
  <w15:docId w15:val="{A43574EA-7A53-4A3D-AC4F-FD13708A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2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650E"/>
    <w:pPr>
      <w:ind w:left="720"/>
      <w:contextualSpacing/>
    </w:pPr>
  </w:style>
  <w:style w:type="paragraph" w:styleId="a5">
    <w:name w:val="header"/>
    <w:basedOn w:val="a"/>
    <w:link w:val="a6"/>
    <w:rsid w:val="001215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121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Стасик</cp:lastModifiedBy>
  <cp:revision>6</cp:revision>
  <dcterms:created xsi:type="dcterms:W3CDTF">2014-04-09T19:02:00Z</dcterms:created>
  <dcterms:modified xsi:type="dcterms:W3CDTF">2025-10-18T20:03:00Z</dcterms:modified>
</cp:coreProperties>
</file>