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3A" w:rsidRPr="003F403A" w:rsidRDefault="003F403A" w:rsidP="003F403A">
      <w:pPr>
        <w:tabs>
          <w:tab w:val="left" w:pos="2970"/>
        </w:tabs>
        <w:rPr>
          <w:b/>
          <w:i/>
          <w:sz w:val="32"/>
          <w:szCs w:val="32"/>
        </w:rPr>
      </w:pPr>
      <w:r w:rsidRPr="003F403A">
        <w:rPr>
          <w:b/>
          <w:i/>
          <w:sz w:val="32"/>
          <w:szCs w:val="32"/>
        </w:rPr>
        <w:t>Конспект занятия «Математическая репка»</w:t>
      </w:r>
      <w:r w:rsidRPr="003F403A">
        <w:rPr>
          <w:sz w:val="32"/>
          <w:szCs w:val="32"/>
        </w:rPr>
        <w:t xml:space="preserve"> (средняя группа)</w:t>
      </w:r>
    </w:p>
    <w:p w:rsidR="003F403A" w:rsidRPr="003F403A" w:rsidRDefault="003F403A" w:rsidP="003F403A">
      <w:pPr>
        <w:rPr>
          <w:sz w:val="32"/>
          <w:szCs w:val="32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b/>
          <w:i/>
          <w:sz w:val="28"/>
          <w:szCs w:val="28"/>
        </w:rPr>
        <w:t xml:space="preserve">Цель. </w:t>
      </w:r>
      <w:r w:rsidRPr="003F403A">
        <w:rPr>
          <w:sz w:val="28"/>
          <w:szCs w:val="28"/>
        </w:rPr>
        <w:t xml:space="preserve">Совершенствовать пространственную ориентировку: </w:t>
      </w:r>
      <w:r w:rsidRPr="003F403A">
        <w:rPr>
          <w:i/>
          <w:sz w:val="28"/>
          <w:szCs w:val="28"/>
        </w:rPr>
        <w:t xml:space="preserve">впереди, сзади, между. </w:t>
      </w:r>
      <w:r w:rsidRPr="003F403A">
        <w:rPr>
          <w:sz w:val="28"/>
          <w:szCs w:val="28"/>
        </w:rPr>
        <w:t>Учить классифицировать предметы по двум заданным признакам. Закреплять счет в пределах 5. Развивать мелкую моторику рук.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</w:t>
      </w:r>
      <w:r w:rsidRPr="003F403A">
        <w:rPr>
          <w:b/>
          <w:i/>
          <w:sz w:val="28"/>
          <w:szCs w:val="28"/>
        </w:rPr>
        <w:t xml:space="preserve">Демонстрационный материал. </w:t>
      </w:r>
      <w:r w:rsidRPr="003F403A">
        <w:rPr>
          <w:sz w:val="28"/>
          <w:szCs w:val="28"/>
        </w:rPr>
        <w:t xml:space="preserve">Куклы – персонажи сказки «Репка»; набор «Блоки </w:t>
      </w:r>
      <w:proofErr w:type="spellStart"/>
      <w:r w:rsidRPr="003F403A">
        <w:rPr>
          <w:sz w:val="28"/>
          <w:szCs w:val="28"/>
        </w:rPr>
        <w:t>Дьенеша</w:t>
      </w:r>
      <w:proofErr w:type="spellEnd"/>
      <w:r w:rsidRPr="003F403A">
        <w:rPr>
          <w:sz w:val="28"/>
          <w:szCs w:val="28"/>
        </w:rPr>
        <w:t>»; два обруча разного цвета; лист бумаги со схематичным изображением пяти домов.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</w:t>
      </w:r>
      <w:r w:rsidRPr="003F403A">
        <w:rPr>
          <w:b/>
          <w:i/>
          <w:sz w:val="28"/>
          <w:szCs w:val="28"/>
        </w:rPr>
        <w:t>Раздаточный материал.</w:t>
      </w:r>
      <w:r w:rsidRPr="003F403A">
        <w:rPr>
          <w:sz w:val="28"/>
          <w:szCs w:val="28"/>
        </w:rPr>
        <w:t xml:space="preserve"> Разрезанные на части листы бумаги с изображением эпизодов из сказки «Репка»; листы бумаги со схематичным изображением пяти домов (аналогичным изображению домов у воспитателя); карточки с изображением лабиринта; раскраски «Репка»; цветные карандаши.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b/>
          <w:i/>
          <w:sz w:val="28"/>
          <w:szCs w:val="28"/>
        </w:rPr>
      </w:pPr>
      <w:r w:rsidRPr="003F403A">
        <w:rPr>
          <w:sz w:val="28"/>
          <w:szCs w:val="28"/>
        </w:rPr>
        <w:t xml:space="preserve">                                     </w:t>
      </w:r>
      <w:r w:rsidRPr="003F403A">
        <w:rPr>
          <w:b/>
          <w:i/>
          <w:sz w:val="28"/>
          <w:szCs w:val="28"/>
        </w:rPr>
        <w:t>Ход занятия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b/>
          <w:i/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  <w:r w:rsidRPr="003F403A">
        <w:rPr>
          <w:b/>
          <w:i/>
          <w:sz w:val="28"/>
          <w:szCs w:val="28"/>
        </w:rPr>
        <w:t xml:space="preserve">   Воспитатель. </w:t>
      </w:r>
      <w:r w:rsidRPr="003F403A">
        <w:rPr>
          <w:sz w:val="28"/>
          <w:szCs w:val="28"/>
        </w:rPr>
        <w:t xml:space="preserve">Друзья я приглашаю вас отправиться в сказку. Какую? Узнаете, если соберете картинки из фрагментов. Работать будете парами. Приступайте. </w:t>
      </w:r>
      <w:r w:rsidRPr="003F403A">
        <w:rPr>
          <w:i/>
          <w:sz w:val="28"/>
          <w:szCs w:val="28"/>
        </w:rPr>
        <w:t>(Дети выполняют задание.)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  <w:r w:rsidRPr="003F403A">
        <w:rPr>
          <w:i/>
          <w:sz w:val="28"/>
          <w:szCs w:val="28"/>
        </w:rPr>
        <w:t xml:space="preserve">  </w:t>
      </w:r>
      <w:r w:rsidRPr="003F403A">
        <w:rPr>
          <w:b/>
          <w:i/>
          <w:sz w:val="28"/>
          <w:szCs w:val="28"/>
        </w:rPr>
        <w:t xml:space="preserve">Воспитатель. </w:t>
      </w:r>
      <w:r w:rsidRPr="003F403A">
        <w:rPr>
          <w:sz w:val="28"/>
          <w:szCs w:val="28"/>
        </w:rPr>
        <w:t xml:space="preserve">Итак, что у вас получилось? Какая сказка нас ждет? </w:t>
      </w:r>
      <w:r w:rsidRPr="003F403A">
        <w:rPr>
          <w:i/>
          <w:sz w:val="28"/>
          <w:szCs w:val="28"/>
        </w:rPr>
        <w:t>(«Репка».)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b/>
          <w:i/>
          <w:sz w:val="28"/>
          <w:szCs w:val="28"/>
        </w:rPr>
      </w:pPr>
      <w:r w:rsidRPr="003F403A">
        <w:rPr>
          <w:i/>
          <w:sz w:val="28"/>
          <w:szCs w:val="28"/>
        </w:rPr>
        <w:t xml:space="preserve"> </w:t>
      </w:r>
      <w:r w:rsidRPr="003F403A">
        <w:rPr>
          <w:b/>
          <w:i/>
          <w:sz w:val="28"/>
          <w:szCs w:val="28"/>
        </w:rPr>
        <w:t>Игра «Репка».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>Воспитатель выставляет одного за другим персонажей кукольного театра, вместе с детьми проговаривает сказку, затем задает вопросы.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Кто впереди? Кто сзади?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Кто стоит за бабкой?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Кто впереди кошки?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Кто стоит между бабкой и Жучкой?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Сколько всего персонажей сказки?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Кто из них стоит вторым?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- Какая по счету кошка?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b/>
          <w:i/>
          <w:sz w:val="28"/>
          <w:szCs w:val="28"/>
        </w:rPr>
      </w:pPr>
      <w:r w:rsidRPr="003F403A">
        <w:rPr>
          <w:sz w:val="28"/>
          <w:szCs w:val="28"/>
        </w:rPr>
        <w:t xml:space="preserve">   </w:t>
      </w:r>
      <w:r w:rsidRPr="003F403A">
        <w:rPr>
          <w:b/>
          <w:i/>
          <w:sz w:val="28"/>
          <w:szCs w:val="28"/>
        </w:rPr>
        <w:t xml:space="preserve">Игра </w:t>
      </w:r>
      <w:proofErr w:type="gramStart"/>
      <w:r w:rsidRPr="003F403A">
        <w:rPr>
          <w:b/>
          <w:i/>
          <w:sz w:val="28"/>
          <w:szCs w:val="28"/>
        </w:rPr>
        <w:t>« Узнай</w:t>
      </w:r>
      <w:proofErr w:type="gramEnd"/>
      <w:r w:rsidRPr="003F403A">
        <w:rPr>
          <w:b/>
          <w:i/>
          <w:sz w:val="28"/>
          <w:szCs w:val="28"/>
        </w:rPr>
        <w:t>, чей дом?».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  <w:r w:rsidRPr="003F403A">
        <w:rPr>
          <w:b/>
          <w:i/>
          <w:sz w:val="28"/>
          <w:szCs w:val="28"/>
        </w:rPr>
        <w:t xml:space="preserve">   </w:t>
      </w:r>
      <w:r w:rsidRPr="003F403A">
        <w:rPr>
          <w:sz w:val="28"/>
          <w:szCs w:val="28"/>
        </w:rPr>
        <w:t xml:space="preserve">Перед детьми разложены листы с изображением пяти домов. Воспитатель показывает свой лист и говорит: «Каждый из героев этой сказки живет в отдельном доме. Давайте с вами отгадаем, кто где живет. Слушайте внимательно: дед живет в доме с треугольной крышей и в нем одно окно. Бабка живет в доме, в котором не треугольная и не желтого цвета крыша. Внучка </w:t>
      </w:r>
      <w:r w:rsidRPr="003F403A">
        <w:rPr>
          <w:sz w:val="28"/>
          <w:szCs w:val="28"/>
        </w:rPr>
        <w:lastRenderedPageBreak/>
        <w:t xml:space="preserve">живет в доме, в котором не треугольная крыша и на прямоугольная дверь. Собака живет в доме, в котором не два этажа и нет трубы. Дом кошки очень похож на дом внучки и отличается лишь одной деталью. Посмотрите внимательно и скажите </w:t>
      </w:r>
      <w:proofErr w:type="gramStart"/>
      <w:r w:rsidRPr="003F403A">
        <w:rPr>
          <w:sz w:val="28"/>
          <w:szCs w:val="28"/>
        </w:rPr>
        <w:t>какой.</w:t>
      </w:r>
      <w:r w:rsidRPr="003F403A">
        <w:rPr>
          <w:i/>
          <w:sz w:val="28"/>
          <w:szCs w:val="28"/>
        </w:rPr>
        <w:t>(</w:t>
      </w:r>
      <w:proofErr w:type="gramEnd"/>
      <w:r w:rsidRPr="003F403A">
        <w:rPr>
          <w:i/>
          <w:sz w:val="28"/>
          <w:szCs w:val="28"/>
        </w:rPr>
        <w:t>Дети внимательно угадывают, кто где живет; называют порядковый номер каждого дома; осуществляют коллективную проверку.)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b/>
          <w:i/>
          <w:sz w:val="28"/>
          <w:szCs w:val="28"/>
        </w:rPr>
      </w:pPr>
      <w:r w:rsidRPr="003F403A">
        <w:rPr>
          <w:i/>
          <w:sz w:val="28"/>
          <w:szCs w:val="28"/>
        </w:rPr>
        <w:t xml:space="preserve">   </w:t>
      </w:r>
      <w:r w:rsidRPr="003F403A">
        <w:rPr>
          <w:b/>
          <w:i/>
          <w:sz w:val="28"/>
          <w:szCs w:val="28"/>
        </w:rPr>
        <w:t>Разминка.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i/>
          <w:sz w:val="28"/>
          <w:szCs w:val="28"/>
        </w:rPr>
        <w:t>(Дети повторяют движения за воспитателем.)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       Вышли мыши как-то раз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        Посмотреть, который час.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        Раз, два, три, четыре,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        Мыши дернули за гири!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        Вдруг раздался страшный звон.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         Убежали мыши вон!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b/>
          <w:i/>
          <w:sz w:val="28"/>
          <w:szCs w:val="28"/>
        </w:rPr>
      </w:pPr>
      <w:r w:rsidRPr="003F403A">
        <w:rPr>
          <w:b/>
          <w:i/>
          <w:sz w:val="28"/>
          <w:szCs w:val="28"/>
        </w:rPr>
        <w:t>Игра «Сажаем огород».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b/>
          <w:i/>
          <w:sz w:val="28"/>
          <w:szCs w:val="28"/>
        </w:rPr>
        <w:t xml:space="preserve">Воспитатель. </w:t>
      </w:r>
      <w:r w:rsidRPr="003F403A">
        <w:rPr>
          <w:sz w:val="28"/>
          <w:szCs w:val="28"/>
        </w:rPr>
        <w:t xml:space="preserve">Дети, на какую геометрическую фигуру похожа репка? Какого она цвета? </w:t>
      </w:r>
      <w:r w:rsidRPr="003F403A">
        <w:rPr>
          <w:i/>
          <w:sz w:val="28"/>
          <w:szCs w:val="28"/>
        </w:rPr>
        <w:t>(Ответы детей.)</w:t>
      </w:r>
      <w:r w:rsidRPr="003F403A">
        <w:rPr>
          <w:sz w:val="28"/>
          <w:szCs w:val="28"/>
        </w:rPr>
        <w:t xml:space="preserve"> У меня много геометрических фигур, которые похожи на разные овощи. Где растут овощи? </w:t>
      </w:r>
      <w:r w:rsidRPr="003F403A">
        <w:rPr>
          <w:i/>
          <w:sz w:val="28"/>
          <w:szCs w:val="28"/>
        </w:rPr>
        <w:t xml:space="preserve">(На грядке.) </w:t>
      </w:r>
      <w:r w:rsidRPr="003F403A">
        <w:rPr>
          <w:sz w:val="28"/>
          <w:szCs w:val="28"/>
        </w:rPr>
        <w:t xml:space="preserve">У меня есть две грядки – это обручи. </w:t>
      </w:r>
      <w:r w:rsidRPr="003F403A">
        <w:rPr>
          <w:i/>
          <w:sz w:val="28"/>
          <w:szCs w:val="28"/>
        </w:rPr>
        <w:t>(Показывает.)</w:t>
      </w:r>
      <w:r w:rsidRPr="003F403A">
        <w:rPr>
          <w:sz w:val="28"/>
          <w:szCs w:val="28"/>
        </w:rPr>
        <w:t xml:space="preserve"> Где расположена одна грядка? </w:t>
      </w:r>
      <w:r w:rsidRPr="003F403A">
        <w:rPr>
          <w:i/>
          <w:sz w:val="28"/>
          <w:szCs w:val="28"/>
        </w:rPr>
        <w:t>(Внутри зеленого обруча.)</w:t>
      </w:r>
      <w:r w:rsidRPr="003F403A">
        <w:rPr>
          <w:sz w:val="28"/>
          <w:szCs w:val="28"/>
        </w:rPr>
        <w:t xml:space="preserve"> А вторая? </w:t>
      </w:r>
      <w:r w:rsidRPr="003F403A">
        <w:rPr>
          <w:i/>
          <w:sz w:val="28"/>
          <w:szCs w:val="28"/>
        </w:rPr>
        <w:t>(Внутри оранжевого обруча.)</w:t>
      </w:r>
      <w:r w:rsidRPr="003F403A">
        <w:rPr>
          <w:sz w:val="28"/>
          <w:szCs w:val="28"/>
        </w:rPr>
        <w:t xml:space="preserve"> Как можно назвать место, которое не входит в грядки? </w:t>
      </w:r>
      <w:r w:rsidRPr="003F403A">
        <w:rPr>
          <w:i/>
          <w:sz w:val="28"/>
          <w:szCs w:val="28"/>
        </w:rPr>
        <w:t>(Вокруг, около обручей.)</w:t>
      </w:r>
      <w:r w:rsidRPr="003F403A">
        <w:rPr>
          <w:sz w:val="28"/>
          <w:szCs w:val="28"/>
        </w:rPr>
        <w:t xml:space="preserve"> Посмотрите, грядки</w:t>
      </w:r>
      <w:r w:rsidRPr="003F403A">
        <w:rPr>
          <w:i/>
          <w:sz w:val="28"/>
          <w:szCs w:val="28"/>
        </w:rPr>
        <w:t xml:space="preserve"> </w:t>
      </w:r>
      <w:r w:rsidRPr="003F403A">
        <w:rPr>
          <w:sz w:val="28"/>
          <w:szCs w:val="28"/>
        </w:rPr>
        <w:t xml:space="preserve">пересекаются. </w:t>
      </w:r>
      <w:proofErr w:type="gramStart"/>
      <w:r w:rsidRPr="003F403A">
        <w:rPr>
          <w:i/>
          <w:sz w:val="28"/>
          <w:szCs w:val="28"/>
        </w:rPr>
        <w:t>( С</w:t>
      </w:r>
      <w:proofErr w:type="gramEnd"/>
      <w:r w:rsidRPr="003F403A">
        <w:rPr>
          <w:i/>
          <w:sz w:val="28"/>
          <w:szCs w:val="28"/>
        </w:rPr>
        <w:t xml:space="preserve"> небольшим смещением накладывает один обруч на другой.)</w:t>
      </w:r>
      <w:r w:rsidRPr="003F403A">
        <w:rPr>
          <w:sz w:val="28"/>
          <w:szCs w:val="28"/>
        </w:rPr>
        <w:t xml:space="preserve"> Что получилось?</w:t>
      </w:r>
      <w:r w:rsidRPr="003F403A">
        <w:rPr>
          <w:i/>
          <w:sz w:val="28"/>
          <w:szCs w:val="28"/>
        </w:rPr>
        <w:t xml:space="preserve"> (Общая грядка внутри зеленого и оранжевого обручей.)</w:t>
      </w:r>
      <w:r w:rsidRPr="003F403A">
        <w:rPr>
          <w:sz w:val="28"/>
          <w:szCs w:val="28"/>
        </w:rPr>
        <w:t xml:space="preserve"> А как можно назвать место в каждом обруче</w:t>
      </w:r>
      <w:r w:rsidRPr="003F403A">
        <w:rPr>
          <w:i/>
          <w:sz w:val="28"/>
          <w:szCs w:val="28"/>
        </w:rPr>
        <w:t xml:space="preserve"> (показывает)</w:t>
      </w:r>
      <w:r w:rsidRPr="003F403A">
        <w:rPr>
          <w:sz w:val="28"/>
          <w:szCs w:val="28"/>
        </w:rPr>
        <w:t xml:space="preserve">, которое не вошло в общую грядку? </w:t>
      </w:r>
      <w:r w:rsidRPr="003F403A">
        <w:rPr>
          <w:i/>
          <w:sz w:val="28"/>
          <w:szCs w:val="28"/>
        </w:rPr>
        <w:t>(Внутри оранжевого, но вне зеленого обруча и внутри зеленого, но вне оранжевого.)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sz w:val="28"/>
          <w:szCs w:val="28"/>
        </w:rPr>
      </w:pPr>
      <w:r w:rsidRPr="003F403A">
        <w:rPr>
          <w:sz w:val="28"/>
          <w:szCs w:val="28"/>
        </w:rPr>
        <w:t xml:space="preserve">    На оранжевую грядку мы посадим все треугольные фигуры, а на зеленую – все желтые. Где находятся все треугольные фигуры? А какие фигуры будут расти </w:t>
      </w:r>
      <w:proofErr w:type="gramStart"/>
      <w:r w:rsidRPr="003F403A">
        <w:rPr>
          <w:sz w:val="28"/>
          <w:szCs w:val="28"/>
        </w:rPr>
        <w:t>на  зеленой</w:t>
      </w:r>
      <w:proofErr w:type="gramEnd"/>
      <w:r w:rsidRPr="003F403A">
        <w:rPr>
          <w:sz w:val="28"/>
          <w:szCs w:val="28"/>
        </w:rPr>
        <w:t xml:space="preserve"> грядке? </w:t>
      </w:r>
      <w:r w:rsidRPr="003F403A">
        <w:rPr>
          <w:i/>
          <w:sz w:val="28"/>
          <w:szCs w:val="28"/>
        </w:rPr>
        <w:t>(Ответы детей.)</w:t>
      </w:r>
      <w:r w:rsidRPr="003F403A">
        <w:rPr>
          <w:sz w:val="28"/>
          <w:szCs w:val="28"/>
        </w:rPr>
        <w:t xml:space="preserve"> Возьмите по две фигуры, внимательно посмотрите на них и подумайте, где они будут расти. А может быть, им и не найдется места на грядках.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  <w:r w:rsidRPr="003F403A">
        <w:rPr>
          <w:sz w:val="28"/>
          <w:szCs w:val="28"/>
        </w:rPr>
        <w:t xml:space="preserve">   </w:t>
      </w:r>
      <w:r w:rsidRPr="003F403A">
        <w:rPr>
          <w:i/>
          <w:sz w:val="28"/>
          <w:szCs w:val="28"/>
        </w:rPr>
        <w:t xml:space="preserve">Дети выполняют задание, используя блоки </w:t>
      </w:r>
      <w:proofErr w:type="spellStart"/>
      <w:r w:rsidRPr="003F403A">
        <w:rPr>
          <w:i/>
          <w:sz w:val="28"/>
          <w:szCs w:val="28"/>
        </w:rPr>
        <w:t>Дьенеша</w:t>
      </w:r>
      <w:proofErr w:type="spellEnd"/>
      <w:r w:rsidRPr="003F403A">
        <w:rPr>
          <w:i/>
          <w:sz w:val="28"/>
          <w:szCs w:val="28"/>
        </w:rPr>
        <w:t>. Проверяют друг друга.</w:t>
      </w: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</w:p>
    <w:p w:rsidR="003F403A" w:rsidRPr="003F403A" w:rsidRDefault="003F403A" w:rsidP="003F403A">
      <w:pPr>
        <w:tabs>
          <w:tab w:val="left" w:pos="2550"/>
        </w:tabs>
        <w:spacing w:line="276" w:lineRule="auto"/>
        <w:rPr>
          <w:i/>
          <w:sz w:val="28"/>
          <w:szCs w:val="28"/>
        </w:rPr>
      </w:pPr>
      <w:r w:rsidRPr="003F403A">
        <w:rPr>
          <w:i/>
          <w:sz w:val="28"/>
          <w:szCs w:val="28"/>
        </w:rPr>
        <w:t xml:space="preserve">   </w:t>
      </w:r>
      <w:r w:rsidRPr="003F403A">
        <w:rPr>
          <w:b/>
          <w:i/>
          <w:sz w:val="28"/>
          <w:szCs w:val="28"/>
        </w:rPr>
        <w:t xml:space="preserve">Воспитатель. </w:t>
      </w:r>
      <w:r w:rsidRPr="003F403A">
        <w:rPr>
          <w:sz w:val="28"/>
          <w:szCs w:val="28"/>
        </w:rPr>
        <w:t xml:space="preserve">Почему эти фигуры не попали на одну грядку? </w:t>
      </w:r>
      <w:r w:rsidRPr="003F403A">
        <w:rPr>
          <w:i/>
          <w:sz w:val="28"/>
          <w:szCs w:val="28"/>
        </w:rPr>
        <w:t xml:space="preserve">(Они не желтые и не треугольные.) </w:t>
      </w:r>
      <w:r w:rsidRPr="003F403A">
        <w:rPr>
          <w:sz w:val="28"/>
          <w:szCs w:val="28"/>
        </w:rPr>
        <w:t>Как вы думаете, какие фигуры могут расти на общей грядке?</w:t>
      </w:r>
      <w:r w:rsidRPr="003F403A">
        <w:rPr>
          <w:i/>
          <w:sz w:val="28"/>
          <w:szCs w:val="28"/>
        </w:rPr>
        <w:t xml:space="preserve"> (Желтые треугольники.) </w:t>
      </w:r>
      <w:r w:rsidRPr="003F403A">
        <w:rPr>
          <w:sz w:val="28"/>
          <w:szCs w:val="28"/>
        </w:rPr>
        <w:t xml:space="preserve">Почему? </w:t>
      </w:r>
      <w:r w:rsidRPr="003F403A">
        <w:rPr>
          <w:i/>
          <w:sz w:val="28"/>
          <w:szCs w:val="28"/>
        </w:rPr>
        <w:t>(Здесь должны находиться фигуры, которые одновременно и желтые, и треугольные.)</w:t>
      </w:r>
      <w:bookmarkStart w:id="0" w:name="_GoBack"/>
      <w:bookmarkEnd w:id="0"/>
    </w:p>
    <w:sectPr w:rsidR="003F403A" w:rsidRPr="003F403A" w:rsidSect="003F40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8A"/>
    <w:rsid w:val="003F403A"/>
    <w:rsid w:val="0056388A"/>
    <w:rsid w:val="00F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6482"/>
  <w15:chartTrackingRefBased/>
  <w15:docId w15:val="{BD0B8F7C-E3E1-4850-B90C-6A4DCD49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19</dc:creator>
  <cp:keywords/>
  <dc:description/>
  <cp:lastModifiedBy>Детский сад 19</cp:lastModifiedBy>
  <cp:revision>2</cp:revision>
  <dcterms:created xsi:type="dcterms:W3CDTF">2025-10-16T11:41:00Z</dcterms:created>
  <dcterms:modified xsi:type="dcterms:W3CDTF">2025-10-16T11:43:00Z</dcterms:modified>
</cp:coreProperties>
</file>