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1838" w14:textId="5217A490" w:rsidR="00193B44" w:rsidRPr="00AB3F2A" w:rsidRDefault="00A7564E">
      <w:pPr>
        <w:rPr>
          <w:b/>
          <w:bCs/>
          <w:color w:val="C00000"/>
          <w:sz w:val="32"/>
          <w:szCs w:val="32"/>
        </w:rPr>
      </w:pPr>
      <w:r>
        <w:rPr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01110E9" wp14:editId="7B5B566F">
            <wp:simplePos x="0" y="0"/>
            <wp:positionH relativeFrom="column">
              <wp:posOffset>1264920</wp:posOffset>
            </wp:positionH>
            <wp:positionV relativeFrom="paragraph">
              <wp:posOffset>0</wp:posOffset>
            </wp:positionV>
            <wp:extent cx="2152650" cy="3038475"/>
            <wp:effectExtent l="0" t="0" r="0" b="9525"/>
            <wp:wrapTopAndBottom/>
            <wp:docPr id="20163030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303039" name="Рисунок 20163030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B44" w:rsidRPr="00AB3F2A">
        <w:rPr>
          <w:b/>
          <w:bCs/>
          <w:color w:val="C00000"/>
          <w:sz w:val="32"/>
          <w:szCs w:val="32"/>
        </w:rPr>
        <w:t>Террористическая безопасность в детском саду!</w:t>
      </w:r>
    </w:p>
    <w:p w14:paraId="4BE521C3" w14:textId="2C67C67B" w:rsidR="00193B44" w:rsidRDefault="00193B4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>
        <w:t xml:space="preserve"> Цель: Повышение осведомленности сотрудников и родителей о мерах противодействия терроризму и повышения общей безопасности нашего образовательного учреждения. </w:t>
      </w:r>
    </w:p>
    <w:p w14:paraId="304D05B7" w14:textId="77777777" w:rsidR="00193B44" w:rsidRDefault="00193B4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A8"/>
          </mc:Choice>
          <mc:Fallback>
            <w:t>🚨</w:t>
          </mc:Fallback>
        </mc:AlternateContent>
      </w:r>
      <w:r>
        <w:t xml:space="preserve"> Важные задачи, которые мы выполняем ежедневно: </w:t>
      </w:r>
    </w:p>
    <w:p w14:paraId="15E10916" w14:textId="77777777" w:rsidR="00193B44" w:rsidRPr="00486BDE" w:rsidRDefault="00193B44">
      <w:pPr>
        <w:rPr>
          <w:color w:val="FFC000"/>
        </w:rPr>
      </w:pPr>
      <w:r w:rsidRPr="00486BDE">
        <w:rPr>
          <w:color w:val="FFC000"/>
        </w:rPr>
        <w:t xml:space="preserve">☑ 1. Организация оповещения персонала и родителей </w:t>
      </w:r>
    </w:p>
    <w:p w14:paraId="59B2CF08" w14:textId="6E5AC066" w:rsidR="00193B44" w:rsidRDefault="00193B44">
      <w:r>
        <w:t xml:space="preserve">Мы регулярно проводим тренировки по быстрому оповещению сотрудников и родителей в случае возникновения чрезвычайных ситуаций. Все наши педагоги знают порядок действий и умеют оперативно передавать важную информацию. </w:t>
      </w:r>
    </w:p>
    <w:p w14:paraId="3BBD39C0" w14:textId="77777777" w:rsidR="00193B44" w:rsidRPr="00486BDE" w:rsidRDefault="00193B44">
      <w:pPr>
        <w:rPr>
          <w:color w:val="FFC000"/>
        </w:rPr>
      </w:pPr>
      <w:r w:rsidRPr="00486BDE">
        <w:rPr>
          <w:color w:val="FFC000"/>
        </w:rPr>
        <w:t xml:space="preserve">✔ 2. Осмотр помещений и территории </w:t>
      </w:r>
    </w:p>
    <w:p w14:paraId="5C4A0F10" w14:textId="00F92B47" w:rsidR="00A415D4" w:rsidRDefault="00193B44">
      <w:r>
        <w:t xml:space="preserve">Ежедневно осуществляется осмотр всех помещений и территорий детского сада на предмет обнаружения </w:t>
      </w:r>
      <w:r w:rsidR="00FA3B2C">
        <w:t>подозрительных предметов</w:t>
      </w:r>
      <w:r w:rsidR="00A415D4">
        <w:t xml:space="preserve"> или лиц. Для этого привлекаются профессиональные службы охраны и специалисты соответствующих ведомств. </w:t>
      </w:r>
    </w:p>
    <w:p w14:paraId="2030B1AE" w14:textId="77777777" w:rsidR="00A415D4" w:rsidRPr="00486BDE" w:rsidRDefault="00A415D4">
      <w:pPr>
        <w:rPr>
          <w:color w:val="FFC000"/>
        </w:rPr>
      </w:pPr>
      <w:r w:rsidRPr="00486BD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C000"/>
        </w:rPr>
        <mc:AlternateContent>
          <mc:Choice Requires="w16se">
            <w16se:symEx w16se:font="Segoe UI Emoji" w16se:char="1F6E1"/>
          </mc:Choice>
          <mc:Fallback>
            <w:t>🛡</w:t>
          </mc:Fallback>
        </mc:AlternateContent>
      </w:r>
      <w:r w:rsidRPr="00486BDE">
        <w:rPr>
          <w:color w:val="FFC000"/>
        </w:rPr>
        <w:t xml:space="preserve"> 3. Информационная безопасность </w:t>
      </w:r>
    </w:p>
    <w:p w14:paraId="03FBBC6C" w14:textId="20B0990B" w:rsidR="00A415D4" w:rsidRDefault="00A415D4">
      <w:r>
        <w:t xml:space="preserve">Для обеспечения информационной безопасности ведется работа с персоналом и родителями по ограничению распространения конфиденциальной информации, фотографий и контактных данных детей. Родители получают рекомендации по защите персональных данных ребенка в сети Интернет. </w:t>
      </w:r>
    </w:p>
    <w:p w14:paraId="6B781E39" w14:textId="77777777" w:rsidR="00A415D4" w:rsidRPr="00486BDE" w:rsidRDefault="00A415D4">
      <w:pPr>
        <w:rPr>
          <w:color w:val="FFC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F"/>
          </mc:Choice>
          <mc:Fallback>
            <w:t>🎯</w:t>
          </mc:Fallback>
        </mc:AlternateContent>
      </w:r>
      <w:r>
        <w:t xml:space="preserve"> </w:t>
      </w:r>
      <w:r w:rsidRPr="00486BDE">
        <w:rPr>
          <w:color w:val="FFC000"/>
        </w:rPr>
        <w:t xml:space="preserve">4. Использование технических средств охраны </w:t>
      </w:r>
    </w:p>
    <w:p w14:paraId="14F497D4" w14:textId="49E93278" w:rsidR="00A415D4" w:rsidRDefault="00A415D4">
      <w:r>
        <w:t xml:space="preserve">Наш детский сад оборудован современными системами видеонаблюдения, пожарной сигнализации и контроля доступа. Это позволяет своевременно реагировать на любые потенциальные угрозы и обеспечить максимальную защиту нашим детям и сотрудникам. </w:t>
      </w:r>
    </w:p>
    <w:p w14:paraId="067168A0" w14:textId="77777777" w:rsidR="00A415D4" w:rsidRDefault="00A415D4">
      <w:r w:rsidRPr="00345221">
        <w:rPr>
          <w:color w:val="FF0000"/>
        </w:rPr>
        <w:lastRenderedPageBreak/>
        <w:t>❗</w:t>
      </w:r>
      <w:r>
        <w:t xml:space="preserve"> Мы призываем каждого родителя ответственно относиться к соблюдению норм безопасности и сообщать обо всех подозрительных действиях или событиях администрации учреждения. </w:t>
      </w:r>
    </w:p>
    <w:p w14:paraId="4A05C5F8" w14:textId="78A9ACB5" w:rsidR="00A415D4" w:rsidRPr="00FA3B2C" w:rsidRDefault="00A415D4">
      <w:r>
        <w:t xml:space="preserve"> </w:t>
      </w:r>
      <w:r w:rsidRPr="00FA3B2C">
        <w:rPr>
          <w:color w:val="BF4E14" w:themeColor="accent2" w:themeShade="BF"/>
        </w:rPr>
        <w:t>Будьте внимательны и бдительны, ведь безопасность наших детей зависит от совместных усилий!</w:t>
      </w:r>
    </w:p>
    <w:p w14:paraId="655D5E67" w14:textId="5A88A63D" w:rsidR="00193B44" w:rsidRDefault="00193B44"/>
    <w:sectPr w:rsidR="0019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44"/>
    <w:rsid w:val="00193B44"/>
    <w:rsid w:val="00345221"/>
    <w:rsid w:val="00486BDE"/>
    <w:rsid w:val="00524D78"/>
    <w:rsid w:val="00A005BA"/>
    <w:rsid w:val="00A415D4"/>
    <w:rsid w:val="00A7564E"/>
    <w:rsid w:val="00AB3F2A"/>
    <w:rsid w:val="00F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3833B8"/>
  <w15:chartTrackingRefBased/>
  <w15:docId w15:val="{EF79DFDD-1D2D-3142-9DE3-CA5F2D2C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B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B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B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B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B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B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3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3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3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3B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3B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3B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3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3B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3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Яна</dc:creator>
  <cp:keywords/>
  <dc:description/>
  <cp:lastModifiedBy>Савченко Яна</cp:lastModifiedBy>
  <cp:revision>2</cp:revision>
  <dcterms:created xsi:type="dcterms:W3CDTF">2025-10-15T07:09:00Z</dcterms:created>
  <dcterms:modified xsi:type="dcterms:W3CDTF">2025-10-15T07:09:00Z</dcterms:modified>
</cp:coreProperties>
</file>