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00" w:rsidRDefault="003A7C00" w:rsidP="003A7C00">
      <w:pPr>
        <w:pStyle w:val="Standard"/>
        <w:ind w:left="-709"/>
        <w:jc w:val="center"/>
        <w:rPr>
          <w:rFonts w:ascii="Times New Roman" w:hAnsi="Times New Roman"/>
          <w:bCs/>
        </w:rPr>
      </w:pPr>
    </w:p>
    <w:p w:rsidR="003A7C00" w:rsidRDefault="003A7C00" w:rsidP="003A7C00">
      <w:pPr>
        <w:pStyle w:val="Standard"/>
        <w:ind w:left="-709"/>
        <w:jc w:val="center"/>
        <w:rPr>
          <w:rFonts w:ascii="Times New Roman" w:hAnsi="Times New Roman"/>
          <w:bCs/>
        </w:rPr>
      </w:pPr>
    </w:p>
    <w:p w:rsidR="003A7C00" w:rsidRPr="00EB6C14" w:rsidRDefault="003A7C00" w:rsidP="003A7C00">
      <w:pPr>
        <w:pStyle w:val="Standard"/>
        <w:ind w:left="-709"/>
        <w:jc w:val="center"/>
      </w:pP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Конспект занятия по познавательному развитию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br/>
        <w:t xml:space="preserve">в первой младшей группе 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br/>
        <w:t>Тема: «Азбука безопасности для малышей»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Default="003A7C00" w:rsidP="003A7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              Составила: </w:t>
      </w:r>
      <w:r w:rsidR="008A15A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Гнездилова Е.В.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15AC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3A7C00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7C00" w:rsidRDefault="008A15AC" w:rsidP="003A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Новокузнецк 2025</w:t>
      </w:r>
      <w:r w:rsidR="003A7C0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Конспект занятия по познавательному развитию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 xml:space="preserve">в первой младшей группе 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Тема: «Азбука безопасности для малышей»</w:t>
      </w:r>
    </w:p>
    <w:p w:rsidR="003A7C00" w:rsidRPr="003A7C00" w:rsidRDefault="003A7C00" w:rsidP="003A7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A7C00" w:rsidRPr="003A7C00" w:rsidRDefault="003A7C00" w:rsidP="003A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="00F62E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основ</w:t>
      </w:r>
      <w:r w:rsidR="00F62E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безопасности собственной жизни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 у детей раннего возраста.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bookmarkStart w:id="0" w:name="_GoBack"/>
      <w:bookmarkEnd w:id="0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1.Формировать у детей знания о предметах и ситуациях опасных для жизни и здоровья людей, с которыми они встречаются в жизни.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2.Продолжать учить детей использовать предметы по назначению и играть вместе сообща.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3.Развивать умение сосредотачивать внимание на опасных предметах, встречающихся в жизни; дать представление о том, что они могут нанести вред нашему организму.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4.Расширять и активизировать словарный запас детей; развивать внимание, логическое мышление.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6.Воспитывать желание слушать загадки, разгадывать их, делать простейшие выводы.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Виды деятельности: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коммуникативная, игровая, двигательная.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Материал: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игрушечный мишка, игрушечная грузовая машина, макет перекрестка с пешеходным переходом (зеброй, детские иллюстрации по теме).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Ход занятия: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I. Сюрпризный момент: 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 гости приходит мишка.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 нам сегодня пришел очень необычный гость. Хотите узнать, что это за гость? Послушайте загадку: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Косолапый и большой,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Спит в берлоге он зимой.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Любит шишки, любит мёд,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Ну-ка, кто же назовет? Ответ: 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Медведь.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садятся на стульчики.</w:t>
      </w:r>
      <w:proofErr w:type="gramEnd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Стук в дверь. </w:t>
      </w:r>
      <w:proofErr w:type="gramStart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вкатывает машину с медвежонком, у которого забинтована лапа).</w:t>
      </w:r>
      <w:proofErr w:type="gramEnd"/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 Мишка! Что случилось с тобой? Почему ты забинтован?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Мишка: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решил поиграть со спичками, хотел развести костер.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ты, Мишка? Ребята, разве можно играть со спичками? Это же очень опасно! Правда, ребята?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Мишка: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вот я и обжегся. А добрый доктор Айболит пришел мне на помощь, и оказал мне медицинскую помощь, он полечил меня.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Присаживайся с нами </w:t>
      </w:r>
      <w:proofErr w:type="gramStart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Мишка</w:t>
      </w:r>
      <w:proofErr w:type="gramEnd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мы с ребятами расскажем тебе о правилах безопасности на улице и дома, чтобы в следующий раз ты не попадал в неприятности.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посмотрите на столе лежат картинки, они перевёрнуты. Вам каждому нужно взять по одной картинки и объяснить, почему нельзя это делать.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с карточками «Азбука безопасности»</w:t>
      </w: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Перед детьми стоит стол, каждый берет по одной карточке в руки и по очереди показывает её, рассказывая с помощью воспитатля, что изображено на ней и почему этого </w:t>
      </w:r>
      <w:proofErr w:type="gramStart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делать</w:t>
      </w:r>
      <w:proofErr w:type="gramEnd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нельзя.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Молодцы, ребята, хорошо справились. Мишка, а теперь ты знаешь, что нельзя делать для своей безопасности?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Мишка, а ты хорошо знаешь правила дорожной безопасности?  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Мишка: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Нет, хотелось бы знать лучше.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давайте мы с вами поиграем в игру «Мы </w:t>
      </w:r>
      <w:proofErr w:type="gramStart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</w:t>
      </w:r>
      <w:proofErr w:type="gramEnd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ешеходы», а Мишка посмотрит и запомнит правила. Но перед тем как играть, давайте выясним, кто является главным помощником на дороге. Я вам загадаю загадку, а вы постарайтесь ее отгадать.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Загадка: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Он стоит у перехода.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зной стоит и в непогоду.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Наш помощник с давних пор –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Работяга</w:t>
      </w:r>
      <w:proofErr w:type="gramEnd"/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 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 светофор.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Правильно, ребята, молодцы! 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(Воспитатель ставит на стол макет светофора)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«Мы - пешеходы».  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(Материал: макет пешеходного перехода, обозначенного «зеброй», знаком пешеходного перехода, светофором)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 пешеходного перехода стоят дети. Все ждут разрешающего сигнала светофора, чтобы перейти улицу.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показывает красный сигнал светофора: «Можно переходить дорогу?» (нет). Дети стоят. В это время по макету дороги Мишка катается на машине.</w:t>
      </w: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  <w:t>Воспитатель показывает зелёный сигнал светофора: «Можно переходить дорогу?» (да). Дети переходят дорогу по «зебре». Игра повторяется несколько раз.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Какие вы молодцы, ребята! А тебе, Мишка, понравилась наша игра?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Мишка: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ребята, очень понравилась. Теперь я буду очень внимателен, переходя дорогу. Ой, ребята, ну помогите мне, пожалуйста, у меня в корзинке много интересных картинок, но я не знаю, что можно делать, а что нельзя?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Воспитатель: Ребята, давайте поможем медвежонку!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«Можно - нельзя».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У Мишки в корзине находятся иллюстрации, где </w:t>
      </w:r>
      <w:proofErr w:type="gramStart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изображено</w:t>
      </w:r>
      <w:proofErr w:type="gramEnd"/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с чем можно играть, а с чем опасно. Дети с помощью воспитателя показывают и рассказывают об опасных предметах.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Мишка: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ребята, вы так хорошо знаете правила, что я тоже их запомнил и расскажу о них своим друзьям, чтобы они не попали как я в беду.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 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Помни, мишка, все правила эти и не попадай больше в неприятности, иначе может случиться и не такая беда. Выздоравливай и приходи к</w:t>
      </w:r>
      <w:r w:rsidRPr="003A7C0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в гости.</w:t>
      </w:r>
    </w:p>
    <w:p w:rsidR="003A7C00" w:rsidRPr="003A7C00" w:rsidRDefault="003A7C00" w:rsidP="003A7C00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A7C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вы молодцы, рассказали все правила безопасности дома и на улице, отгадали загадки, поиграли в пешеходов, двигались по правильному знаку светофора и самое главное все это рассказали нашему мишке, за это он оставил вам сладкое угощение.</w:t>
      </w:r>
    </w:p>
    <w:p w:rsidR="00A97A21" w:rsidRPr="003A7C00" w:rsidRDefault="00A97A21">
      <w:pPr>
        <w:rPr>
          <w:sz w:val="28"/>
          <w:szCs w:val="28"/>
        </w:rPr>
      </w:pPr>
    </w:p>
    <w:sectPr w:rsidR="00A97A21" w:rsidRPr="003A7C00" w:rsidSect="00277E5F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7C00"/>
    <w:rsid w:val="000C44D6"/>
    <w:rsid w:val="00277E5F"/>
    <w:rsid w:val="003A7C00"/>
    <w:rsid w:val="008A15AC"/>
    <w:rsid w:val="00A97A21"/>
    <w:rsid w:val="00F6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7C00"/>
    <w:pPr>
      <w:suppressAutoHyphens/>
      <w:autoSpaceDN w:val="0"/>
      <w:spacing w:after="0" w:line="240" w:lineRule="auto"/>
      <w:textAlignment w:val="baseline"/>
    </w:pPr>
    <w:rPr>
      <w:rFonts w:ascii="Georgia" w:eastAsia="Times New Roman" w:hAnsi="Georgia" w:cs="Times New Roman"/>
      <w:kern w:val="3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7C00"/>
    <w:pPr>
      <w:suppressAutoHyphens/>
      <w:autoSpaceDN w:val="0"/>
      <w:spacing w:after="0" w:line="240" w:lineRule="auto"/>
      <w:textAlignment w:val="baseline"/>
    </w:pPr>
    <w:rPr>
      <w:rFonts w:ascii="Georgia" w:eastAsia="Times New Roman" w:hAnsi="Georgia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2024-05-27T07:15:00Z</dcterms:created>
  <dcterms:modified xsi:type="dcterms:W3CDTF">2025-10-14T06:22:00Z</dcterms:modified>
</cp:coreProperties>
</file>