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D63" w:rsidRPr="006B0D63" w:rsidRDefault="006B0D63" w:rsidP="001C0C69">
      <w:pPr>
        <w:shd w:val="clear" w:color="auto" w:fill="FFFFFF"/>
        <w:spacing w:after="0" w:line="338" w:lineRule="atLeast"/>
        <w:ind w:firstLine="10065"/>
        <w:rPr>
          <w:rFonts w:ascii="Times New Roman" w:eastAsia="Times New Roman" w:hAnsi="Times New Roman" w:cs="Times New Roman"/>
          <w:bCs/>
          <w:color w:val="000000"/>
          <w:sz w:val="28"/>
        </w:rPr>
      </w:pPr>
      <w:bookmarkStart w:id="0" w:name="_GoBack"/>
      <w:bookmarkEnd w:id="0"/>
      <w:r w:rsidRPr="006B0D63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</w:t>
      </w:r>
    </w:p>
    <w:p w:rsidR="00E55603" w:rsidRPr="00E55603" w:rsidRDefault="00E55603" w:rsidP="00E55603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603">
        <w:rPr>
          <w:rFonts w:ascii="Times New Roman" w:eastAsia="Times New Roman" w:hAnsi="Times New Roman" w:cs="Times New Roman"/>
          <w:b/>
          <w:bCs/>
          <w:color w:val="000000"/>
          <w:sz w:val="28"/>
        </w:rPr>
        <w:t>ПЛАН-КОНСПЕКТ УРОКА</w:t>
      </w:r>
    </w:p>
    <w:p w:rsidR="00E55603" w:rsidRPr="00E55603" w:rsidRDefault="00E55603" w:rsidP="00E55603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6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Pr="00E55603">
        <w:rPr>
          <w:rFonts w:ascii="Times New Roman" w:eastAsia="Times New Roman" w:hAnsi="Times New Roman" w:cs="Times New Roman"/>
          <w:b/>
          <w:bCs/>
          <w:color w:val="000000"/>
          <w:sz w:val="28"/>
        </w:rPr>
        <w:t>Тема урока: </w:t>
      </w:r>
      <w:r w:rsidR="007B5D88">
        <w:rPr>
          <w:rFonts w:ascii="Times New Roman" w:eastAsia="Times New Roman" w:hAnsi="Times New Roman" w:cs="Times New Roman"/>
          <w:color w:val="000000"/>
          <w:sz w:val="28"/>
          <w:szCs w:val="28"/>
        </w:rPr>
        <w:t>Преобразование текстовых задач в таблицы и диаграммы</w:t>
      </w:r>
      <w:r w:rsidRPr="00E556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(4 класс)</w:t>
      </w:r>
    </w:p>
    <w:p w:rsidR="00E55603" w:rsidRPr="00E55603" w:rsidRDefault="00E55603" w:rsidP="00E55603">
      <w:pPr>
        <w:shd w:val="clear" w:color="auto" w:fill="FFFFFF"/>
        <w:spacing w:after="0" w:line="338" w:lineRule="atLeast"/>
        <w:ind w:firstLine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603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Цель  урока:</w:t>
      </w:r>
      <w:r w:rsidRPr="00E5560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556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создать условия для </w:t>
      </w:r>
      <w:r w:rsidR="007B5D8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преобразования информации в виде таблиц и диаграмм </w:t>
      </w:r>
      <w:r w:rsidRPr="00E556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путем активизации универсальных учебных действий.</w:t>
      </w:r>
    </w:p>
    <w:p w:rsidR="00E55603" w:rsidRPr="00E55603" w:rsidRDefault="00E55603" w:rsidP="00E55603">
      <w:pPr>
        <w:shd w:val="clear" w:color="auto" w:fill="FFFFFF"/>
        <w:spacing w:after="0" w:line="338" w:lineRule="atLeast"/>
        <w:ind w:left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603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Задачи:</w:t>
      </w:r>
    </w:p>
    <w:p w:rsidR="007B5D88" w:rsidRDefault="00E55603" w:rsidP="00E55603">
      <w:pPr>
        <w:shd w:val="clear" w:color="auto" w:fill="FFFFFF"/>
        <w:spacing w:after="0" w:line="338" w:lineRule="atLeast"/>
        <w:ind w:left="54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  <w:r w:rsidRPr="00E556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- обучающие: </w:t>
      </w:r>
      <w:r w:rsidRPr="00E55603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учить </w:t>
      </w:r>
      <w:r w:rsidR="00402A8F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представлять текстовую информацию с помощью диаграммы и таблицы, </w:t>
      </w:r>
      <w:r w:rsidRPr="00E55603">
        <w:rPr>
          <w:rFonts w:ascii="Times New Roman" w:eastAsia="Times New Roman" w:hAnsi="Times New Roman" w:cs="Times New Roman"/>
          <w:i/>
          <w:iCs/>
          <w:color w:val="000000"/>
          <w:sz w:val="28"/>
        </w:rPr>
        <w:t>сравнивать данные</w:t>
      </w:r>
      <w:r w:rsidR="00402A8F" w:rsidRPr="00402A8F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</w:t>
      </w:r>
      <w:r w:rsidR="00402A8F" w:rsidRPr="00E55603">
        <w:rPr>
          <w:rFonts w:ascii="Times New Roman" w:eastAsia="Times New Roman" w:hAnsi="Times New Roman" w:cs="Times New Roman"/>
          <w:i/>
          <w:iCs/>
          <w:color w:val="000000"/>
          <w:sz w:val="28"/>
        </w:rPr>
        <w:t>столбчатых и линейных диаграмм</w:t>
      </w:r>
      <w:r w:rsidRPr="00E55603">
        <w:rPr>
          <w:rFonts w:ascii="Times New Roman" w:eastAsia="Times New Roman" w:hAnsi="Times New Roman" w:cs="Times New Roman"/>
          <w:i/>
          <w:iCs/>
          <w:color w:val="000000"/>
          <w:sz w:val="28"/>
        </w:rPr>
        <w:t>, анализировать их, обобщать и делать выводы;</w:t>
      </w:r>
      <w:r w:rsidR="007B5D88" w:rsidRPr="007B5D8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 </w:t>
      </w:r>
      <w:bookmarkStart w:id="1" w:name="h.gjdgxs"/>
      <w:bookmarkEnd w:id="1"/>
    </w:p>
    <w:p w:rsidR="00E55603" w:rsidRPr="00E55603" w:rsidRDefault="00E55603" w:rsidP="00E55603">
      <w:pPr>
        <w:shd w:val="clear" w:color="auto" w:fill="FFFFFF"/>
        <w:spacing w:after="0" w:line="338" w:lineRule="atLeast"/>
        <w:ind w:left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6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- развивающие: </w:t>
      </w:r>
      <w:r w:rsidRPr="00E55603">
        <w:rPr>
          <w:rFonts w:ascii="Times New Roman" w:eastAsia="Times New Roman" w:hAnsi="Times New Roman" w:cs="Times New Roman"/>
          <w:i/>
          <w:iCs/>
          <w:color w:val="000000"/>
          <w:sz w:val="28"/>
        </w:rPr>
        <w:t>способствовать развитию мыслительных операций посредством наблюдений, сравнений, сопоставлений, обобщений, конкретизацией, сознательного восприятия материала, навыков работы с информационными технологиями;</w:t>
      </w:r>
    </w:p>
    <w:p w:rsidR="00E55603" w:rsidRPr="00E55603" w:rsidRDefault="00E55603" w:rsidP="00E55603">
      <w:pPr>
        <w:shd w:val="clear" w:color="auto" w:fill="FFFFFF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6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- воспитательные: </w:t>
      </w:r>
      <w:r w:rsidRPr="00E55603">
        <w:rPr>
          <w:rFonts w:ascii="Times New Roman" w:eastAsia="Times New Roman" w:hAnsi="Times New Roman" w:cs="Times New Roman"/>
          <w:i/>
          <w:iCs/>
          <w:color w:val="000000"/>
          <w:sz w:val="28"/>
        </w:rPr>
        <w:t>прививать культуру общения, воспитывать стремление быть успешным в достижении своих целей, бережное отношение к своему времени.</w:t>
      </w:r>
      <w:r w:rsidRPr="00E55603">
        <w:rPr>
          <w:rFonts w:ascii="Arial" w:eastAsia="Times New Roman" w:hAnsi="Arial" w:cs="Arial"/>
          <w:color w:val="000000"/>
          <w:sz w:val="28"/>
        </w:rPr>
        <w:t> </w:t>
      </w:r>
    </w:p>
    <w:p w:rsidR="00E55603" w:rsidRPr="00E55603" w:rsidRDefault="00E55603" w:rsidP="00E55603">
      <w:pPr>
        <w:shd w:val="clear" w:color="auto" w:fill="FFFFFF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603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Планируемые результаты:</w:t>
      </w:r>
      <w:r w:rsidRPr="00E55603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E55603" w:rsidRPr="00E55603" w:rsidRDefault="00E55603" w:rsidP="00E55603">
      <w:pPr>
        <w:shd w:val="clear" w:color="auto" w:fill="FFFFFF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603">
        <w:rPr>
          <w:rFonts w:ascii="Times New Roman" w:eastAsia="Times New Roman" w:hAnsi="Times New Roman" w:cs="Times New Roman"/>
          <w:color w:val="000000"/>
          <w:sz w:val="28"/>
        </w:rPr>
        <w:t>- </w:t>
      </w:r>
      <w:r w:rsidRPr="00E556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предметные:</w:t>
      </w:r>
      <w:r w:rsidRPr="00E55603">
        <w:rPr>
          <w:rFonts w:ascii="Times New Roman" w:eastAsia="Times New Roman" w:hAnsi="Times New Roman" w:cs="Times New Roman"/>
          <w:color w:val="000000"/>
          <w:sz w:val="28"/>
        </w:rPr>
        <w:t>  </w:t>
      </w:r>
      <w:r w:rsidRPr="00E55603">
        <w:rPr>
          <w:rFonts w:ascii="Times New Roman" w:eastAsia="Times New Roman" w:hAnsi="Times New Roman" w:cs="Times New Roman"/>
          <w:i/>
          <w:iCs/>
          <w:color w:val="000000"/>
          <w:sz w:val="28"/>
        </w:rPr>
        <w:t>строить и  анализировать диаграммы</w:t>
      </w:r>
      <w:r w:rsidR="001610CF">
        <w:rPr>
          <w:rFonts w:ascii="Times New Roman" w:eastAsia="Times New Roman" w:hAnsi="Times New Roman" w:cs="Times New Roman"/>
          <w:i/>
          <w:iCs/>
          <w:color w:val="000000"/>
          <w:sz w:val="28"/>
        </w:rPr>
        <w:t>, представлять информацию в виде таблицы</w:t>
      </w:r>
      <w:r w:rsidRPr="00E55603">
        <w:rPr>
          <w:rFonts w:ascii="Times New Roman" w:eastAsia="Times New Roman" w:hAnsi="Times New Roman" w:cs="Times New Roman"/>
          <w:i/>
          <w:iCs/>
          <w:color w:val="000000"/>
          <w:sz w:val="28"/>
        </w:rPr>
        <w:t>;</w:t>
      </w:r>
    </w:p>
    <w:p w:rsidR="00E55603" w:rsidRPr="00E55603" w:rsidRDefault="00E55603" w:rsidP="00E55603">
      <w:pPr>
        <w:shd w:val="clear" w:color="auto" w:fill="FFFFFF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6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-</w:t>
      </w:r>
      <w:r w:rsidRPr="00E55603">
        <w:rPr>
          <w:rFonts w:ascii="Times New Roman" w:eastAsia="Times New Roman" w:hAnsi="Times New Roman" w:cs="Times New Roman"/>
          <w:i/>
          <w:iCs/>
          <w:color w:val="000000"/>
          <w:sz w:val="28"/>
        </w:rPr>
        <w:t> </w:t>
      </w:r>
      <w:r w:rsidRPr="00E556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личностные</w:t>
      </w:r>
      <w:r w:rsidRPr="00E55603">
        <w:rPr>
          <w:rFonts w:ascii="Times New Roman" w:eastAsia="Times New Roman" w:hAnsi="Times New Roman" w:cs="Times New Roman"/>
          <w:i/>
          <w:iCs/>
          <w:color w:val="000000"/>
          <w:sz w:val="28"/>
        </w:rPr>
        <w:t>: проводить самооценку на основе критерия успешности учебной деятельности, использовать полученные знания в повседневной жизни;</w:t>
      </w:r>
    </w:p>
    <w:p w:rsidR="00E55603" w:rsidRPr="00E55603" w:rsidRDefault="00E55603" w:rsidP="00E55603">
      <w:pPr>
        <w:shd w:val="clear" w:color="auto" w:fill="FFFFFF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6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-</w:t>
      </w:r>
      <w:r w:rsidRPr="00E55603">
        <w:rPr>
          <w:rFonts w:ascii="Times New Roman" w:eastAsia="Times New Roman" w:hAnsi="Times New Roman" w:cs="Times New Roman"/>
          <w:i/>
          <w:iCs/>
          <w:color w:val="000000"/>
          <w:sz w:val="28"/>
        </w:rPr>
        <w:t> </w:t>
      </w:r>
      <w:r w:rsidRPr="00E556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метапредметные: </w:t>
      </w:r>
      <w:r w:rsidRPr="00E55603">
        <w:rPr>
          <w:rFonts w:ascii="Times New Roman" w:eastAsia="Times New Roman" w:hAnsi="Times New Roman" w:cs="Times New Roman"/>
          <w:i/>
          <w:iCs/>
          <w:color w:val="000000"/>
          <w:sz w:val="28"/>
        </w:rPr>
        <w:t>определять и формулировать цель урока, понимать учебную задачу урока, отвечать на вопросы и оценивать свои достижения, работать в паре, слушать и понимать речь других, договариваться о правилах поведения в группе.</w:t>
      </w:r>
    </w:p>
    <w:p w:rsidR="00E55603" w:rsidRPr="00E55603" w:rsidRDefault="00E55603" w:rsidP="00E55603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603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Тип урока:</w:t>
      </w:r>
      <w:r w:rsidRPr="00E556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 </w:t>
      </w:r>
      <w:r w:rsidRPr="00E55603">
        <w:rPr>
          <w:rFonts w:ascii="Times New Roman" w:eastAsia="Times New Roman" w:hAnsi="Times New Roman" w:cs="Times New Roman"/>
          <w:color w:val="000000"/>
          <w:sz w:val="28"/>
          <w:szCs w:val="28"/>
        </w:rPr>
        <w:t>комбинированный урок.</w:t>
      </w:r>
    </w:p>
    <w:p w:rsidR="00E55603" w:rsidRPr="00E55603" w:rsidRDefault="00E55603" w:rsidP="00E55603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603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Формы работы учащихся:</w:t>
      </w:r>
      <w:r w:rsidRPr="00E556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 </w:t>
      </w:r>
      <w:r w:rsidRPr="00E55603">
        <w:rPr>
          <w:rFonts w:ascii="Times New Roman" w:eastAsia="Times New Roman" w:hAnsi="Times New Roman" w:cs="Times New Roman"/>
          <w:i/>
          <w:iCs/>
          <w:color w:val="000000"/>
          <w:sz w:val="28"/>
        </w:rPr>
        <w:t>фронтальная, самостоятельная, групповая.</w:t>
      </w:r>
    </w:p>
    <w:p w:rsidR="00E55603" w:rsidRPr="00E55603" w:rsidRDefault="00E55603" w:rsidP="00E55603">
      <w:pPr>
        <w:shd w:val="clear" w:color="auto" w:fill="FFFFFF"/>
        <w:spacing w:after="0" w:line="338" w:lineRule="atLeast"/>
        <w:ind w:left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603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Оборудование:</w:t>
      </w:r>
      <w:r w:rsidRPr="00E556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 </w:t>
      </w:r>
      <w:r w:rsidRPr="00E55603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E55603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интерактивная доска, проектор, карточки с </w:t>
      </w:r>
      <w:r w:rsidR="007B5D88">
        <w:rPr>
          <w:rFonts w:ascii="Times New Roman" w:eastAsia="Times New Roman" w:hAnsi="Times New Roman" w:cs="Times New Roman"/>
          <w:i/>
          <w:iCs/>
          <w:color w:val="000000"/>
          <w:sz w:val="28"/>
        </w:rPr>
        <w:t>примерами, таблицами</w:t>
      </w:r>
      <w:r w:rsidRPr="00E55603">
        <w:rPr>
          <w:rFonts w:ascii="Times New Roman" w:eastAsia="Times New Roman" w:hAnsi="Times New Roman" w:cs="Times New Roman"/>
          <w:i/>
          <w:iCs/>
          <w:color w:val="000000"/>
          <w:sz w:val="28"/>
        </w:rPr>
        <w:t>.</w:t>
      </w:r>
      <w:r w:rsidRPr="00E5560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E55603" w:rsidRPr="00E55603" w:rsidRDefault="00E55603" w:rsidP="00E55603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603">
        <w:rPr>
          <w:rFonts w:ascii="Times New Roman" w:eastAsia="Times New Roman" w:hAnsi="Times New Roman" w:cs="Times New Roman"/>
          <w:b/>
          <w:bCs/>
          <w:color w:val="000000"/>
          <w:sz w:val="28"/>
        </w:rPr>
        <w:t>Ход урока:</w:t>
      </w:r>
    </w:p>
    <w:p w:rsidR="00E55603" w:rsidRPr="00E55603" w:rsidRDefault="00E55603" w:rsidP="00E55603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603">
        <w:rPr>
          <w:rFonts w:ascii="Times New Roman" w:eastAsia="Times New Roman" w:hAnsi="Times New Roman" w:cs="Times New Roman"/>
          <w:b/>
          <w:bCs/>
          <w:color w:val="000000"/>
          <w:sz w:val="28"/>
        </w:rPr>
        <w:t>I. Организационный момент.</w:t>
      </w:r>
    </w:p>
    <w:p w:rsidR="00E55603" w:rsidRPr="001B086E" w:rsidRDefault="007B5D88" w:rsidP="00E55603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Проверка практического домашнего задания: определить время выполнения заданий дома. Распределение на группы  в зависимости от затраченного </w:t>
      </w:r>
      <w:r w:rsidRPr="001B086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времени.</w:t>
      </w:r>
    </w:p>
    <w:p w:rsidR="00FC7229" w:rsidRDefault="001B086E" w:rsidP="00FC7229">
      <w:pPr>
        <w:shd w:val="clear" w:color="auto" w:fill="FFFFFF"/>
        <w:spacing w:after="0" w:line="338" w:lineRule="atLeast"/>
        <w:ind w:firstLine="568"/>
        <w:jc w:val="both"/>
      </w:pPr>
      <w:r w:rsidRPr="001B086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Внести данные на диаграмму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(на доске)</w:t>
      </w:r>
      <w:r w:rsidRPr="001B086E">
        <w:t xml:space="preserve"> </w:t>
      </w:r>
    </w:p>
    <w:p w:rsidR="00FC7229" w:rsidRPr="00E55603" w:rsidRDefault="00FC7229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603">
        <w:rPr>
          <w:rFonts w:ascii="Times New Roman" w:eastAsia="Times New Roman" w:hAnsi="Times New Roman" w:cs="Times New Roman"/>
          <w:color w:val="000000"/>
          <w:sz w:val="28"/>
          <w:szCs w:val="28"/>
        </w:rPr>
        <w:t>- Что такое диаграмма</w:t>
      </w:r>
      <w:r w:rsidRPr="00E55603">
        <w:rPr>
          <w:rFonts w:ascii="Times New Roman" w:eastAsia="Times New Roman" w:hAnsi="Times New Roman" w:cs="Times New Roman"/>
          <w:i/>
          <w:iCs/>
          <w:color w:val="000000"/>
          <w:sz w:val="28"/>
        </w:rPr>
        <w:t>? (Диаграмма - изображение, наглядно показывающее соотношение между различными количествами или между значениями одной и той же величины в разные моменты времени.)</w:t>
      </w:r>
    </w:p>
    <w:p w:rsidR="001B086E" w:rsidRDefault="001B086E" w:rsidP="00E55603">
      <w:pPr>
        <w:shd w:val="clear" w:color="auto" w:fill="FFFFFF"/>
        <w:spacing w:after="0" w:line="338" w:lineRule="atLeast"/>
        <w:ind w:firstLine="568"/>
        <w:jc w:val="both"/>
      </w:pPr>
    </w:p>
    <w:p w:rsidR="001B086E" w:rsidRPr="00E55603" w:rsidRDefault="001439C5" w:rsidP="00E55603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object w:dxaOrig="7198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pt;height:111.75pt" o:ole="">
            <v:imagedata r:id="rId6" o:title=""/>
          </v:shape>
          <o:OLEObject Type="Embed" ProgID="PowerPoint.Slide.12" ShapeID="_x0000_i1025" DrawAspect="Content" ObjectID="_1821637419" r:id="rId7"/>
        </w:object>
      </w:r>
    </w:p>
    <w:p w:rsidR="00E55603" w:rsidRPr="00E55603" w:rsidRDefault="00E55603" w:rsidP="00E55603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603">
        <w:rPr>
          <w:rFonts w:ascii="Times New Roman" w:eastAsia="Times New Roman" w:hAnsi="Times New Roman" w:cs="Times New Roman"/>
          <w:b/>
          <w:bCs/>
          <w:color w:val="000000"/>
          <w:sz w:val="28"/>
        </w:rPr>
        <w:t>II. Актуализация знаний.</w:t>
      </w:r>
    </w:p>
    <w:p w:rsidR="00E55603" w:rsidRPr="001B086E" w:rsidRDefault="001B086E" w:rsidP="00E55603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</w:pPr>
      <w:r w:rsidRPr="001B086E"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>–Что делали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 xml:space="preserve"> с </w:t>
      </w:r>
      <w:proofErr w:type="gramStart"/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>информацией</w:t>
      </w:r>
      <w:r w:rsidRPr="001B086E"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>?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>(</w:t>
      </w:r>
      <w:proofErr w:type="gramEnd"/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>преобразовывали в диаграмму)</w:t>
      </w:r>
    </w:p>
    <w:p w:rsidR="001B086E" w:rsidRDefault="001B086E" w:rsidP="00E55603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</w:pPr>
      <w:r w:rsidRPr="001B086E"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>–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 xml:space="preserve">Как ещё можно представлять </w:t>
      </w:r>
      <w:proofErr w:type="gramStart"/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>информацию?(</w:t>
      </w:r>
      <w:proofErr w:type="gramEnd"/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>в виде схем, рисунков, таблиц…)</w:t>
      </w:r>
    </w:p>
    <w:p w:rsidR="001B086E" w:rsidRDefault="001B086E" w:rsidP="00E55603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 xml:space="preserve">Мы сегодня будем решать задачи. </w:t>
      </w:r>
    </w:p>
    <w:p w:rsidR="001B086E" w:rsidRPr="001B086E" w:rsidRDefault="001B086E" w:rsidP="00E55603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 xml:space="preserve">Попробуйте сформулировать цель </w:t>
      </w:r>
      <w:proofErr w:type="gramStart"/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>урока.(</w:t>
      </w:r>
      <w:proofErr w:type="gramEnd"/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>Будем решать задачи (уточнение: передавать информацию) с помощью таблиц и диаграмм</w:t>
      </w:r>
      <w:r w:rsidR="001439C5"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>)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>.</w:t>
      </w:r>
    </w:p>
    <w:p w:rsidR="006B3097" w:rsidRDefault="006B3097" w:rsidP="00E55603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E55603" w:rsidRPr="00E55603" w:rsidRDefault="00E55603" w:rsidP="00E55603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6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2. Устный счет.</w:t>
      </w:r>
    </w:p>
    <w:p w:rsidR="00E55603" w:rsidRDefault="001B086E" w:rsidP="00E55603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От чего зависит время, потраченное на домашнее задание? (От скорости счёта, умения организовать учебную деятельность)</w:t>
      </w:r>
    </w:p>
    <w:p w:rsidR="001B086E" w:rsidRDefault="001B086E" w:rsidP="00E55603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–Проверим вашу скорость счёта </w:t>
      </w:r>
      <w:r w:rsidR="00513E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помощью карточек (Предлагается 6 вариантов, 6 вариант упрощенный. Время выполнения – 3 минуты). </w:t>
      </w:r>
    </w:p>
    <w:p w:rsidR="00513E54" w:rsidRDefault="00513E54" w:rsidP="00E55603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60091" cy="2314575"/>
            <wp:effectExtent l="19050" t="0" r="205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209" t="15990" r="22922" b="4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091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E54" w:rsidRDefault="00095033" w:rsidP="00E55603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 человек, первыми закончившие работу, записывают свои имена на «Доске успеха»</w:t>
      </w:r>
    </w:p>
    <w:p w:rsidR="006B3097" w:rsidRDefault="006B3097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6B3097" w:rsidRDefault="006B3097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C7229" w:rsidRPr="00E55603" w:rsidRDefault="00FC7229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603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III. </w:t>
      </w:r>
      <w:r w:rsidR="00977D21" w:rsidRPr="00E55603">
        <w:rPr>
          <w:rFonts w:ascii="Times New Roman" w:eastAsia="Times New Roman" w:hAnsi="Times New Roman" w:cs="Times New Roman"/>
          <w:b/>
          <w:bCs/>
          <w:color w:val="000000"/>
          <w:sz w:val="28"/>
        </w:rPr>
        <w:t>Самоопределение</w:t>
      </w:r>
      <w:r w:rsidRPr="00E55603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к деятельности.</w:t>
      </w:r>
    </w:p>
    <w:p w:rsidR="00FC7229" w:rsidRDefault="00FC7229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Итак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</w:t>
      </w:r>
      <w:r w:rsidRPr="00FC722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 минуты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решили </w:t>
      </w:r>
      <w:r w:rsidRPr="00FC722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33 примера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Сколько примеров можно вычислить за </w:t>
      </w:r>
      <w:r w:rsidRPr="00FC722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 минуты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4E4760" w:rsidRDefault="004E4760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человек записывает краткое условие на доске: (3 мин. – 33п.</w:t>
      </w:r>
    </w:p>
    <w:p w:rsidR="004E4760" w:rsidRDefault="004E4760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2 мин. – ? п.)</w:t>
      </w:r>
    </w:p>
    <w:p w:rsidR="00FC7229" w:rsidRDefault="00FC7229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Преобразуем данную информацию в предложенную таблицу</w:t>
      </w:r>
      <w:r w:rsidR="004E47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(первый столбик закрыт интершторкой)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57E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C7229" w:rsidRDefault="00FC7229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59102" cy="1219200"/>
            <wp:effectExtent l="19050" t="0" r="3098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923" t="26850" r="8882" b="29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102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229" w:rsidRDefault="004E4760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7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Проблема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Каких данных не хватает в таблице? (количество примеров за 1 минуту)</w:t>
      </w:r>
    </w:p>
    <w:p w:rsidR="004E4760" w:rsidRDefault="004E4760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Добавим данные, решив первое действие задачи. (33:3 = 11 (п.)</w:t>
      </w:r>
    </w:p>
    <w:p w:rsidR="004E4760" w:rsidRDefault="004E4760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Теперь можем ответить на вопрос задачи? (11х2 = 22 (п)</w:t>
      </w:r>
    </w:p>
    <w:p w:rsidR="004E4760" w:rsidRDefault="00E17C75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помогло вам решить задачу? Как мы отразили информацию, переданную в задаче? (в таблице и кратком условии)</w:t>
      </w:r>
    </w:p>
    <w:p w:rsidR="00E17C75" w:rsidRDefault="00E17C75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–Как удобнее, легче?</w:t>
      </w:r>
    </w:p>
    <w:p w:rsidR="00E17C75" w:rsidRDefault="009F0437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6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Работа с учебником.</w:t>
      </w:r>
      <w:r w:rsidR="007061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 </w:t>
      </w:r>
      <w:r w:rsidR="00E17C75">
        <w:rPr>
          <w:rFonts w:ascii="Times New Roman" w:eastAsia="Times New Roman" w:hAnsi="Times New Roman" w:cs="Times New Roman"/>
          <w:color w:val="000000"/>
          <w:sz w:val="28"/>
          <w:szCs w:val="28"/>
        </w:rPr>
        <w:t>А вот следующая задача покажет нам, когда удобнее использовать таблицу. Учебник с.20 №7</w:t>
      </w:r>
    </w:p>
    <w:p w:rsidR="00E17C75" w:rsidRDefault="004B683A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1240156</wp:posOffset>
            </wp:positionH>
            <wp:positionV relativeFrom="paragraph">
              <wp:posOffset>257176</wp:posOffset>
            </wp:positionV>
            <wp:extent cx="2990850" cy="1221826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5912" t="42482" r="25979" b="38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71" cy="122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C75">
        <w:rPr>
          <w:rFonts w:ascii="Times New Roman" w:eastAsia="Times New Roman" w:hAnsi="Times New Roman" w:cs="Times New Roman"/>
          <w:color w:val="000000"/>
          <w:sz w:val="28"/>
          <w:szCs w:val="28"/>
        </w:rPr>
        <w:t>Начертите таблицу</w:t>
      </w:r>
      <w:r w:rsidR="00943A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указанным размерам: 6см.</w:t>
      </w:r>
      <w:r w:rsidR="00943A99" w:rsidRPr="00943A9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943A99">
        <w:rPr>
          <w:rFonts w:ascii="Times New Roman" w:eastAsia="Times New Roman" w:hAnsi="Times New Roman" w:cs="Times New Roman"/>
          <w:color w:val="000000"/>
          <w:sz w:val="28"/>
          <w:szCs w:val="28"/>
        </w:rPr>
        <w:t>12 см. Определите параметры (Цена-количество-стоимость). Запишите данные задачи.</w:t>
      </w:r>
    </w:p>
    <w:p w:rsidR="00C00B77" w:rsidRDefault="00C00B77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E4760" w:rsidRDefault="009F0437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28:7=4(р.) – стоит тетрадь</w:t>
      </w:r>
    </w:p>
    <w:p w:rsidR="009F0437" w:rsidRDefault="009F0437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18:3=6(р.) – стоит ластик</w:t>
      </w:r>
    </w:p>
    <w:p w:rsidR="004B683A" w:rsidRDefault="009F0437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6р больше, чем 6р. Егор был не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 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</w:t>
      </w:r>
    </w:p>
    <w:p w:rsidR="004B683A" w:rsidRDefault="004B683A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683A" w:rsidRDefault="004B683A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Егор допустил ошибку? (Смотрел на стоимость, а надо смотреть на цену)</w:t>
      </w:r>
    </w:p>
    <w:p w:rsidR="004B683A" w:rsidRDefault="004B683A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 пример того, как</w:t>
      </w:r>
      <w:r w:rsidR="009F0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таблица помогла </w:t>
      </w:r>
    </w:p>
    <w:p w:rsidR="009F0437" w:rsidRPr="00E55603" w:rsidRDefault="009F0437" w:rsidP="009F0437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603">
        <w:rPr>
          <w:rFonts w:ascii="Times New Roman" w:eastAsia="Times New Roman" w:hAnsi="Times New Roman" w:cs="Times New Roman"/>
          <w:b/>
          <w:bCs/>
          <w:color w:val="000000"/>
          <w:sz w:val="28"/>
        </w:rPr>
        <w:t>IV. Освоение нового материала.</w:t>
      </w:r>
    </w:p>
    <w:p w:rsidR="009F0437" w:rsidRPr="00E55603" w:rsidRDefault="009F0437" w:rsidP="009F0437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6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а) Знакомство с новым вид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ом</w:t>
      </w:r>
      <w:r w:rsidRPr="00E556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 диаграмм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ы</w:t>
      </w:r>
      <w:r w:rsidRPr="00E556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. Работа с учебником.</w:t>
      </w:r>
    </w:p>
    <w:p w:rsidR="004B683A" w:rsidRDefault="009F0437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№9 с.20</w:t>
      </w:r>
    </w:p>
    <w:p w:rsidR="009F0437" w:rsidRDefault="009F0437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Что значит в два раза меньше? Как сказать по-другому? Как можно изобразить половину? (В виде круга, разделённого пополам)</w:t>
      </w:r>
      <w:r w:rsidR="00766F5C">
        <w:rPr>
          <w:rFonts w:ascii="Times New Roman" w:eastAsia="Times New Roman" w:hAnsi="Times New Roman" w:cs="Times New Roman"/>
          <w:color w:val="000000"/>
          <w:sz w:val="28"/>
          <w:szCs w:val="28"/>
        </w:rPr>
        <w:t>. На что это похоже? (на круговую диаграмму)</w:t>
      </w:r>
    </w:p>
    <w:p w:rsidR="00FC7229" w:rsidRPr="00E55603" w:rsidRDefault="00FC7229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603">
        <w:rPr>
          <w:rFonts w:ascii="Times New Roman" w:eastAsia="Times New Roman" w:hAnsi="Times New Roman" w:cs="Times New Roman"/>
          <w:color w:val="000000"/>
          <w:sz w:val="28"/>
          <w:szCs w:val="28"/>
        </w:rPr>
        <w:t>- Что такое круговые диаграммы?</w:t>
      </w:r>
      <w:r w:rsidRPr="00E55603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E55603">
        <w:rPr>
          <w:rFonts w:ascii="Times New Roman" w:eastAsia="Times New Roman" w:hAnsi="Times New Roman" w:cs="Times New Roman"/>
          <w:i/>
          <w:iCs/>
          <w:color w:val="000000"/>
          <w:sz w:val="28"/>
        </w:rPr>
        <w:t>(Изображение, показывающее соотношение между различными количествами или между значениями одной и той же величины в разные моменты времени, в виде круга.)</w:t>
      </w:r>
    </w:p>
    <w:p w:rsidR="00FC7229" w:rsidRPr="00E55603" w:rsidRDefault="00FC7229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60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Для чего нам нужно уметь строить круговые диаграммы?</w:t>
      </w:r>
      <w:r w:rsidRPr="00E55603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E55603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(Круговые диаграммы позволяют </w:t>
      </w:r>
      <w:r w:rsidR="00766F5C">
        <w:rPr>
          <w:rFonts w:ascii="Times New Roman" w:eastAsia="Times New Roman" w:hAnsi="Times New Roman" w:cs="Times New Roman"/>
          <w:i/>
          <w:iCs/>
          <w:color w:val="000000"/>
          <w:sz w:val="28"/>
        </w:rPr>
        <w:t>наглядно</w:t>
      </w:r>
      <w:r w:rsidRPr="00E55603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установить закономерности.)</w:t>
      </w:r>
    </w:p>
    <w:p w:rsidR="00766F5C" w:rsidRDefault="00766F5C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Начертите круг, покажите на нём половину и заштрихуйте её. </w:t>
      </w:r>
    </w:p>
    <w:p w:rsidR="00FC7229" w:rsidRDefault="00766F5C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значение заштрихованной части. (40:2=20 (мин)</w:t>
      </w:r>
    </w:p>
    <w:p w:rsidR="00766F5C" w:rsidRDefault="00766F5C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Добавлю параметры: после фильма показывали мультфильм в течение 10 мин. Как это изобразить на диаграмме?</w:t>
      </w:r>
    </w:p>
    <w:p w:rsidR="00766F5C" w:rsidRDefault="00276CDB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344806</wp:posOffset>
            </wp:positionH>
            <wp:positionV relativeFrom="paragraph">
              <wp:posOffset>17145</wp:posOffset>
            </wp:positionV>
            <wp:extent cx="1962150" cy="1613779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0564" t="31026" r="32856" b="31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1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CDB" w:rsidRDefault="00276CDB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76CDB" w:rsidRDefault="00276CDB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76CDB" w:rsidRDefault="00276CDB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76CDB" w:rsidRDefault="00276CDB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76CDB" w:rsidRDefault="00276CDB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76CDB" w:rsidRDefault="00276CDB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76CDB" w:rsidRDefault="00276CDB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C7229" w:rsidRPr="00E55603" w:rsidRDefault="00FC7229" w:rsidP="00FC7229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603">
        <w:rPr>
          <w:rFonts w:ascii="Times New Roman" w:eastAsia="Times New Roman" w:hAnsi="Times New Roman" w:cs="Times New Roman"/>
          <w:color w:val="000000"/>
          <w:sz w:val="28"/>
          <w:szCs w:val="28"/>
        </w:rPr>
        <w:t>- Как вы думаете, существуют ли диаграммы другого вида, помимо круговых?</w:t>
      </w:r>
      <w:r w:rsidR="00276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(Точечные, столбчатые, линейные, графики)</w:t>
      </w:r>
    </w:p>
    <w:p w:rsidR="00E55603" w:rsidRPr="00E55603" w:rsidRDefault="00E55603" w:rsidP="00E55603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603">
        <w:rPr>
          <w:rFonts w:ascii="Times New Roman" w:eastAsia="Times New Roman" w:hAnsi="Times New Roman" w:cs="Times New Roman"/>
          <w:b/>
          <w:bCs/>
          <w:color w:val="000000"/>
          <w:sz w:val="28"/>
        </w:rPr>
        <w:t>VII.</w:t>
      </w:r>
      <w:r w:rsidRPr="00E556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  </w:t>
      </w:r>
      <w:r w:rsidRPr="00E55603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Самостоятельное использование полученных знаний. Работа с </w:t>
      </w:r>
      <w:r w:rsidR="006B3097">
        <w:rPr>
          <w:rFonts w:ascii="Times New Roman" w:eastAsia="Times New Roman" w:hAnsi="Times New Roman" w:cs="Times New Roman"/>
          <w:b/>
          <w:bCs/>
          <w:color w:val="000000"/>
          <w:sz w:val="28"/>
        </w:rPr>
        <w:t>переводом данных с графика в таблицу</w:t>
      </w:r>
      <w:r w:rsidRPr="00E55603">
        <w:rPr>
          <w:rFonts w:ascii="Times New Roman" w:eastAsia="Times New Roman" w:hAnsi="Times New Roman" w:cs="Times New Roman"/>
          <w:b/>
          <w:bCs/>
          <w:color w:val="000000"/>
          <w:sz w:val="28"/>
        </w:rPr>
        <w:t>.</w:t>
      </w:r>
    </w:p>
    <w:p w:rsidR="00E55603" w:rsidRPr="00E55603" w:rsidRDefault="00E55603" w:rsidP="00E5560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603">
        <w:rPr>
          <w:rFonts w:ascii="Times New Roman" w:eastAsia="Times New Roman" w:hAnsi="Times New Roman" w:cs="Times New Roman"/>
          <w:color w:val="000000"/>
          <w:sz w:val="28"/>
        </w:rPr>
        <w:t> - Используя столбчатую диаграмму, заполни следующую таблицу:</w:t>
      </w:r>
    </w:p>
    <w:p w:rsidR="006B3097" w:rsidRDefault="006B3097" w:rsidP="00E5560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bookmarkStart w:id="2" w:name="201132f1e9e76c3e490c04360fff14b35d42dd2a"/>
      <w:bookmarkStart w:id="3" w:name="4"/>
      <w:bookmarkEnd w:id="2"/>
      <w:bookmarkEnd w:id="3"/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706755</wp:posOffset>
            </wp:positionH>
            <wp:positionV relativeFrom="paragraph">
              <wp:posOffset>38100</wp:posOffset>
            </wp:positionV>
            <wp:extent cx="1943100" cy="1285875"/>
            <wp:effectExtent l="19050" t="0" r="0" b="0"/>
            <wp:wrapNone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1901" t="41885" r="29417" b="26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097" w:rsidRDefault="006B3097" w:rsidP="00E5560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tbl>
      <w:tblPr>
        <w:tblpPr w:leftFromText="180" w:rightFromText="180" w:vertAnchor="text" w:horzAnchor="page" w:tblpX="5210" w:tblpY="48"/>
        <w:tblW w:w="749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5"/>
        <w:gridCol w:w="1843"/>
        <w:gridCol w:w="1673"/>
        <w:gridCol w:w="1843"/>
      </w:tblGrid>
      <w:tr w:rsidR="006B3097" w:rsidRPr="00E55603" w:rsidTr="006B3097"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B3097" w:rsidRPr="00E55603" w:rsidRDefault="006B3097" w:rsidP="006B309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</w:rPr>
              <w:t>Количество осенних именинников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B3097" w:rsidRPr="00E55603" w:rsidRDefault="006B3097" w:rsidP="006B309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</w:rPr>
              <w:t>Количество зимних именинников</w:t>
            </w:r>
          </w:p>
        </w:tc>
        <w:tc>
          <w:tcPr>
            <w:tcW w:w="1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B3097" w:rsidRPr="00E55603" w:rsidRDefault="006B3097" w:rsidP="006B309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</w:rPr>
              <w:t>Количество весенних именинников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B3097" w:rsidRPr="00E55603" w:rsidRDefault="006B3097" w:rsidP="006B309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</w:rPr>
              <w:t>Количество летних именинников</w:t>
            </w:r>
          </w:p>
        </w:tc>
      </w:tr>
      <w:tr w:rsidR="006B3097" w:rsidRPr="00E55603" w:rsidTr="006B3097"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097" w:rsidRPr="00E55603" w:rsidRDefault="006B3097" w:rsidP="006B309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097" w:rsidRPr="00E55603" w:rsidRDefault="006B3097" w:rsidP="006B309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097" w:rsidRPr="00E55603" w:rsidRDefault="006B3097" w:rsidP="006B309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097" w:rsidRPr="00E55603" w:rsidRDefault="006B3097" w:rsidP="006B309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</w:tbl>
    <w:p w:rsidR="006B3097" w:rsidRDefault="006B3097" w:rsidP="00E5560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B3097" w:rsidRDefault="006B3097" w:rsidP="00E5560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B3097" w:rsidRDefault="006B3097" w:rsidP="00E5560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B3097" w:rsidRDefault="006B3097" w:rsidP="00E5560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B3097" w:rsidRDefault="00E572FD" w:rsidP="00E5560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</w:rPr>
        <w:drawing>
          <wp:anchor distT="0" distB="0" distL="114300" distR="114300" simplePos="0" relativeHeight="251658752" behindDoc="0" locked="0" layoutInCell="1" allowOverlap="1" wp14:anchorId="44114B8F" wp14:editId="668C8523">
            <wp:simplePos x="0" y="0"/>
            <wp:positionH relativeFrom="column">
              <wp:posOffset>6964680</wp:posOffset>
            </wp:positionH>
            <wp:positionV relativeFrom="paragraph">
              <wp:posOffset>99695</wp:posOffset>
            </wp:positionV>
            <wp:extent cx="2347454" cy="1374429"/>
            <wp:effectExtent l="19050" t="1905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454" cy="13744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603" w:rsidRDefault="00E55603" w:rsidP="00E5560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 w:rsidRPr="00E55603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VIII. </w:t>
      </w:r>
      <w:r w:rsidR="005521B4">
        <w:rPr>
          <w:rFonts w:ascii="Times New Roman" w:eastAsia="Times New Roman" w:hAnsi="Times New Roman" w:cs="Times New Roman"/>
          <w:b/>
          <w:bCs/>
          <w:color w:val="000000"/>
          <w:sz w:val="28"/>
        </w:rPr>
        <w:t>Самооценка участия в уроке.</w:t>
      </w:r>
      <w:r w:rsidR="006B3097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="006B3097" w:rsidRPr="006B3097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Проводится в </w:t>
      </w:r>
      <w:r w:rsidR="006B3097">
        <w:rPr>
          <w:rFonts w:ascii="Times New Roman" w:eastAsia="Times New Roman" w:hAnsi="Times New Roman" w:cs="Times New Roman"/>
          <w:bCs/>
          <w:color w:val="000000"/>
          <w:sz w:val="28"/>
        </w:rPr>
        <w:t>форме «Меткий стрелок»</w:t>
      </w:r>
    </w:p>
    <w:p w:rsidR="00E55603" w:rsidRPr="00E55603" w:rsidRDefault="00E55603" w:rsidP="00E5560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603">
        <w:rPr>
          <w:rFonts w:ascii="Times New Roman" w:eastAsia="Times New Roman" w:hAnsi="Times New Roman" w:cs="Times New Roman"/>
          <w:b/>
          <w:bCs/>
          <w:color w:val="000000"/>
          <w:sz w:val="28"/>
        </w:rPr>
        <w:t>I</w:t>
      </w:r>
      <w:r w:rsidRPr="00E55603">
        <w:rPr>
          <w:rFonts w:ascii="Garamond" w:eastAsia="Times New Roman" w:hAnsi="Garamond" w:cs="Times New Roman"/>
          <w:b/>
          <w:bCs/>
          <w:color w:val="000000"/>
          <w:sz w:val="28"/>
        </w:rPr>
        <w:t>X</w:t>
      </w:r>
      <w:r w:rsidRPr="00E55603">
        <w:rPr>
          <w:rFonts w:ascii="Times New Roman" w:eastAsia="Times New Roman" w:hAnsi="Times New Roman" w:cs="Times New Roman"/>
          <w:b/>
          <w:bCs/>
          <w:color w:val="000000"/>
          <w:sz w:val="28"/>
        </w:rPr>
        <w:t>. Домашнее задание.</w:t>
      </w:r>
    </w:p>
    <w:p w:rsidR="00E55603" w:rsidRPr="00E55603" w:rsidRDefault="00C51DDE" w:rsidP="00E5560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С.20 задания вида: верно – неверно (№1-6, №10-12).</w:t>
      </w:r>
    </w:p>
    <w:p w:rsidR="002D3C11" w:rsidRDefault="00E55603" w:rsidP="002D3C1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 w:rsidRPr="00E55603">
        <w:rPr>
          <w:rFonts w:ascii="Garamond" w:eastAsia="Times New Roman" w:hAnsi="Garamond" w:cs="Times New Roman"/>
          <w:b/>
          <w:bCs/>
          <w:color w:val="000000"/>
          <w:sz w:val="28"/>
        </w:rPr>
        <w:t>X</w:t>
      </w:r>
      <w:r w:rsidRPr="00E55603">
        <w:rPr>
          <w:rFonts w:ascii="Times New Roman" w:eastAsia="Times New Roman" w:hAnsi="Times New Roman" w:cs="Times New Roman"/>
          <w:b/>
          <w:bCs/>
          <w:color w:val="000000"/>
          <w:sz w:val="28"/>
        </w:rPr>
        <w:t>. Рефлексия.</w:t>
      </w:r>
      <w:r w:rsidR="002D3C11" w:rsidRPr="002D3C11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</w:t>
      </w:r>
      <w:r w:rsidR="002D3C11">
        <w:rPr>
          <w:rFonts w:ascii="Times New Roman" w:eastAsia="Times New Roman" w:hAnsi="Times New Roman" w:cs="Times New Roman"/>
          <w:bCs/>
          <w:color w:val="000000"/>
          <w:sz w:val="28"/>
        </w:rPr>
        <w:t>Учащиеся озвучивают свои впечатления, успехи и неуспехи урока.</w:t>
      </w:r>
    </w:p>
    <w:p w:rsidR="002D3C11" w:rsidRDefault="002D3C11" w:rsidP="002D3C1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>Для тех, кому трудно сформулировать мысль, на доске слова помощники:</w:t>
      </w:r>
    </w:p>
    <w:p w:rsidR="002D3C11" w:rsidRDefault="002D3C11" w:rsidP="002D3C1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>Сегодня я узнал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ab/>
        <w:t>Я понял, что</w:t>
      </w:r>
    </w:p>
    <w:p w:rsidR="002D3C11" w:rsidRDefault="002D3C11" w:rsidP="002D3C1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>Мне было интересно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ab/>
        <w:t>Меня удивило</w:t>
      </w:r>
    </w:p>
    <w:p w:rsidR="002D3C11" w:rsidRDefault="002D3C11" w:rsidP="002D3C1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>Было трудно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ab/>
        <w:t>Мне захотелось</w:t>
      </w:r>
    </w:p>
    <w:p w:rsidR="002D3C11" w:rsidRDefault="002D3C11" w:rsidP="002D3C1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>Я выполнял задания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ab/>
        <w:t>Я смог</w:t>
      </w:r>
    </w:p>
    <w:p w:rsidR="002D3C11" w:rsidRDefault="002D3C11" w:rsidP="00482FB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>Теперь я могу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ab/>
        <w:t>Я попробую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br w:type="page"/>
      </w:r>
    </w:p>
    <w:p w:rsidR="002D3C11" w:rsidRPr="00E55603" w:rsidRDefault="002D3C11" w:rsidP="002D3C1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5603" w:rsidRPr="00E55603" w:rsidRDefault="00E55603" w:rsidP="00E5560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5603" w:rsidRPr="00E55603" w:rsidRDefault="00E55603" w:rsidP="00E55603">
      <w:pPr>
        <w:shd w:val="clear" w:color="auto" w:fill="FFFFFF"/>
        <w:spacing w:after="0" w:line="338" w:lineRule="atLeast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6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ТЕХНОЛОГИЧЕСКАЯ КАРТА УРОКА</w:t>
      </w:r>
    </w:p>
    <w:p w:rsidR="00E55603" w:rsidRPr="00E55603" w:rsidRDefault="00E55603" w:rsidP="00E55603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60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Учебный предмет:</w:t>
      </w:r>
      <w:r w:rsidRPr="00E55603">
        <w:rPr>
          <w:rFonts w:ascii="Times New Roman" w:eastAsia="Times New Roman" w:hAnsi="Times New Roman" w:cs="Times New Roman"/>
          <w:color w:val="000000"/>
          <w:sz w:val="24"/>
          <w:szCs w:val="24"/>
        </w:rPr>
        <w:t> математика.</w:t>
      </w:r>
    </w:p>
    <w:p w:rsidR="00E55603" w:rsidRPr="00E55603" w:rsidRDefault="00E55603" w:rsidP="00E55603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60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Класс:</w:t>
      </w:r>
      <w:r w:rsidRPr="00E55603">
        <w:rPr>
          <w:rFonts w:ascii="Times New Roman" w:eastAsia="Times New Roman" w:hAnsi="Times New Roman" w:cs="Times New Roman"/>
          <w:color w:val="000000"/>
          <w:sz w:val="24"/>
          <w:szCs w:val="24"/>
        </w:rPr>
        <w:t> 4 класс.</w:t>
      </w:r>
    </w:p>
    <w:p w:rsidR="00E55603" w:rsidRPr="00E55603" w:rsidRDefault="00E55603" w:rsidP="00E55603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60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Автор УМК</w:t>
      </w:r>
      <w:r w:rsidRPr="00E556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(программы учебного курса):</w:t>
      </w:r>
      <w:r w:rsidRPr="00E5560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BE22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Моро </w:t>
      </w:r>
      <w:proofErr w:type="gramStart"/>
      <w:r w:rsidR="00BE2288">
        <w:rPr>
          <w:rFonts w:ascii="Times New Roman" w:eastAsia="Times New Roman" w:hAnsi="Times New Roman" w:cs="Times New Roman"/>
          <w:color w:val="000000"/>
          <w:sz w:val="24"/>
          <w:szCs w:val="24"/>
        </w:rPr>
        <w:t>М.И.</w:t>
      </w:r>
      <w:r w:rsidRPr="00E5560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E556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E22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«Школа России». </w:t>
      </w:r>
      <w:r w:rsidRPr="00E55603"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Математика. 4 класс</w:t>
      </w:r>
    </w:p>
    <w:p w:rsidR="00E55603" w:rsidRPr="00E55603" w:rsidRDefault="00E55603" w:rsidP="00E55603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60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Тема урока:</w:t>
      </w:r>
      <w:r w:rsidRPr="00E55603">
        <w:rPr>
          <w:rFonts w:ascii="Times New Roman" w:eastAsia="Times New Roman" w:hAnsi="Times New Roman" w:cs="Times New Roman"/>
          <w:color w:val="000000"/>
          <w:sz w:val="24"/>
          <w:szCs w:val="24"/>
        </w:rPr>
        <w:t> "Столбчатые и линейные диаграммы".</w:t>
      </w:r>
    </w:p>
    <w:p w:rsidR="00E55603" w:rsidRPr="00E55603" w:rsidRDefault="00E55603" w:rsidP="00E55603">
      <w:pPr>
        <w:shd w:val="clear" w:color="auto" w:fill="FFFFFF"/>
        <w:spacing w:after="0" w:line="338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60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Тип урока:</w:t>
      </w:r>
      <w:r w:rsidRPr="00E556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E55603">
        <w:rPr>
          <w:rFonts w:ascii="Times New Roman" w:eastAsia="Times New Roman" w:hAnsi="Times New Roman" w:cs="Times New Roman"/>
          <w:color w:val="000000"/>
          <w:sz w:val="24"/>
          <w:szCs w:val="24"/>
        </w:rPr>
        <w:t>комбинированный.</w:t>
      </w:r>
    </w:p>
    <w:tbl>
      <w:tblPr>
        <w:tblW w:w="15967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1"/>
        <w:gridCol w:w="2046"/>
        <w:gridCol w:w="1696"/>
        <w:gridCol w:w="2011"/>
        <w:gridCol w:w="3486"/>
        <w:gridCol w:w="4677"/>
        <w:gridCol w:w="1560"/>
      </w:tblGrid>
      <w:tr w:rsidR="00E55603" w:rsidRPr="00E55603" w:rsidTr="001C0C69">
        <w:trPr>
          <w:trHeight w:val="840"/>
        </w:trPr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" w:name="d594a8f74ff18fca87de933f21330129a897abf3"/>
            <w:bookmarkStart w:id="5" w:name="5"/>
            <w:bookmarkEnd w:id="4"/>
            <w:bookmarkEnd w:id="5"/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№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Этап урока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Название</w:t>
            </w:r>
          </w:p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используемых ЭОР</w:t>
            </w:r>
          </w:p>
        </w:tc>
        <w:tc>
          <w:tcPr>
            <w:tcW w:w="2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Деятельность учителя</w:t>
            </w:r>
          </w:p>
        </w:tc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Деятельность ученика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Формируемые УУД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Время</w:t>
            </w:r>
          </w:p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</w:rPr>
              <w:t>(</w:t>
            </w:r>
            <w:proofErr w:type="gramStart"/>
            <w:r w:rsidRPr="00E5560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</w:rPr>
              <w:t>в мин</w:t>
            </w:r>
            <w:proofErr w:type="gramEnd"/>
            <w:r w:rsidRPr="00E5560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</w:rPr>
              <w:t>)</w:t>
            </w:r>
          </w:p>
        </w:tc>
      </w:tr>
      <w:tr w:rsidR="00E55603" w:rsidRPr="00E55603" w:rsidTr="001C0C69">
        <w:trPr>
          <w:trHeight w:val="320"/>
        </w:trPr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1.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Организационный</w:t>
            </w:r>
          </w:p>
          <w:p w:rsidR="00E55603" w:rsidRPr="00E55603" w:rsidRDefault="00E55603" w:rsidP="00E55603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момент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Слайд 2</w:t>
            </w:r>
          </w:p>
        </w:tc>
        <w:tc>
          <w:tcPr>
            <w:tcW w:w="2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Проверяет готовность к уроку, нацеливает на плодотворную работу.</w:t>
            </w:r>
          </w:p>
        </w:tc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Проверяют готовность к уроку, настраиваются на   работу.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</w:rPr>
              <w:t>Личностные УУД:</w:t>
            </w: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 умение организовать свою деятельность.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1 мин</w:t>
            </w:r>
          </w:p>
        </w:tc>
      </w:tr>
      <w:tr w:rsidR="00E55603" w:rsidRPr="00E55603" w:rsidTr="001C0C69">
        <w:trPr>
          <w:trHeight w:val="340"/>
        </w:trPr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2.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Актуализация знаний:</w:t>
            </w:r>
          </w:p>
          <w:p w:rsidR="00E55603" w:rsidRPr="00E55603" w:rsidRDefault="00E55603" w:rsidP="00E55603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1) проверка домашнего задания;</w:t>
            </w:r>
          </w:p>
          <w:p w:rsidR="00E55603" w:rsidRPr="00E55603" w:rsidRDefault="00E55603" w:rsidP="00E55603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2) устный счет:</w:t>
            </w:r>
          </w:p>
          <w:p w:rsidR="00E55603" w:rsidRPr="00E55603" w:rsidRDefault="00E55603" w:rsidP="00E55603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а) «</w:t>
            </w:r>
            <w:proofErr w:type="gramStart"/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Блиц-турнир</w:t>
            </w:r>
            <w:proofErr w:type="gramEnd"/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»;</w:t>
            </w:r>
          </w:p>
          <w:p w:rsidR="00E55603" w:rsidRPr="00E55603" w:rsidRDefault="00E55603" w:rsidP="00E55603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б) задача на смекалку;</w:t>
            </w:r>
          </w:p>
          <w:p w:rsidR="00E55603" w:rsidRPr="00E55603" w:rsidRDefault="00E55603" w:rsidP="00E55603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в) работа с карточками.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Слайд 3</w:t>
            </w:r>
          </w:p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Слайд 4</w:t>
            </w:r>
          </w:p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Слайд 5</w:t>
            </w:r>
          </w:p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Слайд 6</w:t>
            </w:r>
          </w:p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Слайд 7</w:t>
            </w:r>
          </w:p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Слайд 8</w:t>
            </w:r>
          </w:p>
        </w:tc>
        <w:tc>
          <w:tcPr>
            <w:tcW w:w="2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Создает условия для активизации учебной деятельности учащихся.</w:t>
            </w:r>
          </w:p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Организует взаимопроверку домашнего задания.</w:t>
            </w:r>
          </w:p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Демонстрирует презентацию.</w:t>
            </w:r>
          </w:p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Организует работу в парах.</w:t>
            </w:r>
          </w:p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Организует работу в группах. Задает вопросы. Контролирует выполнение работы.</w:t>
            </w:r>
          </w:p>
        </w:tc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Проявляют готовность к активной учебной деятельности.</w:t>
            </w:r>
          </w:p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Проверяют друг у друга домашнее задание.</w:t>
            </w:r>
          </w:p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Устно решают задачи. Отвечают на вопросы учителя.</w:t>
            </w:r>
          </w:p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Решают задачу. Формулируют и аргументируют свое решение.</w:t>
            </w:r>
          </w:p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Выполняют задания. Составляют ключевое слово. Отвечают на вопросы.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</w:rPr>
              <w:t>Личностные УУД:</w:t>
            </w: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 взаимодействие со сверстниками и взрослыми через участие в совместной деятельности.</w:t>
            </w:r>
          </w:p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</w:rPr>
              <w:t>Познавательные УУД</w:t>
            </w: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: построение логической цепи рассуждений, использование знаково-символических средств, выбор наиболее эффективных способов решения задач.</w:t>
            </w:r>
          </w:p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</w:rPr>
              <w:t>Коммуникативные УУД:</w:t>
            </w: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 взаимодействуют с учителем во время опроса, осуществляемого во фронтальном режиме.</w:t>
            </w:r>
          </w:p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</w:rPr>
              <w:t>Регулятивные УУД</w:t>
            </w: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: контроль правильности ответов одноклассников.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7 мин</w:t>
            </w:r>
          </w:p>
        </w:tc>
      </w:tr>
      <w:tr w:rsidR="00E55603" w:rsidRPr="00E55603" w:rsidTr="001C0C69">
        <w:trPr>
          <w:trHeight w:val="340"/>
        </w:trPr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3.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Сапоопределение</w:t>
            </w:r>
            <w:proofErr w:type="spellEnd"/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 xml:space="preserve"> к деятельности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Слайд 9</w:t>
            </w:r>
          </w:p>
        </w:tc>
        <w:tc>
          <w:tcPr>
            <w:tcW w:w="2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Организует беседу по уточнению и конкретизации первичных знаний о диаграммах. Мотивирует обучающих к поиску нового знания.</w:t>
            </w:r>
          </w:p>
        </w:tc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Отвечают на вопросы. Формулируют цель урока и промежуточные задачи, согласуют тему урока.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</w:rPr>
              <w:t>Личностные УУД:</w:t>
            </w: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 учебно-познавательный интерес, </w:t>
            </w:r>
            <w:proofErr w:type="spellStart"/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смыслообразование</w:t>
            </w:r>
            <w:proofErr w:type="spellEnd"/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.</w:t>
            </w:r>
          </w:p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</w:rPr>
              <w:t>Регулятивные УУД:</w:t>
            </w: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 волевая </w:t>
            </w:r>
            <w:proofErr w:type="spellStart"/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саморегуляция</w:t>
            </w:r>
            <w:proofErr w:type="spellEnd"/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2 мин</w:t>
            </w:r>
          </w:p>
        </w:tc>
      </w:tr>
      <w:tr w:rsidR="00E55603" w:rsidRPr="00E55603" w:rsidTr="001C0C69">
        <w:trPr>
          <w:trHeight w:val="4600"/>
        </w:trPr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lastRenderedPageBreak/>
              <w:t>4.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Освоение</w:t>
            </w:r>
          </w:p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 нового материала:</w:t>
            </w:r>
          </w:p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а) знакомство с новыми видами диаграмм (работа с учебником);</w:t>
            </w:r>
          </w:p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б) анализ столбчатой диаграммы;</w:t>
            </w:r>
          </w:p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б) построение линейной диаграммы (действие по алгоритму).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Слайд 10</w:t>
            </w:r>
          </w:p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Слайд 11</w:t>
            </w:r>
          </w:p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Слайд 12,</w:t>
            </w:r>
          </w:p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Слайд 13</w:t>
            </w:r>
          </w:p>
        </w:tc>
        <w:tc>
          <w:tcPr>
            <w:tcW w:w="2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Формулирует задание. Организует самостоятельную работу с учебником. Демонстрирует презентацию. Организует беседу по уточнению и конкретизации первичных знаний.</w:t>
            </w:r>
          </w:p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Демонстрирует презентацию.</w:t>
            </w:r>
          </w:p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Демонстрирует презентацию. Знакомит с алгоритмом построения диаграммы. Организует работу в парах. Формулирует задание.</w:t>
            </w:r>
          </w:p>
        </w:tc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Самостоятельно читают текст в учебнике. Находят в тексте новые понятия. Отвечают на вопросы.</w:t>
            </w:r>
          </w:p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Анализируют диаграмму. Находят необходимую информацию. Отвечают на вопросы.</w:t>
            </w:r>
          </w:p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Выполняют задание в парах. Строят линейную диаграмму, пользуясь алгоритмом. Производят анализ диаграммы. Записывают письменные вычисления в тетради. Осуществляют взаимопроверку.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</w:rPr>
              <w:t>Коммуникативные УУД:</w:t>
            </w: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 </w:t>
            </w: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достижение договоренностей и согласование общего решения, управление поведением партнера.</w:t>
            </w:r>
          </w:p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</w:rPr>
              <w:t>Регулятивные УУД:</w:t>
            </w: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 познавательная инициатива, контроль, коррекция.</w:t>
            </w:r>
          </w:p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</w:rPr>
              <w:t>Познавательные УУД:</w:t>
            </w: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 анализ, синтез, сравнение, обобщение, действие по алгоритму.</w:t>
            </w:r>
          </w:p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</w:rPr>
              <w:t>Личностные УУД:</w:t>
            </w: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 осознание ответственности за общее дело, установка на здоровый образ жизни.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15 мин</w:t>
            </w:r>
          </w:p>
        </w:tc>
      </w:tr>
      <w:tr w:rsidR="00E55603" w:rsidRPr="00E55603" w:rsidTr="001C0C69">
        <w:trPr>
          <w:trHeight w:val="340"/>
        </w:trPr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5.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Физкультминутка.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Слайд 14,</w:t>
            </w:r>
          </w:p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 Слайд 15,</w:t>
            </w:r>
          </w:p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Слайд 16</w:t>
            </w:r>
          </w:p>
        </w:tc>
        <w:tc>
          <w:tcPr>
            <w:tcW w:w="2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Организует отдых учащихся. Игра "Изобрази зимний вид спорта".</w:t>
            </w:r>
          </w:p>
        </w:tc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Выполняют упражнения с биомеханическим «Тренажером Агашина» под музыку.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</w:rPr>
              <w:t>Личностные УУД:</w:t>
            </w: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 установка на здоровый образ жизни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 мин</w:t>
            </w:r>
          </w:p>
        </w:tc>
      </w:tr>
      <w:tr w:rsidR="00E55603" w:rsidRPr="00E55603" w:rsidTr="001C0C69">
        <w:trPr>
          <w:trHeight w:val="340"/>
        </w:trPr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6.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Первичное</w:t>
            </w:r>
          </w:p>
          <w:p w:rsidR="00E55603" w:rsidRPr="00E55603" w:rsidRDefault="00E55603" w:rsidP="00E55603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закрепление нового материала (выполнение задания в группах)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Слайд 17</w:t>
            </w:r>
          </w:p>
        </w:tc>
        <w:tc>
          <w:tcPr>
            <w:tcW w:w="2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Организует работу в группах, проводит инструктаж.</w:t>
            </w:r>
          </w:p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Осуществляет проверку, используя документ-камеру.</w:t>
            </w:r>
          </w:p>
        </w:tc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Применяют знания, полученные на уроке. Строят столбчатую диаграмму.</w:t>
            </w:r>
          </w:p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.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</w:rPr>
              <w:t>Регулятивные УУД:</w:t>
            </w: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 контроль, коррекция, волевая </w:t>
            </w:r>
            <w:proofErr w:type="spellStart"/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саморегуляция</w:t>
            </w:r>
            <w:proofErr w:type="spellEnd"/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.</w:t>
            </w:r>
          </w:p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</w:rPr>
              <w:t>Познавательные УУД:</w:t>
            </w: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 </w:t>
            </w: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использование алгоритма построения диаграмм, поиск необходимой информации, самостоятельный учет установленных ориентиров действия в новом материале.</w:t>
            </w:r>
          </w:p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</w:rPr>
              <w:t>Коммуникативные УУД:</w:t>
            </w: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 планирование учебного сотрудничества, адекватное использование речевых средств для решения коммуникативных задач.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8 мин</w:t>
            </w:r>
          </w:p>
        </w:tc>
      </w:tr>
      <w:tr w:rsidR="00E55603" w:rsidRPr="00E55603" w:rsidTr="001C0C69">
        <w:trPr>
          <w:trHeight w:val="700"/>
        </w:trPr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7.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Самостоятельное использование полученных знаний.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Слайд 18</w:t>
            </w:r>
          </w:p>
        </w:tc>
        <w:tc>
          <w:tcPr>
            <w:tcW w:w="2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Демонстрирует презентацию. Организует самостоятельную работу.</w:t>
            </w:r>
            <w:r w:rsidRPr="00E5560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</w:rPr>
              <w:t> </w:t>
            </w: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Проводит инструктаж обучающихся.</w:t>
            </w:r>
          </w:p>
        </w:tc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 Анализируют столбчатую диаграмму. Заполняют таблицу.</w:t>
            </w:r>
          </w:p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Осуществляют взаимопроверку.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</w:rPr>
              <w:t>Регулятивные УУД:</w:t>
            </w: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 </w:t>
            </w: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осуществление самоконтроля по результатам и по способу действия, самостоятельная оценка правильности результатов действия, внесение необходимых корректив.</w:t>
            </w:r>
          </w:p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</w:rPr>
              <w:t>Познавательные УУД:</w:t>
            </w: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 анализ, синтез, обобщение, сравнение, использование общих приемов решения задач.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7 мин</w:t>
            </w:r>
          </w:p>
        </w:tc>
      </w:tr>
      <w:tr w:rsidR="00E55603" w:rsidRPr="00E55603" w:rsidTr="001C0C69">
        <w:trPr>
          <w:trHeight w:val="340"/>
        </w:trPr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8.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Подведение итогов.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-</w:t>
            </w:r>
          </w:p>
        </w:tc>
        <w:tc>
          <w:tcPr>
            <w:tcW w:w="2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Задает вопросы о задачах урока.</w:t>
            </w:r>
          </w:p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Дает качественную оценку работы </w:t>
            </w: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lastRenderedPageBreak/>
              <w:t>класса и отдельных учащихся.</w:t>
            </w:r>
          </w:p>
        </w:tc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lastRenderedPageBreak/>
              <w:t>Называют основные позиции нового материала и как они их усвоили (что получилось, что не получилось). Выслушивают оценку учителя.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</w:rPr>
              <w:t>Коммуникативные УУД:</w:t>
            </w:r>
          </w:p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построение монологического высказывания, формулирование собственного мнения и позиции.</w:t>
            </w:r>
          </w:p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</w:rPr>
              <w:t>Познавательные УУД:</w:t>
            </w: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 обнаружение проблемы, </w:t>
            </w: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lastRenderedPageBreak/>
              <w:t>формулирование ее нахождение способов решения проблем поискового и творческого характера.</w:t>
            </w:r>
          </w:p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</w:rPr>
              <w:t>Регулятивные </w:t>
            </w: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УУД: волевая </w:t>
            </w:r>
            <w:proofErr w:type="spellStart"/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саморегуляция</w:t>
            </w:r>
            <w:proofErr w:type="spellEnd"/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.</w:t>
            </w:r>
          </w:p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</w:rPr>
              <w:t>Личностные УУД:</w:t>
            </w: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 стремление к самосовершенствованию.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lastRenderedPageBreak/>
              <w:t>1 мин</w:t>
            </w:r>
          </w:p>
        </w:tc>
      </w:tr>
      <w:tr w:rsidR="00E55603" w:rsidRPr="00E55603" w:rsidTr="001C0C69">
        <w:trPr>
          <w:trHeight w:val="340"/>
        </w:trPr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9.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Домашнее задание.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Слайд 19</w:t>
            </w:r>
          </w:p>
        </w:tc>
        <w:tc>
          <w:tcPr>
            <w:tcW w:w="2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Дает домашнее задание и  рекомендации по выполнению.</w:t>
            </w:r>
          </w:p>
        </w:tc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Записывают домашнее задание в дневник.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1 мин</w:t>
            </w:r>
          </w:p>
        </w:tc>
      </w:tr>
      <w:tr w:rsidR="00E55603" w:rsidRPr="00E55603" w:rsidTr="001C0C69">
        <w:trPr>
          <w:trHeight w:val="340"/>
        </w:trPr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10.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Рефлексия.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Слайд 20</w:t>
            </w:r>
          </w:p>
        </w:tc>
        <w:tc>
          <w:tcPr>
            <w:tcW w:w="2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Инициирует рефлексию учащихся по поводу своего эмоционального состояния,  своей деятельности, взаимодействия с учителем и одноклассниками.</w:t>
            </w:r>
          </w:p>
        </w:tc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Определяют уровень восприятия информации на уроке, состояние комфортности при коллективной работе и работе в паре на уроке.</w:t>
            </w:r>
          </w:p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Учащиеся по очереди выходят к доске и перемещают смайликов в корзину, по желанию объясняя свой выбор.</w:t>
            </w:r>
          </w:p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  <w:u w:val="single"/>
              </w:rPr>
              <w:t>Примечание:</w:t>
            </w: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 картинкам с изображениями смайликов задана опция «утилита множественного клонирования».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</w:rPr>
              <w:t>Личностные УУД:</w:t>
            </w: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 внутренняя позиция школьника, самооценка на основе критерия успешности; адекватное понимание причин успеха и неуспеха в учебной деятельности.</w:t>
            </w:r>
          </w:p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Познавательные УУД:</w:t>
            </w: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 рефлексия способов и условий действия, контроль и оценка процесса и результатов деятельности.</w:t>
            </w:r>
          </w:p>
          <w:p w:rsidR="00E55603" w:rsidRPr="00E55603" w:rsidRDefault="00E55603" w:rsidP="00E55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</w:rPr>
              <w:t>Коммуникативные УУД:</w:t>
            </w:r>
            <w:r w:rsidRPr="00E55603">
              <w:rPr>
                <w:rFonts w:ascii="Times New Roman" w:eastAsia="Times New Roman" w:hAnsi="Times New Roman" w:cs="Times New Roman"/>
                <w:color w:val="000000"/>
                <w:sz w:val="20"/>
              </w:rPr>
              <w:t> формулирование и аргументация своего мнения.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55603" w:rsidRPr="00E55603" w:rsidRDefault="00E55603" w:rsidP="00E55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1 мин</w:t>
            </w:r>
          </w:p>
        </w:tc>
      </w:tr>
    </w:tbl>
    <w:p w:rsidR="00A640DE" w:rsidRDefault="00A640DE"/>
    <w:sectPr w:rsidR="00A640DE" w:rsidSect="002D3C11">
      <w:pgSz w:w="16838" w:h="11906" w:orient="landscape"/>
      <w:pgMar w:top="454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541C9"/>
    <w:multiLevelType w:val="multilevel"/>
    <w:tmpl w:val="8CE4A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E55603"/>
    <w:rsid w:val="00057EA5"/>
    <w:rsid w:val="00095033"/>
    <w:rsid w:val="001439C5"/>
    <w:rsid w:val="001610CF"/>
    <w:rsid w:val="001B086E"/>
    <w:rsid w:val="001C0C69"/>
    <w:rsid w:val="00276CDB"/>
    <w:rsid w:val="002D3C11"/>
    <w:rsid w:val="00402A8F"/>
    <w:rsid w:val="004367E8"/>
    <w:rsid w:val="00472FAA"/>
    <w:rsid w:val="00482FB8"/>
    <w:rsid w:val="00492F4D"/>
    <w:rsid w:val="004B2018"/>
    <w:rsid w:val="004B683A"/>
    <w:rsid w:val="004E4760"/>
    <w:rsid w:val="00513E54"/>
    <w:rsid w:val="005521B4"/>
    <w:rsid w:val="005D2D78"/>
    <w:rsid w:val="005D64A0"/>
    <w:rsid w:val="00684478"/>
    <w:rsid w:val="006B0D63"/>
    <w:rsid w:val="006B3097"/>
    <w:rsid w:val="007061BD"/>
    <w:rsid w:val="00766F5C"/>
    <w:rsid w:val="007B5D88"/>
    <w:rsid w:val="007C4971"/>
    <w:rsid w:val="00924C05"/>
    <w:rsid w:val="00943A99"/>
    <w:rsid w:val="00977D21"/>
    <w:rsid w:val="009F0437"/>
    <w:rsid w:val="00A640DE"/>
    <w:rsid w:val="00BE2288"/>
    <w:rsid w:val="00C00B77"/>
    <w:rsid w:val="00C233A6"/>
    <w:rsid w:val="00C51DDE"/>
    <w:rsid w:val="00C65AAF"/>
    <w:rsid w:val="00E17C75"/>
    <w:rsid w:val="00E55603"/>
    <w:rsid w:val="00E572FD"/>
    <w:rsid w:val="00F13FEA"/>
    <w:rsid w:val="00FC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C1EE5A-9C77-4A8C-8963-28876C4E5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67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8">
    <w:name w:val="c48"/>
    <w:basedOn w:val="a"/>
    <w:rsid w:val="00E55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E55603"/>
  </w:style>
  <w:style w:type="character" w:customStyle="1" w:styleId="apple-converted-space">
    <w:name w:val="apple-converted-space"/>
    <w:basedOn w:val="a0"/>
    <w:rsid w:val="00E55603"/>
  </w:style>
  <w:style w:type="paragraph" w:customStyle="1" w:styleId="c15">
    <w:name w:val="c15"/>
    <w:basedOn w:val="a"/>
    <w:rsid w:val="00E55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9">
    <w:name w:val="c39"/>
    <w:basedOn w:val="a0"/>
    <w:rsid w:val="00E55603"/>
  </w:style>
  <w:style w:type="character" w:customStyle="1" w:styleId="c34">
    <w:name w:val="c34"/>
    <w:basedOn w:val="a0"/>
    <w:rsid w:val="00E55603"/>
  </w:style>
  <w:style w:type="character" w:customStyle="1" w:styleId="c6">
    <w:name w:val="c6"/>
    <w:basedOn w:val="a0"/>
    <w:rsid w:val="00E55603"/>
  </w:style>
  <w:style w:type="character" w:customStyle="1" w:styleId="c61">
    <w:name w:val="c61"/>
    <w:basedOn w:val="a0"/>
    <w:rsid w:val="00E55603"/>
  </w:style>
  <w:style w:type="character" w:customStyle="1" w:styleId="c69">
    <w:name w:val="c69"/>
    <w:basedOn w:val="a0"/>
    <w:rsid w:val="00E55603"/>
  </w:style>
  <w:style w:type="character" w:customStyle="1" w:styleId="c19">
    <w:name w:val="c19"/>
    <w:basedOn w:val="a0"/>
    <w:rsid w:val="00E55603"/>
  </w:style>
  <w:style w:type="character" w:customStyle="1" w:styleId="c26">
    <w:name w:val="c26"/>
    <w:basedOn w:val="a0"/>
    <w:rsid w:val="00E55603"/>
  </w:style>
  <w:style w:type="paragraph" w:customStyle="1" w:styleId="c9">
    <w:name w:val="c9"/>
    <w:basedOn w:val="a"/>
    <w:rsid w:val="00E55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8">
    <w:name w:val="c38"/>
    <w:basedOn w:val="a0"/>
    <w:rsid w:val="00E55603"/>
  </w:style>
  <w:style w:type="paragraph" w:customStyle="1" w:styleId="c64">
    <w:name w:val="c64"/>
    <w:basedOn w:val="a"/>
    <w:rsid w:val="00E55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0">
    <w:name w:val="c40"/>
    <w:basedOn w:val="a0"/>
    <w:rsid w:val="00E55603"/>
  </w:style>
  <w:style w:type="character" w:customStyle="1" w:styleId="c8">
    <w:name w:val="c8"/>
    <w:basedOn w:val="a0"/>
    <w:rsid w:val="00E55603"/>
  </w:style>
  <w:style w:type="paragraph" w:customStyle="1" w:styleId="c4">
    <w:name w:val="c4"/>
    <w:basedOn w:val="a"/>
    <w:rsid w:val="00E55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55603"/>
  </w:style>
  <w:style w:type="character" w:customStyle="1" w:styleId="c29">
    <w:name w:val="c29"/>
    <w:basedOn w:val="a0"/>
    <w:rsid w:val="00E55603"/>
  </w:style>
  <w:style w:type="character" w:customStyle="1" w:styleId="c44">
    <w:name w:val="c44"/>
    <w:basedOn w:val="a0"/>
    <w:rsid w:val="00E55603"/>
  </w:style>
  <w:style w:type="character" w:customStyle="1" w:styleId="c13">
    <w:name w:val="c13"/>
    <w:basedOn w:val="a0"/>
    <w:rsid w:val="00E55603"/>
  </w:style>
  <w:style w:type="character" w:customStyle="1" w:styleId="c30">
    <w:name w:val="c30"/>
    <w:basedOn w:val="a0"/>
    <w:rsid w:val="00E55603"/>
  </w:style>
  <w:style w:type="character" w:customStyle="1" w:styleId="c36">
    <w:name w:val="c36"/>
    <w:basedOn w:val="a0"/>
    <w:rsid w:val="00E55603"/>
  </w:style>
  <w:style w:type="character" w:customStyle="1" w:styleId="c21">
    <w:name w:val="c21"/>
    <w:basedOn w:val="a0"/>
    <w:rsid w:val="00E55603"/>
  </w:style>
  <w:style w:type="character" w:customStyle="1" w:styleId="c16">
    <w:name w:val="c16"/>
    <w:basedOn w:val="a0"/>
    <w:rsid w:val="00E55603"/>
  </w:style>
  <w:style w:type="character" w:customStyle="1" w:styleId="c32">
    <w:name w:val="c32"/>
    <w:basedOn w:val="a0"/>
    <w:rsid w:val="00E55603"/>
  </w:style>
  <w:style w:type="character" w:customStyle="1" w:styleId="c17">
    <w:name w:val="c17"/>
    <w:basedOn w:val="a0"/>
    <w:rsid w:val="00E55603"/>
  </w:style>
  <w:style w:type="character" w:customStyle="1" w:styleId="c62">
    <w:name w:val="c62"/>
    <w:basedOn w:val="a0"/>
    <w:rsid w:val="00E55603"/>
  </w:style>
  <w:style w:type="paragraph" w:customStyle="1" w:styleId="c12">
    <w:name w:val="c12"/>
    <w:basedOn w:val="a"/>
    <w:rsid w:val="00E55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">
    <w:name w:val="c58"/>
    <w:basedOn w:val="a"/>
    <w:rsid w:val="00E55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13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E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9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F754A3-BFBA-429A-BA9C-2C7FAE83A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</Pages>
  <Words>1782</Words>
  <Characters>10163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№2</Company>
  <LinksUpToDate>false</LinksUpToDate>
  <CharactersWithSpaces>11922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Короткова</dc:creator>
  <cp:keywords/>
  <dc:description/>
  <cp:lastModifiedBy>Natalya Alekseeva</cp:lastModifiedBy>
  <cp:revision>25</cp:revision>
  <cp:lastPrinted>2018-09-25T22:23:00Z</cp:lastPrinted>
  <dcterms:created xsi:type="dcterms:W3CDTF">2018-09-24T16:17:00Z</dcterms:created>
  <dcterms:modified xsi:type="dcterms:W3CDTF">2025-10-10T16:37:00Z</dcterms:modified>
</cp:coreProperties>
</file>