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7E" w:rsidRPr="00E2067E" w:rsidRDefault="00E2067E" w:rsidP="00E2067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067E">
        <w:rPr>
          <w:rFonts w:ascii="Times New Roman" w:hAnsi="Times New Roman" w:cs="Times New Roman"/>
          <w:b/>
          <w:sz w:val="24"/>
        </w:rPr>
        <w:t>МАТЕМАТИКА В СПО: КАК СДЕЛАТЬ ОБУЧЕНИЕ ЭФФЕКТИВНЫМ С ПОМОЩЬЮ СОВРЕМЕННЫХ МЕТОДИК И ЦИФРОВЫХ ИНСТРУМЕНТОВ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Цель исследования: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Выявить и обосновать наиболее эффективные методики преподавания математики в условиях среднего профессионального образования (СПО), а также определить потенциал и условия успешного применения современных цифровых технологий для повышения качества математической подготовки обучающихся с учётом их профессиональной направленности.</w:t>
      </w:r>
    </w:p>
    <w:p w:rsid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Предмет исследования:</w:t>
      </w:r>
      <w:bookmarkStart w:id="0" w:name="_GoBack"/>
      <w:bookmarkEnd w:id="0"/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Педагогические методы, организационные формы и цифровые инструменты, используемые при проведении занятий по математике в учреждениях СПО, а также их влияние на формирование математической компетентности, развитие профессионально значимых навыков и мотивацию к обучению у студентов.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Задачи исследования:</w:t>
      </w:r>
    </w:p>
    <w:p w:rsidR="00285864" w:rsidRPr="00285864" w:rsidRDefault="00285864" w:rsidP="002858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Проанализировать особенности преподавания математики в СПО с учётом профильной направленности образовательных программ (технические, экономические, социально-гуманитарные специальности);</w:t>
      </w:r>
    </w:p>
    <w:p w:rsidR="00285864" w:rsidRPr="00285864" w:rsidRDefault="00285864" w:rsidP="002858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Рассмотреть эффективные педагогические подходы, адаптированные к уровню подготовки и познавательным потребностям студентов СПО (проблемное обучение, кейс-метод, проектная деятельность, контекстное обучение);</w:t>
      </w:r>
    </w:p>
    <w:p w:rsidR="00285864" w:rsidRPr="00285864" w:rsidRDefault="00285864" w:rsidP="002858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Изучить возможности применения цифровых технологий (онлайн-платформы, симуляторы, мобильные приложения, элементы искусственного интеллекта) в преподавании математики в колледжах и техникумах;</w:t>
      </w:r>
    </w:p>
    <w:p w:rsidR="00285864" w:rsidRPr="00285864" w:rsidRDefault="00285864" w:rsidP="002858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Оценить влияние интеграции современных методик и технологий на уровень усвоения математических знаний, развитие логического мышления и готовность к решению профессиональных задач;</w:t>
      </w:r>
    </w:p>
    <w:p w:rsidR="00285864" w:rsidRPr="00285864" w:rsidRDefault="00285864" w:rsidP="002858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Выявить барьеры внедрения инноваций в практику преподавания математики в СПО и предложить пути их преодоления.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Актуальность темы:</w:t>
      </w:r>
      <w:r w:rsidRPr="00285864">
        <w:rPr>
          <w:rFonts w:ascii="Times New Roman" w:hAnsi="Times New Roman" w:cs="Times New Roman"/>
          <w:sz w:val="24"/>
        </w:rPr>
        <w:br/>
        <w:t xml:space="preserve">Среднее профессиональное образование сегодня играет ключевую роль в подготовке квалифицированных кадров для реального сектора экономики. Математика в СПО выступает не только как базовая дисциплина общего образования, но и как важный инструмент формирования профессиональных компетенций — будь то расчёт технических параметров, анализ экономических показателей или обработка статистических данных. Однако традиционные методы преподавания, ориентированные на абстрактные </w:t>
      </w:r>
      <w:r w:rsidRPr="00285864">
        <w:rPr>
          <w:rFonts w:ascii="Times New Roman" w:hAnsi="Times New Roman" w:cs="Times New Roman"/>
          <w:sz w:val="24"/>
        </w:rPr>
        <w:lastRenderedPageBreak/>
        <w:t>теоретические конструкции и репродуктивное усвоение, часто не отвечают потребностям студентов СПО, многие из которых имеют ограниченную базовую подготовку по математике и стремятся к практической применимости знаний.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В этих условиях особенно актуальным становится поиск и внедрение таких методик и технологий, которые позволят сделать математику понятной, значимой и востребованной в профессиональной деятельности. Современные цифровые инструменты открывают возможности для визуализации сложных понятий, индивидуализации обучения, мгновенной обратной связи и моделирования профессиональных ситуаций. При этом важно, чтобы использование технологий было методически обоснованным и тесно связано с содержанием конкретной специальности.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 xml:space="preserve">Актуальность темы подкрепляется также требованиями федеральных государственных образовательных стандартов СПО (ФГОС СПО), которые делают акцент на </w:t>
      </w:r>
      <w:proofErr w:type="spellStart"/>
      <w:r w:rsidRPr="00285864">
        <w:rPr>
          <w:rFonts w:ascii="Times New Roman" w:hAnsi="Times New Roman" w:cs="Times New Roman"/>
          <w:sz w:val="24"/>
        </w:rPr>
        <w:t>компетентностном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 подходе, практико-ориентированном обучении и использовании цифровых образовательных ресурсов. Таким образом, разработка и внедрение эффективных, технологически </w:t>
      </w:r>
      <w:proofErr w:type="spellStart"/>
      <w:r w:rsidRPr="00285864">
        <w:rPr>
          <w:rFonts w:ascii="Times New Roman" w:hAnsi="Times New Roman" w:cs="Times New Roman"/>
          <w:sz w:val="24"/>
        </w:rPr>
        <w:t>насыщённых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 и профессионально ориентированных методик преподавания математики в СПО является не только педагогической, но и социально-экономической задачей.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В условиях СПО занятие по математике должно быть не просто уроком «чистой» науки, а мостом между теорией и будущей профессией студента. Эффективность обучения напрямую зависит от того, насколько удаётся связать математические понятия с реальными задачами, с которыми студент столкнётся на производстве, в офисе или в мастерской. Например, для будущих инженеров и техников важно понимание векторов, производных и дифференциальных уравнений в контексте механики и автоматики; для специалистов в сфере экономики и бухгалтерии — навыки работы с процентами, функциями, статистикой и финансовыми моделями; для IT-специалистов — основы дискретной математики, логики и теории вероятностей.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Для достижения этих целей всё большее значение приобретают контекстные и практико-ориентированные методики. Кейс-метод позволяет студентам анализировать реальные профессиональные ситуации, требующие математического решения. Проектная деятельность способствует развитию самостоятельности, командной работы и умения применять знания в комплексе. Проблемное обучение стимулирует критическое мышление: вместо готовых формул студенты учатся формулировать вопросы, искать пути решения и обосновывать выводы.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Особую роль в повышении доступности и наглядности математики играют цифровые технологии. Онлайн-платформы, такие как «Решу ЕГЭ», «</w:t>
      </w:r>
      <w:proofErr w:type="spellStart"/>
      <w:r w:rsidRPr="00285864">
        <w:rPr>
          <w:rFonts w:ascii="Times New Roman" w:hAnsi="Times New Roman" w:cs="Times New Roman"/>
          <w:sz w:val="24"/>
        </w:rPr>
        <w:t>ЯКласс</w:t>
      </w:r>
      <w:proofErr w:type="spellEnd"/>
      <w:r w:rsidRPr="00285864">
        <w:rPr>
          <w:rFonts w:ascii="Times New Roman" w:hAnsi="Times New Roman" w:cs="Times New Roman"/>
          <w:sz w:val="24"/>
        </w:rPr>
        <w:t>», «</w:t>
      </w:r>
      <w:proofErr w:type="spellStart"/>
      <w:r w:rsidRPr="00285864">
        <w:rPr>
          <w:rFonts w:ascii="Times New Roman" w:hAnsi="Times New Roman" w:cs="Times New Roman"/>
          <w:sz w:val="24"/>
        </w:rPr>
        <w:t>Фоксфорд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» </w:t>
      </w:r>
      <w:r w:rsidRPr="00285864">
        <w:rPr>
          <w:rFonts w:ascii="Times New Roman" w:hAnsi="Times New Roman" w:cs="Times New Roman"/>
          <w:sz w:val="24"/>
        </w:rPr>
        <w:lastRenderedPageBreak/>
        <w:t>или международные ресурсы (</w:t>
      </w:r>
      <w:proofErr w:type="spellStart"/>
      <w:r w:rsidRPr="00285864">
        <w:rPr>
          <w:rFonts w:ascii="Times New Roman" w:hAnsi="Times New Roman" w:cs="Times New Roman"/>
          <w:sz w:val="24"/>
        </w:rPr>
        <w:t>Khan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5864">
        <w:rPr>
          <w:rFonts w:ascii="Times New Roman" w:hAnsi="Times New Roman" w:cs="Times New Roman"/>
          <w:sz w:val="24"/>
        </w:rPr>
        <w:t>Academy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5864">
        <w:rPr>
          <w:rFonts w:ascii="Times New Roman" w:hAnsi="Times New Roman" w:cs="Times New Roman"/>
          <w:sz w:val="24"/>
        </w:rPr>
        <w:t>GeoGebra</w:t>
      </w:r>
      <w:proofErr w:type="spellEnd"/>
      <w:r w:rsidRPr="00285864">
        <w:rPr>
          <w:rFonts w:ascii="Times New Roman" w:hAnsi="Times New Roman" w:cs="Times New Roman"/>
          <w:sz w:val="24"/>
        </w:rPr>
        <w:t>), позволяют студентам отрабатывать навыки в индивидуальном темпе, получать мгновенную обратную связь и повторять сложные темы. Симуляторы и интерактивные модели помогают визуализировать абстрактные процессы — например, поведение функции при изменении параметров или геометрические преобразования в трёхмерном пространстве.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 xml:space="preserve">В технических колледжах перспективным направлением становится использование программного обеспечения для инженерных расчётов (например, </w:t>
      </w:r>
      <w:proofErr w:type="spellStart"/>
      <w:r w:rsidRPr="00285864">
        <w:rPr>
          <w:rFonts w:ascii="Times New Roman" w:hAnsi="Times New Roman" w:cs="Times New Roman"/>
          <w:sz w:val="24"/>
        </w:rPr>
        <w:t>MathCAD</w:t>
      </w:r>
      <w:proofErr w:type="spellEnd"/>
      <w:r w:rsidRPr="00285864">
        <w:rPr>
          <w:rFonts w:ascii="Times New Roman" w:hAnsi="Times New Roman" w:cs="Times New Roman"/>
          <w:sz w:val="24"/>
        </w:rPr>
        <w:t>, MATLAB в упрощённых версиях), что не только закрепляет математические знания, но и формирует цифровые профессиональные компетенции. В экономических специальностях эффективно применение табличных редакторов (</w:t>
      </w:r>
      <w:proofErr w:type="spellStart"/>
      <w:r w:rsidRPr="00285864">
        <w:rPr>
          <w:rFonts w:ascii="Times New Roman" w:hAnsi="Times New Roman" w:cs="Times New Roman"/>
          <w:sz w:val="24"/>
        </w:rPr>
        <w:t>Excel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85864">
        <w:rPr>
          <w:rFonts w:ascii="Times New Roman" w:hAnsi="Times New Roman" w:cs="Times New Roman"/>
          <w:sz w:val="24"/>
        </w:rPr>
        <w:t>Google</w:t>
      </w:r>
      <w:proofErr w:type="spellEnd"/>
      <w:r w:rsidRPr="00285864">
        <w:rPr>
          <w:rFonts w:ascii="Times New Roman" w:hAnsi="Times New Roman" w:cs="Times New Roman"/>
          <w:sz w:val="24"/>
        </w:rPr>
        <w:t xml:space="preserve"> Таблицы) для построения графиков, анализа данных и моделирования финансовых потоков.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Важно подчеркнуть, что технологии сами по себе не гарантируют успеха. Их эффективность зависит от грамотного методического сопровождения, профессиональной подготовки преподавателя и соответствия содержанию учебной программы. Успешная интеграция инноваций требует также решения ряда организационных вопросов: обеспечения технической базы, разработки адаптированных цифровых материалов, повышения квалификации педагогов.</w:t>
      </w:r>
    </w:p>
    <w:p w:rsidR="00285864" w:rsidRPr="00285864" w:rsidRDefault="00285864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5864">
        <w:rPr>
          <w:rFonts w:ascii="Times New Roman" w:hAnsi="Times New Roman" w:cs="Times New Roman"/>
          <w:sz w:val="24"/>
        </w:rPr>
        <w:t>Таким образом, современное занятие по математике в СПО — это динамичное, интерактивное и профессионально ориентированное пространство, где традиционные педагогические принципы сочетаются с возможностями цифровой среды. Такой подход не только повышает качество математической подготовки, но и формирует у студентов уверенность в собственных силах, интерес к предмету и готовность применять знания на практике. В конечном счёте, именно это определяет конкурентоспособность выпускника СПО на современном рынке труда.</w:t>
      </w:r>
    </w:p>
    <w:p w:rsidR="00150127" w:rsidRPr="00285864" w:rsidRDefault="00150127" w:rsidP="002858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150127" w:rsidRPr="0028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2812"/>
    <w:multiLevelType w:val="multilevel"/>
    <w:tmpl w:val="F1BA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F1B81"/>
    <w:multiLevelType w:val="multilevel"/>
    <w:tmpl w:val="A96C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64"/>
    <w:rsid w:val="00150127"/>
    <w:rsid w:val="00285864"/>
    <w:rsid w:val="0042706D"/>
    <w:rsid w:val="00864349"/>
    <w:rsid w:val="00B16817"/>
    <w:rsid w:val="00E2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91A7"/>
  <w15:chartTrackingRefBased/>
  <w15:docId w15:val="{7DBA4836-CDC0-41B5-B0CE-5CC8CBFB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2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76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6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2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grinishchenko</dc:creator>
  <cp:keywords/>
  <dc:description/>
  <cp:lastModifiedBy>grinishchenko</cp:lastModifiedBy>
  <cp:revision>3</cp:revision>
  <dcterms:created xsi:type="dcterms:W3CDTF">2025-10-04T03:11:00Z</dcterms:created>
  <dcterms:modified xsi:type="dcterms:W3CDTF">2025-10-04T03:12:00Z</dcterms:modified>
</cp:coreProperties>
</file>