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2485B">
      <w:pPr>
        <w:pStyle w:val="2"/>
        <w:jc w:val="center"/>
      </w:pPr>
      <w:r>
        <w:t>Статья: Необходимость коррекции подъязычной связки: растяжение или френулопластика</w:t>
      </w:r>
    </w:p>
    <w:p w14:paraId="3AB7AC7A">
      <w:pPr>
        <w:pStyle w:val="3"/>
        <w:jc w:val="both"/>
      </w:pPr>
    </w:p>
    <w:p w14:paraId="7CF91883">
      <w:pPr>
        <w:pStyle w:val="6"/>
      </w:pPr>
      <w:r>
        <w:t>Подъязычная связка, известная также как уздечка языка, представляет собой узкую фиброзную полосу, соединяющую нижнюю поверхность языка с дном полости рта. В некоторых случаях данная структура может обладать недостаточной эластичностью или укороченной длиной, что приводит к различным функциональным и эстетическим нарушениям. В контексте современной медицины и логопедии данный феномен рассматривается как анкилоглоссия, требующая специализированного подхода к диагностике и коррекции.</w:t>
      </w:r>
    </w:p>
    <w:p w14:paraId="07EE1E08">
      <w:pPr>
        <w:pStyle w:val="3"/>
      </w:pPr>
      <w:r>
        <w:t>Этиология и патогенез</w:t>
      </w:r>
    </w:p>
    <w:p w14:paraId="63AE0162">
      <w:pPr>
        <w:pStyle w:val="6"/>
      </w:pPr>
      <w:r>
        <w:t>Анкилоглоссия является врождённым аномалией развития, обусловленной генетическими факторами. Согласно последним исследованиям, вероятность наследования короткой уздечки составляет около 50%. Морфологически данное состояние характеризуется изменением структуры и толщины соединительной ткани, что ограничивает подвижность языка и может приводить к ряду клинических проявлений.</w:t>
      </w:r>
    </w:p>
    <w:p w14:paraId="28C7B303">
      <w:pPr>
        <w:pStyle w:val="3"/>
      </w:pPr>
      <w:r>
        <w:t>Клинические проявления</w:t>
      </w:r>
    </w:p>
    <w:p w14:paraId="114E228B">
      <w:pPr>
        <w:pStyle w:val="6"/>
      </w:pPr>
      <w:r>
        <w:t>Анкилоглоссия может проявляться в различных формах и с различной степенью выраженности. Основные клинические симптомы включают:</w:t>
      </w:r>
    </w:p>
    <w:p w14:paraId="71DA14D2">
      <w:pPr>
        <w:pStyle w:val="6"/>
        <w:numPr>
          <w:ilvl w:val="0"/>
          <w:numId w:val="1"/>
        </w:numPr>
      </w:pPr>
      <w:r>
        <w:t>Затруднения при грудном вскармливании: неспособность ребёнка адекватно захватить сосок, что негативно сказывается на процессе кормления.</w:t>
      </w:r>
    </w:p>
    <w:p w14:paraId="3A3600CE">
      <w:pPr>
        <w:pStyle w:val="6"/>
        <w:numPr>
          <w:ilvl w:val="0"/>
          <w:numId w:val="1"/>
        </w:numPr>
      </w:pPr>
      <w:r>
        <w:t>Нарушение артикуляции: трудности в произношении звуков, требующих активного участия языка, таких как шипящие и сонорные.</w:t>
      </w:r>
    </w:p>
    <w:p w14:paraId="0C56D397">
      <w:pPr>
        <w:pStyle w:val="6"/>
        <w:numPr>
          <w:ilvl w:val="0"/>
          <w:numId w:val="1"/>
        </w:numPr>
      </w:pPr>
      <w:r>
        <w:t>Проблемы с дыханием и глотанием: в некоторых случаях укороченная уздечка может влиять на дыхательные и глотательные функции.</w:t>
      </w:r>
    </w:p>
    <w:p w14:paraId="5DD61ADF">
      <w:pPr>
        <w:pStyle w:val="6"/>
        <w:numPr>
          <w:ilvl w:val="0"/>
          <w:numId w:val="1"/>
        </w:numPr>
      </w:pPr>
      <w:r>
        <w:t>Гигиенические проблемы: ограниченная подвижность языка затрудняет поддержание гигиены полости рта.</w:t>
      </w:r>
    </w:p>
    <w:p w14:paraId="33C323D5">
      <w:pPr>
        <w:pStyle w:val="3"/>
      </w:pPr>
      <w:r>
        <w:t>Современные методы коррекции</w:t>
      </w:r>
    </w:p>
    <w:p w14:paraId="19211CAE">
      <w:pPr>
        <w:pStyle w:val="6"/>
      </w:pPr>
      <w:r>
        <w:t>На сегодняшний день существует два основных подхода к коррекции анкилоглоссии:</w:t>
      </w:r>
    </w:p>
    <w:p w14:paraId="56E4A451">
      <w:pPr>
        <w:pStyle w:val="6"/>
        <w:numPr>
          <w:ilvl w:val="0"/>
          <w:numId w:val="2"/>
        </w:numPr>
      </w:pPr>
      <w:r>
        <w:t>Растяжение подъязычной связки: консервативный метод, включающий комплекс упражнений и специальных ортодонтических приспособлений, направленных на постепенное растяжение соединительной ткани.</w:t>
      </w:r>
    </w:p>
    <w:p w14:paraId="0E2506CA">
      <w:pPr>
        <w:pStyle w:val="6"/>
        <w:numPr>
          <w:ilvl w:val="0"/>
          <w:numId w:val="2"/>
        </w:numPr>
      </w:pPr>
      <w:r>
        <w:t>Френулопластика: хирургическое вмешательство, заключающееся в частичном или полном рассечении уздечки с последующей пластикой окружающих тканей.</w:t>
      </w:r>
    </w:p>
    <w:p w14:paraId="159B55A3">
      <w:pPr>
        <w:pStyle w:val="3"/>
      </w:pPr>
      <w:r>
        <w:t>Оценка эффективности и рисков</w:t>
      </w:r>
    </w:p>
    <w:p w14:paraId="03D313F8">
      <w:pPr>
        <w:pStyle w:val="6"/>
      </w:pPr>
      <w:r>
        <w:t>Каждый из методов имеет свои преимущества и потенциальные риски. Растяжение уздечки характеризуется низкой травматичностью и отсутствием необходимости в общем обезболивании, однако требует длительного времени и регулярности выполнения упражнений. Френулопластика, напротив, обеспечивает быстрое достижение результата, но сопряжена с определёнными рисками, такими как кровотечение, инфекционные осложнения и формирование рубцовой ткани.</w:t>
      </w:r>
    </w:p>
    <w:p w14:paraId="1D99C0BA">
      <w:pPr>
        <w:pStyle w:val="3"/>
      </w:pPr>
      <w:r>
        <w:t>Роль междисциплинарного подхода</w:t>
      </w:r>
    </w:p>
    <w:p w14:paraId="3E046305">
      <w:pPr>
        <w:pStyle w:val="6"/>
      </w:pPr>
      <w:r>
        <w:t>Для достижения оптимального результата необходимо комплексное взаимодействие специалистов различных профилей. В частности, диагностика и лечение анкилоглоссии требуют участия стоматолога, логопеда, педиатра и, в некоторых случаях, невролога. Такой подход позволяет не только устранить функциональные нарушения, но и минимизировать возможные осложнения.</w:t>
      </w:r>
    </w:p>
    <w:p w14:paraId="21C76F7A">
      <w:pPr>
        <w:pStyle w:val="2"/>
      </w:pPr>
      <w:r>
        <w:t>Классификация уздечек языка</w:t>
      </w:r>
    </w:p>
    <w:p w14:paraId="3297FE55">
      <w:pPr>
        <w:pStyle w:val="6"/>
      </w:pPr>
      <w:r>
        <w:t>Современная классификация уздечек языка включает четыре основных типа:</w:t>
      </w:r>
    </w:p>
    <w:p w14:paraId="19A1318E">
      <w:pPr>
        <w:pStyle w:val="6"/>
        <w:numPr>
          <w:ilvl w:val="0"/>
          <w:numId w:val="3"/>
        </w:numPr>
      </w:pPr>
      <w:r>
        <w:t>Первый тип: классическая уздечка, прикреплённая к кончику языка и имеющая типичную анатомическую структуру.</w:t>
      </w:r>
    </w:p>
    <w:p w14:paraId="5AA46BCA">
      <w:pPr>
        <w:pStyle w:val="6"/>
        <w:numPr>
          <w:ilvl w:val="0"/>
          <w:numId w:val="3"/>
        </w:numPr>
      </w:pPr>
      <w:r>
        <w:t>Второй тип: уздечка, расположенная чуть позади кончика языка, но не образующая характерного "раздвоенного" вида.</w:t>
      </w:r>
    </w:p>
    <w:p w14:paraId="1B32A2FA">
      <w:pPr>
        <w:pStyle w:val="6"/>
        <w:numPr>
          <w:ilvl w:val="0"/>
          <w:numId w:val="3"/>
        </w:numPr>
      </w:pPr>
      <w:r>
        <w:t>Третий тип: задняя уздечка, представляющая собой тонкую и эластичную слизистую мембрану.</w:t>
      </w:r>
    </w:p>
    <w:p w14:paraId="240A11B4">
      <w:pPr>
        <w:pStyle w:val="6"/>
        <w:numPr>
          <w:ilvl w:val="0"/>
          <w:numId w:val="3"/>
        </w:numPr>
      </w:pPr>
      <w:r>
        <w:t>Четвёртый тип: наиболее сложная для диагностики и коррекции уздечка, при которой срединная часть языка остаётся неподвижной, а боковые поверхности сохраняют ограниченную подвижность.</w:t>
      </w:r>
    </w:p>
    <w:p w14:paraId="1A7CDB49">
      <w:pPr>
        <w:pStyle w:val="2"/>
      </w:pPr>
      <w:r>
        <w:t>Этиология короткой подъязычной уздечки</w:t>
      </w:r>
    </w:p>
    <w:p w14:paraId="7D03C064">
      <w:pPr>
        <w:pStyle w:val="6"/>
      </w:pPr>
      <w:r>
        <w:t>Анкилоглоссия, или короткая подъязычная уздечка, является врождённым пороком, обусловленным генетическими факторами. Исследования показывают, что в 50% случаев данное состояние наследуется от одного из родителей. Морфологически анкилоглоссия характеризуется изменением структуры соединительной ткани, что приводит к ограничению подвижности языка.</w:t>
      </w:r>
    </w:p>
    <w:p w14:paraId="170B4A9D">
      <w:pPr>
        <w:pStyle w:val="2"/>
      </w:pPr>
      <w:r>
        <w:t>Клинические проявления</w:t>
      </w:r>
    </w:p>
    <w:p w14:paraId="17B5997E">
      <w:pPr>
        <w:pStyle w:val="6"/>
      </w:pPr>
      <w:r>
        <w:t>Короткая уздечка языка может проявляться в различных формах, начиная с раннего возраста. Основные клинические симптомы включают:</w:t>
      </w:r>
    </w:p>
    <w:p w14:paraId="477214FF">
      <w:pPr>
        <w:pStyle w:val="6"/>
        <w:numPr>
          <w:ilvl w:val="0"/>
          <w:numId w:val="4"/>
        </w:numPr>
      </w:pPr>
      <w:r>
        <w:t>Затруднения при грудном вскармливании: неспособность ребёнка адекватно захватить сосок, что приводит к дискомфорту как для матери, так и для ребёнка.</w:t>
      </w:r>
    </w:p>
    <w:p w14:paraId="09248A52">
      <w:pPr>
        <w:pStyle w:val="6"/>
        <w:numPr>
          <w:ilvl w:val="0"/>
          <w:numId w:val="4"/>
        </w:numPr>
      </w:pPr>
      <w:r>
        <w:t>Нарушение артикуляции: начиная с 6–7 лет могут возникать трудности в произношении шипящих и сонорных звуков, а также проблемы с окончанием слов.</w:t>
      </w:r>
    </w:p>
    <w:p w14:paraId="3424E19E">
      <w:pPr>
        <w:pStyle w:val="6"/>
        <w:numPr>
          <w:ilvl w:val="0"/>
          <w:numId w:val="4"/>
        </w:numPr>
      </w:pPr>
      <w:r>
        <w:t>Проблемы с прикусом: в некоторых случаях укороченная уздечка может способствовать развитию аномалий прикуса.</w:t>
      </w:r>
    </w:p>
    <w:p w14:paraId="4F1CA85F">
      <w:pPr>
        <w:pStyle w:val="6"/>
        <w:numPr>
          <w:ilvl w:val="0"/>
          <w:numId w:val="4"/>
        </w:numPr>
      </w:pPr>
      <w:r>
        <w:t>Нарушение дыхания и сна: в редких случаях анкилоглоссия может быть причиной храпа и апноэ.</w:t>
      </w:r>
    </w:p>
    <w:p w14:paraId="00395FB4">
      <w:pPr>
        <w:pStyle w:val="2"/>
      </w:pPr>
      <w:r>
        <w:t>Диагностика и терапевтические подходы</w:t>
      </w:r>
    </w:p>
    <w:p w14:paraId="6E6AE173">
      <w:pPr>
        <w:pStyle w:val="6"/>
      </w:pPr>
      <w:r>
        <w:t>Диагностика анкилоглоссии осуществляется на основании визуального осмотра и оценки подвижности языка. В некоторых случаях может потребоваться дифференциальная диагностика для исключения других патологий, таких как церебрально-органические нарушения.</w:t>
      </w:r>
    </w:p>
    <w:p w14:paraId="57081D67">
      <w:pPr>
        <w:pStyle w:val="6"/>
      </w:pPr>
      <w:r>
        <w:t>Лечение анкилоглоссии зависит от возраста пациента и степени выраженности аномалии. В возрасте 2,5–3 лет, если ребёнок испытывает затруднения в общении, рекомендуется консультация невролога для исключения более серьёзных нарушений. В случае, если к 5 годам ребёнок не может правильно произносить звуки, логопед может рекомендовать френулопластику, которая представляет собой хирургическое вмешательство, направленное на рассечение уздечки и, при необходимости, пластику окружающих тканей.</w:t>
      </w:r>
    </w:p>
    <w:p w14:paraId="03A011CF">
      <w:pPr>
        <w:pStyle w:val="6"/>
      </w:pPr>
      <w:r>
        <w:t>После проведения френулопластики важно начать курс логопедических упражнений для предотвращения формирования рубцовой ткани, которая может ограничивать подвижность языка.</w:t>
      </w:r>
    </w:p>
    <w:p w14:paraId="46A8A21C"/>
    <w:p w14:paraId="624C9FD0"/>
    <w:p w14:paraId="3A3AC5A7"/>
    <w:p w14:paraId="1F1F4C44"/>
    <w:p w14:paraId="16D66073"/>
    <w:p w14:paraId="764D402B"/>
    <w:p w14:paraId="38E9DBF6"/>
    <w:p w14:paraId="5A8B8855"/>
    <w:p w14:paraId="368F2E6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74E40"/>
    <w:multiLevelType w:val="multilevel"/>
    <w:tmpl w:val="58574E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B83180"/>
    <w:multiLevelType w:val="multilevel"/>
    <w:tmpl w:val="59B831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7271B4C"/>
    <w:multiLevelType w:val="multilevel"/>
    <w:tmpl w:val="67271B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9AE5232"/>
    <w:multiLevelType w:val="multilevel"/>
    <w:tmpl w:val="79AE52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2025-09-29T12:09:35Z</dcterms:created>
  <dc:creator>HP</dc:creator>
  <cp:lastModifiedBy>HP</cp:lastModifiedBy>
  <dcterms:modified xsi:type="dcterms:W3CDTF">2025-09-29T12:10:05Z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9932D4A004FF4A89A419AA542D7545CD_12</vt:lpwstr>
  </property>
</Properties>
</file>