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1E0D" w14:textId="572DF10A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</w:t>
      </w:r>
    </w:p>
    <w:p w14:paraId="1884E2CE" w14:textId="25F4127F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1F76531A" w14:textId="5A1277A4" w:rsidR="00DC354E" w:rsidRPr="00DC354E" w:rsidRDefault="00DC354E" w:rsidP="00DC354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C354E">
        <w:rPr>
          <w:rFonts w:ascii="Times New Roman" w:hAnsi="Times New Roman" w:cs="Times New Roman"/>
          <w:b/>
          <w:bCs/>
          <w:sz w:val="28"/>
          <w:szCs w:val="28"/>
        </w:rPr>
        <w:t>"Реализация проекта "Билет в будущее" со школьниками в общеобразовательной школе"</w:t>
      </w:r>
    </w:p>
    <w:p w14:paraId="47B6929F" w14:textId="68E83F4B" w:rsidR="00DC354E" w:rsidRPr="00DC354E" w:rsidRDefault="00DC354E" w:rsidP="00DC35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Федеральный профориентационный проект "Билет в будущее", инициированный Президентом Российской Федерации в 2018 году, предназначен для учащихся 6-11 классов, находящихся на этапе профессионального самоопределения. Основная миссия проекта заключается в содействии школьникам в выборе будущей специальности посредством практического ознакомления с различными видами деятельности, анализа индивидуальных способностей и интересов.</w:t>
      </w:r>
    </w:p>
    <w:p w14:paraId="4223AC49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955425" w14:textId="77777777" w:rsidR="00DC354E" w:rsidRPr="00DC354E" w:rsidRDefault="00DC354E" w:rsidP="00DC35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Проект характеризуется комплексным подходом к решению задач профориентации, представляя собой экосистему, включающую диагностические мероприятия, профессиональные пробы и разработку рекомендаций по построению образовательной траектории. Уникальность проекта заключается в предоставлении участникам опыта погружения в реальную профессиональную среду, а не только в проведении тестирования. Реализация проекта учитывает возрастные особенности целевой аудитории: для учащихся 6-7 классов акцент делается на формировании представлений о мире профессий и интересов; для 8-9 классов – на выборе образовательного направления; для 10-11 классов – на конкретизации профессионального выбора и построении карьерного плана.</w:t>
      </w:r>
    </w:p>
    <w:p w14:paraId="14C9F14D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AD324" w14:textId="1CA4BD91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С 1 января 2025 года проект интегрирован в состав национального проекта "Молодёжь и дети" и продлен до 31 декабря 2030 года.</w:t>
      </w:r>
    </w:p>
    <w:p w14:paraId="77092563" w14:textId="77777777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F40154" w14:textId="232F9868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354E">
        <w:rPr>
          <w:rFonts w:ascii="Times New Roman" w:hAnsi="Times New Roman" w:cs="Times New Roman"/>
          <w:sz w:val="28"/>
          <w:szCs w:val="28"/>
        </w:rPr>
        <w:t xml:space="preserve">«Билет в будущее»: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DC354E">
        <w:rPr>
          <w:rFonts w:ascii="Times New Roman" w:hAnsi="Times New Roman" w:cs="Times New Roman"/>
          <w:sz w:val="28"/>
          <w:szCs w:val="28"/>
        </w:rPr>
        <w:t xml:space="preserve"> путеводитель по миру профессий для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E12FA" w14:textId="73F68AFF" w:rsidR="00DC354E" w:rsidRPr="00DC354E" w:rsidRDefault="00DC354E" w:rsidP="00DC35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Хотите узнать, какие возможности открывает проект «Билет в будущее»? Мы расскажем!</w:t>
      </w:r>
    </w:p>
    <w:p w14:paraId="77FAD7CF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0AC15" w14:textId="77777777" w:rsidR="00793FBC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«Билет в будущее» – это всероссийская инициатива, созданная для того, чтобы помочь каждому школьнику найти свое призвание и сделать осознанный выбор будущей профессии.</w:t>
      </w:r>
      <w:r>
        <w:rPr>
          <w:rFonts w:ascii="Times New Roman" w:hAnsi="Times New Roman" w:cs="Times New Roman"/>
          <w:sz w:val="28"/>
          <w:szCs w:val="28"/>
        </w:rPr>
        <w:t xml:space="preserve"> Проект проходит в образовательных организациях </w:t>
      </w:r>
      <w:r w:rsidR="00793FBC">
        <w:rPr>
          <w:rFonts w:ascii="Times New Roman" w:hAnsi="Times New Roman" w:cs="Times New Roman"/>
          <w:sz w:val="28"/>
          <w:szCs w:val="28"/>
        </w:rPr>
        <w:t>по всей России.</w:t>
      </w:r>
    </w:p>
    <w:p w14:paraId="6D361BFA" w14:textId="0FA160F1" w:rsidR="00DC354E" w:rsidRPr="00DC354E" w:rsidRDefault="00DC354E" w:rsidP="00793FBC">
      <w:pPr>
        <w:pStyle w:val="a3"/>
        <w:ind w:firstLine="708"/>
        <w:rPr>
          <w:rFonts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 xml:space="preserve"> Мы верим, что у каждого есть уникальные таланты, и наша цель – помочь вам их раскрыть. </w:t>
      </w:r>
    </w:p>
    <w:p w14:paraId="4FDC48B8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DEA145" w14:textId="3E070045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 xml:space="preserve">В проекте участвуют учителя, родители и, конечно, сами школьники.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DC354E">
        <w:rPr>
          <w:rFonts w:ascii="Times New Roman" w:hAnsi="Times New Roman" w:cs="Times New Roman"/>
          <w:sz w:val="28"/>
          <w:szCs w:val="28"/>
        </w:rPr>
        <w:t xml:space="preserve"> ждут опытные педагоги, психологи и эксперты со всей страны, готовые поддержать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C354E">
        <w:rPr>
          <w:rFonts w:ascii="Times New Roman" w:hAnsi="Times New Roman" w:cs="Times New Roman"/>
          <w:sz w:val="28"/>
          <w:szCs w:val="28"/>
        </w:rPr>
        <w:t xml:space="preserve"> на пути к выбору профессии.</w:t>
      </w:r>
    </w:p>
    <w:p w14:paraId="07DDB986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22FAE8" w14:textId="4D882DF8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 xml:space="preserve">Благодаря «Билету в будущее»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DC354E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DC354E">
        <w:rPr>
          <w:rFonts w:ascii="Times New Roman" w:hAnsi="Times New Roman" w:cs="Times New Roman"/>
          <w:sz w:val="28"/>
          <w:szCs w:val="28"/>
        </w:rPr>
        <w:t xml:space="preserve"> уникальные возможности:</w:t>
      </w:r>
    </w:p>
    <w:p w14:paraId="39007D15" w14:textId="77777777" w:rsidR="00DC354E" w:rsidRP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CB708F" w14:textId="77777777" w:rsidR="00DC354E" w:rsidRPr="00DC354E" w:rsidRDefault="00DC354E" w:rsidP="00DC3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lastRenderedPageBreak/>
        <w:t>Пройти специальные тесты, которые помогут лучше понять себя.</w:t>
      </w:r>
    </w:p>
    <w:p w14:paraId="31AA074D" w14:textId="77777777" w:rsidR="00DC354E" w:rsidRPr="00DC354E" w:rsidRDefault="00DC354E" w:rsidP="00DC3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Попробовать себя в современных и востребованных профессиях в интерактивном онлайн-формате.</w:t>
      </w:r>
    </w:p>
    <w:p w14:paraId="62E6D748" w14:textId="77777777" w:rsidR="00DC354E" w:rsidRPr="00DC354E" w:rsidRDefault="00DC354E" w:rsidP="00DC3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Изучить актуальный каталог профессий, которые будут востребованы завтра.</w:t>
      </w:r>
    </w:p>
    <w:p w14:paraId="4CDDDBD8" w14:textId="77777777" w:rsidR="00DC354E" w:rsidRPr="00DC354E" w:rsidRDefault="00DC354E" w:rsidP="00DC3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Посетить интересные мероприятия и лично пообщаться с успешными профессионалами.</w:t>
      </w:r>
    </w:p>
    <w:p w14:paraId="178A1652" w14:textId="77777777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1805FF" w14:textId="13C2141B" w:rsidR="00DC354E" w:rsidRPr="00DC354E" w:rsidRDefault="00DC354E" w:rsidP="00DC354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>Наш курс «Россия — мои горизонты» станет вашим надежным проводником, предлагая углубленное изучение профессий и практические задания.</w:t>
      </w:r>
    </w:p>
    <w:p w14:paraId="67F27B04" w14:textId="0552E788" w:rsidR="00DC354E" w:rsidRDefault="00DC354E" w:rsidP="00DC354E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 xml:space="preserve">А еще у нас регулярно проходят захватывающие конкурсы с отличными призами! </w:t>
      </w:r>
    </w:p>
    <w:p w14:paraId="58890C2B" w14:textId="77777777" w:rsidR="00DC354E" w:rsidRPr="00DC354E" w:rsidRDefault="00DC354E" w:rsidP="00DC354E">
      <w:pPr>
        <w:pStyle w:val="a3"/>
        <w:rPr>
          <w:rFonts w:cs="Times New Roman"/>
          <w:sz w:val="28"/>
          <w:szCs w:val="28"/>
        </w:rPr>
      </w:pPr>
    </w:p>
    <w:p w14:paraId="5C664775" w14:textId="7FF2166A" w:rsidR="00DC354E" w:rsidRPr="00DC354E" w:rsidRDefault="00DC354E" w:rsidP="00DC354E">
      <w:pPr>
        <w:pStyle w:val="a3"/>
        <w:rPr>
          <w:rFonts w:cs="Times New Roman"/>
          <w:sz w:val="28"/>
          <w:szCs w:val="28"/>
        </w:rPr>
      </w:pPr>
      <w:r w:rsidRPr="00DC354E">
        <w:rPr>
          <w:rFonts w:ascii="Times New Roman" w:hAnsi="Times New Roman" w:cs="Times New Roman"/>
          <w:sz w:val="28"/>
          <w:szCs w:val="28"/>
        </w:rPr>
        <w:t xml:space="preserve">Присоединяйтесь к нам и раскройте весь свой потенциал! </w:t>
      </w:r>
    </w:p>
    <w:p w14:paraId="251EB0D3" w14:textId="74D6A0EB" w:rsidR="00D34BBC" w:rsidRPr="00DC354E" w:rsidRDefault="00D34BBC" w:rsidP="00DC35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4BBC" w:rsidRPr="00DC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76425"/>
    <w:multiLevelType w:val="hybridMultilevel"/>
    <w:tmpl w:val="071A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4E"/>
    <w:rsid w:val="00481EA3"/>
    <w:rsid w:val="00793FBC"/>
    <w:rsid w:val="00D067F6"/>
    <w:rsid w:val="00D34BBC"/>
    <w:rsid w:val="00D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186"/>
  <w15:chartTrackingRefBased/>
  <w15:docId w15:val="{9EC565F9-3728-4549-8C23-84E00D39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2025-09-28T21:15:00Z</dcterms:created>
  <dcterms:modified xsi:type="dcterms:W3CDTF">2025-09-28T21:26:00Z</dcterms:modified>
</cp:coreProperties>
</file>