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40" w:rsidRPr="007C7B40" w:rsidRDefault="007C7B40" w:rsidP="007C7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7C7B40">
        <w:rPr>
          <w:rFonts w:ascii="Arial" w:eastAsia="Times New Roman" w:hAnsi="Arial" w:cs="Arial"/>
          <w:b/>
          <w:bCs/>
          <w:color w:val="111111"/>
          <w:lang w:eastAsia="ru-RU"/>
        </w:rPr>
        <w:t>Доклад – это устный текст</w:t>
      </w:r>
      <w:r w:rsidRPr="007C7B40">
        <w:rPr>
          <w:rFonts w:ascii="Arial" w:eastAsia="Times New Roman" w:hAnsi="Arial" w:cs="Arial"/>
          <w:color w:val="111111"/>
          <w:lang w:eastAsia="ru-RU"/>
        </w:rPr>
        <w:t>, представляющий собой публичное развёрнутое, раскрытие выбранной темы. Дети в своих </w:t>
      </w:r>
      <w:r w:rsidRPr="007C7B40">
        <w:rPr>
          <w:rFonts w:ascii="Arial" w:eastAsia="Times New Roman" w:hAnsi="Arial" w:cs="Arial"/>
          <w:b/>
          <w:bCs/>
          <w:color w:val="111111"/>
          <w:lang w:eastAsia="ru-RU"/>
        </w:rPr>
        <w:t>докладах</w:t>
      </w:r>
      <w:r w:rsidRPr="007C7B40">
        <w:rPr>
          <w:rFonts w:ascii="Arial" w:eastAsia="Times New Roman" w:hAnsi="Arial" w:cs="Arial"/>
          <w:color w:val="111111"/>
          <w:lang w:eastAsia="ru-RU"/>
        </w:rPr>
        <w:t> опираются на картинки, фотографии, наводящие вопросы воспитателя. </w:t>
      </w:r>
      <w:r w:rsidRPr="007C7B40">
        <w:rPr>
          <w:rFonts w:ascii="Arial" w:eastAsia="Times New Roman" w:hAnsi="Arial" w:cs="Arial"/>
          <w:b/>
          <w:bCs/>
          <w:color w:val="111111"/>
          <w:lang w:eastAsia="ru-RU"/>
        </w:rPr>
        <w:t>Доклад</w:t>
      </w:r>
      <w:r w:rsidRPr="007C7B40">
        <w:rPr>
          <w:rFonts w:ascii="Arial" w:eastAsia="Times New Roman" w:hAnsi="Arial" w:cs="Arial"/>
          <w:color w:val="111111"/>
          <w:lang w:eastAsia="ru-RU"/>
        </w:rPr>
        <w:t> позволяет преодолеть страх выступления перед большой аудиторией, получить углубленные знания по выбранной теме, подводить итоги, анализировать изученный материал. Развивается связная, диалогическая речь, самостоятельность и ответственность.</w:t>
      </w:r>
    </w:p>
    <w:p w:rsidR="007C7B40" w:rsidRPr="007C7B40" w:rsidRDefault="007C7B40" w:rsidP="007C7B40">
      <w:pPr>
        <w:shd w:val="clear" w:color="auto" w:fill="F2FCD9"/>
        <w:spacing w:before="240" w:after="0" w:line="288" w:lineRule="atLeast"/>
        <w:outlineLvl w:val="1"/>
        <w:rPr>
          <w:rFonts w:ascii="Arial" w:eastAsia="Times New Roman" w:hAnsi="Arial" w:cs="Arial"/>
          <w:color w:val="83A629"/>
          <w:sz w:val="24"/>
          <w:szCs w:val="24"/>
          <w:lang w:eastAsia="ru-RU"/>
        </w:rPr>
      </w:pPr>
      <w:r w:rsidRPr="007C7B40">
        <w:rPr>
          <w:rFonts w:ascii="Arial" w:eastAsia="Times New Roman" w:hAnsi="Arial" w:cs="Arial"/>
          <w:color w:val="83A629"/>
          <w:sz w:val="24"/>
          <w:szCs w:val="24"/>
          <w:lang w:eastAsia="ru-RU"/>
        </w:rPr>
        <w:t>Публикация «Детские доклады в старшей группе „Волшебное вещество-вода“» размещена в разделах</w:t>
      </w:r>
    </w:p>
    <w:p w:rsidR="007C7B40" w:rsidRPr="007C7B40" w:rsidRDefault="007C7B40" w:rsidP="007C7B40">
      <w:pPr>
        <w:numPr>
          <w:ilvl w:val="0"/>
          <w:numId w:val="1"/>
        </w:numPr>
        <w:spacing w:after="0" w:line="240" w:lineRule="auto"/>
        <w:ind w:left="120"/>
        <w:rPr>
          <w:rFonts w:ascii="Arial" w:eastAsia="Times New Roman" w:hAnsi="Arial" w:cs="Arial"/>
          <w:color w:val="111111"/>
          <w:lang w:eastAsia="ru-RU"/>
        </w:rPr>
      </w:pPr>
      <w:hyperlink r:id="rId5" w:history="1">
        <w:r w:rsidRPr="007C7B40">
          <w:rPr>
            <w:rFonts w:ascii="Arial" w:eastAsia="Times New Roman" w:hAnsi="Arial" w:cs="Arial"/>
            <w:color w:val="0088BB"/>
            <w:lang w:eastAsia="ru-RU"/>
          </w:rPr>
          <w:t>Вода. Все материалы по теме воды</w:t>
        </w:r>
      </w:hyperlink>
    </w:p>
    <w:p w:rsidR="007C7B40" w:rsidRPr="007C7B40" w:rsidRDefault="007C7B40" w:rsidP="007C7B40">
      <w:pPr>
        <w:numPr>
          <w:ilvl w:val="0"/>
          <w:numId w:val="1"/>
        </w:numPr>
        <w:spacing w:after="0" w:line="240" w:lineRule="auto"/>
        <w:ind w:left="120"/>
        <w:rPr>
          <w:rFonts w:ascii="Arial" w:eastAsia="Times New Roman" w:hAnsi="Arial" w:cs="Arial"/>
          <w:color w:val="111111"/>
          <w:lang w:eastAsia="ru-RU"/>
        </w:rPr>
      </w:pPr>
      <w:hyperlink r:id="rId6" w:history="1">
        <w:r w:rsidRPr="007C7B40">
          <w:rPr>
            <w:rFonts w:ascii="Arial" w:eastAsia="Times New Roman" w:hAnsi="Arial" w:cs="Arial"/>
            <w:color w:val="0088BB"/>
            <w:lang w:eastAsia="ru-RU"/>
          </w:rPr>
          <w:t>Старшая группа</w:t>
        </w:r>
      </w:hyperlink>
    </w:p>
    <w:p w:rsidR="007C7B40" w:rsidRPr="007C7B40" w:rsidRDefault="007C7B40" w:rsidP="007C7B40">
      <w:pPr>
        <w:numPr>
          <w:ilvl w:val="0"/>
          <w:numId w:val="1"/>
        </w:numPr>
        <w:spacing w:after="0" w:line="240" w:lineRule="auto"/>
        <w:ind w:left="120"/>
        <w:rPr>
          <w:rFonts w:ascii="Arial" w:eastAsia="Times New Roman" w:hAnsi="Arial" w:cs="Arial"/>
          <w:color w:val="111111"/>
          <w:lang w:eastAsia="ru-RU"/>
        </w:rPr>
      </w:pPr>
      <w:hyperlink r:id="rId7" w:history="1">
        <w:r w:rsidRPr="007C7B40">
          <w:rPr>
            <w:rFonts w:ascii="Arial" w:eastAsia="Times New Roman" w:hAnsi="Arial" w:cs="Arial"/>
            <w:color w:val="0088BB"/>
            <w:lang w:eastAsia="ru-RU"/>
          </w:rPr>
          <w:t>Темочки</w:t>
        </w:r>
      </w:hyperlink>
    </w:p>
    <w:p w:rsidR="007C7B40" w:rsidRPr="007C7B40" w:rsidRDefault="007C7B40" w:rsidP="007C7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7C7B40">
        <w:rPr>
          <w:rFonts w:ascii="Arial" w:eastAsia="Times New Roman" w:hAnsi="Arial" w:cs="Arial"/>
          <w:color w:val="111111"/>
          <w:lang w:eastAsia="ru-RU"/>
        </w:rPr>
        <w:t>Дети совместно с родителями выбрали предложенную тему </w:t>
      </w:r>
      <w:r w:rsidRPr="007C7B40">
        <w:rPr>
          <w:rFonts w:ascii="Arial" w:eastAsia="Times New Roman" w:hAnsi="Arial" w:cs="Arial"/>
          <w:b/>
          <w:bCs/>
          <w:color w:val="111111"/>
          <w:lang w:eastAsia="ru-RU"/>
        </w:rPr>
        <w:t>доклада</w:t>
      </w:r>
      <w:proofErr w:type="gramStart"/>
      <w:r w:rsidRPr="007C7B40">
        <w:rPr>
          <w:rFonts w:ascii="Arial" w:eastAsia="Times New Roman" w:hAnsi="Arial" w:cs="Arial"/>
          <w:color w:val="111111"/>
          <w:lang w:eastAsia="ru-RU"/>
        </w:rPr>
        <w:t> :</w:t>
      </w:r>
      <w:proofErr w:type="gramEnd"/>
    </w:p>
    <w:p w:rsidR="007C7B40" w:rsidRPr="007C7B40" w:rsidRDefault="007C7B40" w:rsidP="007C7B4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7C7B40">
        <w:rPr>
          <w:rFonts w:ascii="Arial" w:eastAsia="Times New Roman" w:hAnsi="Arial" w:cs="Arial"/>
          <w:color w:val="111111"/>
          <w:lang w:eastAsia="ru-RU"/>
        </w:rPr>
        <w:t>* Кому нужна вода</w:t>
      </w:r>
    </w:p>
    <w:p w:rsidR="007C7B40" w:rsidRPr="007C7B40" w:rsidRDefault="007C7B40" w:rsidP="007C7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7C7B40">
        <w:rPr>
          <w:rFonts w:ascii="Arial" w:eastAsia="Times New Roman" w:hAnsi="Arial" w:cs="Arial"/>
          <w:color w:val="111111"/>
          <w:lang w:eastAsia="ru-RU"/>
        </w:rPr>
        <w:t>* </w:t>
      </w:r>
      <w:hyperlink r:id="rId8" w:tooltip="Вода. Все материалы по теме воды" w:history="1">
        <w:r w:rsidRPr="007C7B40">
          <w:rPr>
            <w:rFonts w:ascii="Arial" w:eastAsia="Times New Roman" w:hAnsi="Arial" w:cs="Arial"/>
            <w:color w:val="0088BB"/>
            <w:lang w:eastAsia="ru-RU"/>
          </w:rPr>
          <w:t>Вода в жизни человека</w:t>
        </w:r>
      </w:hyperlink>
    </w:p>
    <w:p w:rsidR="007C7B40" w:rsidRPr="007C7B40" w:rsidRDefault="007C7B40" w:rsidP="007C7B4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7C7B40">
        <w:rPr>
          <w:rFonts w:ascii="Arial" w:eastAsia="Times New Roman" w:hAnsi="Arial" w:cs="Arial"/>
          <w:color w:val="111111"/>
          <w:lang w:eastAsia="ru-RU"/>
        </w:rPr>
        <w:t>* Как человек использует воду</w:t>
      </w:r>
    </w:p>
    <w:p w:rsidR="007C7B40" w:rsidRPr="007C7B40" w:rsidRDefault="007C7B40" w:rsidP="007C7B4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7C7B40">
        <w:rPr>
          <w:rFonts w:ascii="Arial" w:eastAsia="Times New Roman" w:hAnsi="Arial" w:cs="Arial"/>
          <w:color w:val="111111"/>
          <w:lang w:eastAsia="ru-RU"/>
        </w:rPr>
        <w:t>* Вода в природе</w:t>
      </w:r>
    </w:p>
    <w:p w:rsidR="007C7B40" w:rsidRPr="007C7B40" w:rsidRDefault="007C7B40" w:rsidP="007C7B4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7C7B40">
        <w:rPr>
          <w:rFonts w:ascii="Arial" w:eastAsia="Times New Roman" w:hAnsi="Arial" w:cs="Arial"/>
          <w:color w:val="111111"/>
          <w:lang w:eastAsia="ru-RU"/>
        </w:rPr>
        <w:t>* Морская вода</w:t>
      </w:r>
    </w:p>
    <w:p w:rsidR="007C7B40" w:rsidRPr="007C7B40" w:rsidRDefault="007C7B40" w:rsidP="007C7B4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7C7B40">
        <w:rPr>
          <w:rFonts w:ascii="Arial" w:eastAsia="Times New Roman" w:hAnsi="Arial" w:cs="Arial"/>
          <w:color w:val="111111"/>
          <w:lang w:eastAsia="ru-RU"/>
        </w:rPr>
        <w:t>* Свойства воды</w:t>
      </w:r>
    </w:p>
    <w:p w:rsidR="007C7B40" w:rsidRPr="007C7B40" w:rsidRDefault="007C7B40" w:rsidP="007C7B4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7C7B40">
        <w:rPr>
          <w:rFonts w:ascii="Arial" w:eastAsia="Times New Roman" w:hAnsi="Arial" w:cs="Arial"/>
          <w:color w:val="111111"/>
          <w:lang w:eastAsia="ru-RU"/>
        </w:rPr>
        <w:t>* Состояния воды</w:t>
      </w:r>
    </w:p>
    <w:p w:rsidR="007C7B40" w:rsidRPr="007C7B40" w:rsidRDefault="007C7B40" w:rsidP="007C7B4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7C7B40">
        <w:rPr>
          <w:rFonts w:ascii="Arial" w:eastAsia="Times New Roman" w:hAnsi="Arial" w:cs="Arial"/>
          <w:color w:val="111111"/>
          <w:lang w:eastAsia="ru-RU"/>
        </w:rPr>
        <w:t>* Круговорот воды в природе</w:t>
      </w:r>
    </w:p>
    <w:p w:rsidR="007C7B40" w:rsidRPr="007C7B40" w:rsidRDefault="007C7B40" w:rsidP="007C7B4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7C7B40">
        <w:rPr>
          <w:rFonts w:ascii="Arial" w:eastAsia="Times New Roman" w:hAnsi="Arial" w:cs="Arial"/>
          <w:color w:val="111111"/>
          <w:lang w:eastAsia="ru-RU"/>
        </w:rPr>
        <w:t>* Стихи и загадки о воде</w:t>
      </w:r>
    </w:p>
    <w:p w:rsidR="007C7B40" w:rsidRPr="007C7B40" w:rsidRDefault="007C7B40" w:rsidP="007C7B4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7C7B40">
        <w:rPr>
          <w:rFonts w:ascii="Arial" w:eastAsia="Times New Roman" w:hAnsi="Arial" w:cs="Arial"/>
          <w:color w:val="111111"/>
          <w:lang w:eastAsia="ru-RU"/>
        </w:rPr>
        <w:t>* Человек в воде</w:t>
      </w:r>
    </w:p>
    <w:p w:rsidR="007C7B40" w:rsidRPr="007C7B40" w:rsidRDefault="007C7B40" w:rsidP="007C7B4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7C7B40">
        <w:rPr>
          <w:rFonts w:ascii="Arial" w:eastAsia="Times New Roman" w:hAnsi="Arial" w:cs="Arial"/>
          <w:color w:val="111111"/>
          <w:lang w:eastAsia="ru-RU"/>
        </w:rPr>
        <w:t>* Опыты с водой</w:t>
      </w:r>
      <w:r>
        <w:rPr>
          <w:rFonts w:ascii="Arial" w:eastAsia="Times New Roman" w:hAnsi="Arial" w:cs="Arial"/>
          <w:color w:val="111111"/>
          <w:lang w:eastAsia="ru-RU"/>
        </w:rPr>
        <w:t>.</w:t>
      </w:r>
    </w:p>
    <w:p w:rsidR="007C7B40" w:rsidRPr="007C7B40" w:rsidRDefault="007C7B40" w:rsidP="007C7B40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</w:p>
    <w:p w:rsidR="007C7B40" w:rsidRPr="007C7B40" w:rsidRDefault="007C7B40" w:rsidP="007C7B40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</w:p>
    <w:p w:rsidR="00FB648E" w:rsidRDefault="00FB648E"/>
    <w:sectPr w:rsidR="00FB648E" w:rsidSect="00FB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B7813"/>
    <w:multiLevelType w:val="multilevel"/>
    <w:tmpl w:val="907E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B40"/>
    <w:rsid w:val="007C7B40"/>
    <w:rsid w:val="00FB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8E"/>
  </w:style>
  <w:style w:type="paragraph" w:styleId="2">
    <w:name w:val="heading 2"/>
    <w:basedOn w:val="a"/>
    <w:link w:val="20"/>
    <w:uiPriority w:val="9"/>
    <w:qFormat/>
    <w:rsid w:val="007C7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B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C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7B40"/>
    <w:rPr>
      <w:b/>
      <w:bCs/>
    </w:rPr>
  </w:style>
  <w:style w:type="character" w:styleId="a5">
    <w:name w:val="Hyperlink"/>
    <w:basedOn w:val="a0"/>
    <w:uiPriority w:val="99"/>
    <w:semiHidden/>
    <w:unhideWhenUsed/>
    <w:rsid w:val="007C7B40"/>
    <w:rPr>
      <w:color w:val="0000FF"/>
      <w:u w:val="single"/>
    </w:rPr>
  </w:style>
  <w:style w:type="character" w:customStyle="1" w:styleId="olink">
    <w:name w:val="olink"/>
    <w:basedOn w:val="a0"/>
    <w:rsid w:val="007C7B40"/>
  </w:style>
  <w:style w:type="paragraph" w:styleId="a6">
    <w:name w:val="Balloon Text"/>
    <w:basedOn w:val="a"/>
    <w:link w:val="a7"/>
    <w:uiPriority w:val="99"/>
    <w:semiHidden/>
    <w:unhideWhenUsed/>
    <w:rsid w:val="007C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7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0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562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398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5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6088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1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34075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4541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4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41085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83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358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63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19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1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66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069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83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08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79338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4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4889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3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43097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25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500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0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24062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tema-vo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tarshaya-gruppa" TargetMode="External"/><Relationship Id="rId5" Type="http://schemas.openxmlformats.org/officeDocument/2006/relationships/hyperlink" Target="https://www.maam.ru/obrazovanie/tema-vo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971</Characters>
  <Application>Microsoft Office Word</Application>
  <DocSecurity>0</DocSecurity>
  <Lines>8</Lines>
  <Paragraphs>2</Paragraphs>
  <ScaleCrop>false</ScaleCrop>
  <Company>HOME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2025-09-28T04:46:00Z</dcterms:created>
  <dcterms:modified xsi:type="dcterms:W3CDTF">2025-09-28T04:49:00Z</dcterms:modified>
</cp:coreProperties>
</file>