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CD" w:rsidRPr="00665BCD" w:rsidRDefault="00665BCD" w:rsidP="00665BCD">
      <w:pPr>
        <w:shd w:val="clear" w:color="auto" w:fill="FFFFFF"/>
        <w:spacing w:before="173" w:after="520" w:line="288" w:lineRule="atLeast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44"/>
          <w:szCs w:val="44"/>
          <w:lang w:eastAsia="ru-RU"/>
        </w:rPr>
      </w:pPr>
      <w:r w:rsidRPr="00665BCD">
        <w:rPr>
          <w:rFonts w:ascii="Times New Roman" w:eastAsia="Times New Roman" w:hAnsi="Times New Roman" w:cs="Times New Roman"/>
          <w:color w:val="7030A0"/>
          <w:kern w:val="36"/>
          <w:sz w:val="44"/>
          <w:szCs w:val="44"/>
          <w:lang w:eastAsia="ru-RU"/>
        </w:rPr>
        <w:t>Сказки как средство развития связной речи старших дошкольников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665BCD" w:rsidRPr="00665BCD" w:rsidRDefault="00665BCD" w:rsidP="00665BC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могут помочь воспитать ум, дать ключи для того, чтобы войти в действительность новыми путями, может помочь ребёнку узнать мир и одарить его воображение». Д. Родари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ребенка хорошо сформированная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связная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речь – это успех в обучении.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сожалению, сегодня у многих детей к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старшему дошкольному возрасту уровень </w:t>
      </w:r>
      <w:hyperlink r:id="rId5" w:tooltip="Развитие речи. Консультации для педагогов" w:history="1">
        <w:r w:rsidRPr="00FB4753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u w:val="single"/>
            <w:lang w:eastAsia="ru-RU"/>
          </w:rPr>
          <w:t>развития связной речи</w:t>
        </w:r>
      </w:hyperlink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ниже положенной нормы.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Формирование умений и навыков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связной речи у дошкольников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— это одна из важнейших задач педагогов, поскольку от степени их сформированности зависит дальнейшее </w:t>
      </w:r>
      <w:hyperlink r:id="rId6" w:tooltip="Развитие речи. Речевое развитие детей" w:history="1">
        <w:r w:rsidRPr="00FB4753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u w:val="single"/>
            <w:lang w:eastAsia="ru-RU"/>
          </w:rPr>
          <w:t>развитие личности ребенка</w:t>
        </w:r>
      </w:hyperlink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Умения и навыки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связной речи при спонтанном их развитии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не достигают того уровня, который необходим для полноценного обучения ребёнка в школе. Этим умениям и навыкам нужно обучать специально. Повышение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уровня</w:t>
      </w:r>
      <w:r w:rsid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развития связной речи детей старшего дошкольного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возраста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возможно через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 и сочинение сказок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 на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 связной речи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:</w:t>
      </w:r>
      <w:proofErr w:type="gramEnd"/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учить детей составлять описательные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рассказы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 опорой на их предшествующий опыт, а также по предметной картине, по серии картин. Учить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пересказывать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текст по коллективно составленному плану, используя схему-модель, как по цепочке, так и индивидуально; придумывать свой конец к составленному на занятии описательному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рассказу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составлять план описательного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рассказа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 помощью воспитателя, по аналогии, самостоятельно.</w:t>
      </w:r>
    </w:p>
    <w:p w:rsidR="00FB4753" w:rsidRDefault="00665BCD" w:rsidP="00FB4753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учить детей давать полные ответы на вопросы о птицах, животных, растениях, событиях; объяснять содержание сюжетных картин</w:t>
      </w:r>
      <w:r w:rsid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обогащать лек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сику детей родственными словами: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синонимами, антонимами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FB475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предметами, признаками, действиями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образными признаками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(эпитетами)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сравнениями.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Тренировать детей в подборе слов-признаков и слов-действий к предметам; учить их согласовывать прилагательные с существи</w:t>
      </w:r>
      <w:r w:rsid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тельными в роде, числе и падеже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развивать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общие речевые навыки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дыхание, темп и ритм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речи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координацию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речи с движением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FB4753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Задачи нравственного воспитания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-в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оспитывать в детях стремление выполнять нравственные правила, осознанно относиться к нравственным нормам и ценностям, принятым в обществе.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воспитывать у детей любовь к родному краю;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учить их заботиться о природе, поддерживать чистоту в окружающей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среде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воспитывать чувство прекрасного.</w:t>
      </w:r>
      <w:proofErr w:type="gramEnd"/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развивать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коммуникативные умения и навыки, желание оказывать окружающим посильную помощь.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Ознакомление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дошкольников со сказкой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часто ограничивается беседой о том, что лежит на поверхности текста, обыгрыванием и инсценировкой. В то время как использование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сказочного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материала нетрадиционно позволяет повысить речевую активность детей. Нетрадиционные формы позволяют научить детей оригинально, непривычно,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Существует богатая палитра методов и приемов – это и художественное слово,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загадки, словесные дидактические игры, моделирование и элементы мнемотехники, методику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Дж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Родари, элементы ТРИЗ, методику, направленную на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творческого воображения О. М. Дьяченко и другие. Особый интерес у меня вызывают театрализованная деятельность и универсальная методика работы со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сказкой 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Б. Фесюковой.</w:t>
      </w:r>
    </w:p>
    <w:p w:rsidR="00665BCD" w:rsidRP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Один из приемов, способствующих активному включению детей в речевую деятельность - прием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«проживания»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Используя алгоритм рассуждения по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сказкам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мы учим детей понимать действия персонажей, сущность каждого из них, анализировать правильность их поступков. 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 процессе рассуждений делаются выводы о поступках персонажей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что приносят поступки героя окружающим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(радость, горе, прозрение)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в каких ситуациях он созидатель, в каких разрушитель. Пытались представить себя на месте героев и проанали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зировать возникающие чувства. Наприме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р,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 чем эта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(мораль </w:t>
      </w:r>
      <w:r w:rsidRPr="00FB475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Победа добра над злом. Почему герой совершает тот или иной поступок?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(линия героев </w:t>
      </w:r>
      <w:r w:rsidRPr="00FB475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Лиса – жадная, злая, хитрая, ленивая, 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хотела получить избушку, не прилагая усилий.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Что прин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осят поступки героя окружающим? 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вляются они созидательными или разрушительными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П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оступок Лисы разрушительный приносит зайцу горе, он остается без дома; поступок Петушка созидательный, приносит радость. Какие чувства вызывает эта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у вас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(актуализация чувств)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: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негодование от поступка Лисы, сострадание к Зайцу, радость, когда добро побеждает зло.</w:t>
      </w:r>
    </w:p>
    <w:p w:rsidR="00FB4753" w:rsidRDefault="00665BCD" w:rsidP="00FB4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Хороший результат в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развитии связной речи старших дошкольников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дает применение универсальной методики работы со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сказкой 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Б. Фесюковой,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которая включает в себя решение 7 проблем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FB4753" w:rsidRDefault="00665BCD" w:rsidP="00FB4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Нравственный урок.</w:t>
      </w:r>
    </w:p>
    <w:p w:rsidR="00665BCD" w:rsidRPr="00665BCD" w:rsidRDefault="00FB4753" w:rsidP="00FB475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="00665BCD"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Воспитание добрых чувств.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Речевая зарядка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B475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р</w:t>
      </w:r>
      <w:proofErr w:type="gramEnd"/>
      <w:r w:rsidRPr="00FB475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азвитие речи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мышления и воображения.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и математика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и экология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развивает руки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FB475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.</w:t>
      </w:r>
    </w:p>
    <w:p w:rsid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Нравственный урок. При работе со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сказкой важно знать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для чего необходим нравственный урок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не зря же существует поговорка “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Сказка-ложь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да в ней намек, добрым молодцам урок”. </w:t>
      </w:r>
    </w:p>
    <w:p w:rsidR="00FB4753" w:rsidRDefault="00FB4753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B4753" w:rsidRDefault="00FB4753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65BCD" w:rsidRP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Нетрадиционный подход как раз дает и воспитателю, и ребенку возможность уяснить, что в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сказке или герое хорошо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что плохо, создать новую ситуацию, где бы герой исправился, добро восторжествовало, зло было наказано, но не жестоко и бесчеловечно.</w:t>
      </w:r>
    </w:p>
    <w:p w:rsidR="00665BCD" w:rsidRPr="00665BCD" w:rsidRDefault="00665BCD" w:rsidP="00FB475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Здоровая в своей основе,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конструктивная идея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все можно улучшить, усовершенствовать, изменить для блага людей, из любого положения можно найти выход – должна стать творческим девизом для ребенка.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Хорошее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пошла по ягоды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(забота о близких)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-умеет готовить,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умеет навести порядок в доме,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трудолюбива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сообразительна и находчива.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не плачет, не отчаивается.</w:t>
      </w:r>
    </w:p>
    <w:p w:rsidR="00665BCD" w:rsidRPr="00665BCD" w:rsidRDefault="00665BCD" w:rsidP="00665BC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Плохое</w:t>
      </w:r>
      <w:proofErr w:type="gramStart"/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proofErr w:type="gramEnd"/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невнимательна во время прогулки по лесу, непослушна,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-не умеет ориентироваться в лесу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нельзя заходить в чужой дом.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Воспитание добрых чувств.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 ли назвать медведя добрым? Почему?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Хорошо-плохо</w:t>
      </w:r>
      <w:proofErr w:type="gramEnd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(медведь поступил хорошо</w:t>
      </w:r>
      <w:r w:rsidRPr="00FB475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и</w:t>
      </w:r>
      <w:r w:rsidRPr="00FB475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-</w:t>
      </w:r>
      <w:r w:rsidRPr="00FB475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медведь поступил плохо)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Речевая зарядка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омогает сделать нашу устную речь эмоциональной, образной, красивой)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Машенька</w:t>
      </w:r>
      <w:proofErr w:type="gramEnd"/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какая</w:t>
      </w:r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?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(добрая, непослушная, маленькая, трудолюбивая, сообразительная.)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Медведь</w:t>
      </w:r>
      <w:proofErr w:type="gramEnd"/>
      <w:r w:rsidRPr="00FB47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какой?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(добрый, доверчивый, эгоистичный, неуклюжий, большой)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-Придумать новое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сказке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(Как Маша заблудилась»,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«Приключения Машеньки»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т. д.)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большое значение имеет конструирование слов, словосочетаний и предложений.</w:t>
      </w:r>
    </w:p>
    <w:p w:rsidR="00665BCD" w:rsidRPr="00665BCD" w:rsidRDefault="00665BCD" w:rsidP="00665BC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придумать несколько однокоренных слов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(лес – лесок - лесовичок)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665BCD" w:rsidRPr="00665BCD" w:rsidRDefault="00665BCD" w:rsidP="00665BCD">
      <w:pPr>
        <w:spacing w:before="260" w:after="2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срифмовать два слова (купец-удалец, а затем можно и нужно переходить к рифмованной цепочке и двустишиям как предвестникам словотворчества;</w:t>
      </w:r>
    </w:p>
    <w:p w:rsidR="00665BCD" w:rsidRPr="00FB4753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65BCD" w:rsidRPr="00665BCD" w:rsidRDefault="00665BCD" w:rsidP="00665BCD">
      <w:pPr>
        <w:spacing w:before="260" w:after="2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• Составить достаточно длинное, распространенное предложение в игре “От каждого по словечку” – например, “Колобок-Колобок катится - Колобок катится по дорожке - Колобок катится по зеленой дорожке” и т. д.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Важным также является и воспитание чуткости к слову. Формированию такого чутья способствуют следующие приемы в работе со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сказкой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:</w:t>
      </w:r>
      <w:proofErr w:type="gramEnd"/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найти ласковые, красивые,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сказочные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грустные слова;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сочинить длинное и в то же самое время смешное слово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(к примеру, о лисе – </w:t>
      </w:r>
      <w:proofErr w:type="gramStart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длиннохвостая</w:t>
      </w:r>
      <w:proofErr w:type="gramEnd"/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, пушистохвостая)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разобрать слова с одинаковым написанием, но в различных по смыслу значениях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(мука – мука)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объяснить происхождение слова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(например, закоулочки)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должна способствовать и общению. Для этого можно использовать игру “Интервью”. А кто берет интервью, кто его дает, по какому поводу – все эти конкретные моменты диктуются сюжетами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мышления и воображения.</w:t>
      </w:r>
    </w:p>
    <w:p w:rsidR="00FB4753" w:rsidRDefault="00665BCD" w:rsidP="00FB4753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Представь себя Машей. Какой способ придумаешь ты для возвращения домой?</w:t>
      </w:r>
    </w:p>
    <w:p w:rsidR="00665BCD" w:rsidRPr="00665BCD" w:rsidRDefault="00665BCD" w:rsidP="00FB4753">
      <w:pPr>
        <w:spacing w:before="260" w:after="2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Объедини со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сказкой </w:t>
      </w:r>
      <w:r w:rsidRPr="00665BC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«Вершки-корешки»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и математика </w:t>
      </w:r>
      <w:proofErr w:type="gramStart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–П</w:t>
      </w:r>
      <w:proofErr w:type="gramEnd"/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опробуй зашифровать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сказку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геометрическим фигурами;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-За какое время Медведь дойдет до дома Маши?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и экология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-Что могло произойти, если б Маша умела ориентироваться в лесу?</w:t>
      </w:r>
    </w:p>
    <w:p w:rsidR="00665BCD" w:rsidRPr="00665BCD" w:rsidRDefault="00665BCD" w:rsidP="00665BCD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-Представьте, что все произошло зимой…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 развивает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руки – продуктивная деятельность.</w:t>
      </w:r>
    </w:p>
    <w:p w:rsidR="00665BCD" w:rsidRP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Трудно переоценить возможности театрализованной деятельности для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развития связной речи детей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65BCD" w:rsidRPr="00665BCD" w:rsidRDefault="00665BCD" w:rsidP="00FB475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Именно она является одним из самых эффективных способов воздействия на ребенка,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 котором наиболее полно и ярко проявляется принцип обучения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учить играя. Известно, что дети любят играть, их не нужно заставлять это делать. Играя, мы общаемся с детьми на их территории. И как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сказал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немецкий психолог Карл Гросс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«Мы играем не потому, что мы дети, но само детство нам дано для того, чтобы мы играли».</w:t>
      </w:r>
    </w:p>
    <w:p w:rsid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Малыши очень любят играть в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сказку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Дети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старшего дошкольного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возраста являются частыми гостями в младших группах. Они приходят поиграть, показать свои постановки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сказок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Спектакли по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сказкам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готовятся достаточно долго и проигрываются не один раз. </w:t>
      </w:r>
    </w:p>
    <w:p w:rsidR="00FB4753" w:rsidRDefault="00FB4753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B4753" w:rsidRDefault="00FB4753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B4753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процессе сами актеры вносят изменения в свои роли, добавляют фразы, диалоги, по- новому раскрывают характер персонажа.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 постановках решается важная проблема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детям предстоит идти в школу. Опыт публичных выступлений поможет им уверенно чувствовать себя при ответах у доски, они будут легко вступать в контакт со сверстниками.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Малыши очень любят, когда к ним приходят ребята со своими рукотворными книжками, 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рассказывают по ним 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Создавались эти книжки в совместном детско-родительском творчестве.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Родители охотно включаются в работу по театрализованной деятельности, помогают нам сочинять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участвуют в наших представлениях.</w:t>
      </w:r>
    </w:p>
    <w:p w:rsidR="00665BCD" w:rsidRPr="00665BCD" w:rsidRDefault="00665BCD" w:rsidP="00665B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результате такой работы дети приобретают умение правильного построения разных типов предложений; могут использовать различные части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речи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учатся строить самостоятельно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высказывания разных типов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могут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связно пересказывать сказки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составлять небольшие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рассказы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придумывать загадки; объединять события в последовательное повествование, стали хорошо ориентироваться в знакомых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сказках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научились анализировать поведение и поступки героев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сказок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Такая работа способствует расширению словарного запаса, помогает правильно строить диалоги, влияет на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 связной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логической </w:t>
      </w:r>
      <w:r w:rsidRPr="00FB47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речи</w:t>
      </w:r>
      <w:r w:rsidRPr="00665BC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фантазии детей.</w:t>
      </w:r>
    </w:p>
    <w:p w:rsidR="001B405F" w:rsidRPr="00FB4753" w:rsidRDefault="001B405F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B405F" w:rsidRPr="00FB4753" w:rsidSect="00FB4753">
      <w:pgSz w:w="11906" w:h="16838"/>
      <w:pgMar w:top="1134" w:right="850" w:bottom="1134" w:left="993" w:header="708" w:footer="708" w:gutter="0"/>
      <w:pgBorders w:offsetFrom="page">
        <w:top w:val="handmade2" w:sz="31" w:space="24" w:color="FF0000"/>
        <w:left w:val="handmade2" w:sz="31" w:space="24" w:color="FF0000"/>
        <w:bottom w:val="handmade2" w:sz="31" w:space="24" w:color="FF0000"/>
        <w:right w:val="handmade2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9DE"/>
    <w:multiLevelType w:val="multilevel"/>
    <w:tmpl w:val="5B3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65BCD"/>
    <w:rsid w:val="001B405F"/>
    <w:rsid w:val="00665BCD"/>
    <w:rsid w:val="00FB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5F"/>
  </w:style>
  <w:style w:type="paragraph" w:styleId="1">
    <w:name w:val="heading 1"/>
    <w:basedOn w:val="a"/>
    <w:link w:val="10"/>
    <w:uiPriority w:val="9"/>
    <w:qFormat/>
    <w:rsid w:val="0066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5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5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6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BCD"/>
    <w:rPr>
      <w:b/>
      <w:bCs/>
    </w:rPr>
  </w:style>
  <w:style w:type="character" w:styleId="a5">
    <w:name w:val="Hyperlink"/>
    <w:basedOn w:val="a0"/>
    <w:uiPriority w:val="99"/>
    <w:semiHidden/>
    <w:unhideWhenUsed/>
    <w:rsid w:val="00665B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azvitie-rechi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2025-08-25T12:12:00Z</dcterms:created>
  <dcterms:modified xsi:type="dcterms:W3CDTF">2025-08-25T12:30:00Z</dcterms:modified>
</cp:coreProperties>
</file>