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AB3E" w14:textId="41BECA86" w:rsidR="00C12946" w:rsidRDefault="00C12946">
      <w:pPr>
        <w:pStyle w:val="p1"/>
      </w:pPr>
      <w:r>
        <w:rPr>
          <w:rStyle w:val="s1"/>
        </w:rPr>
        <w:t>Формирование навыка плавания у дошкольников: обучение погружению под воду с открытыми глазами</w:t>
      </w:r>
    </w:p>
    <w:p w14:paraId="71D23918" w14:textId="77777777" w:rsidR="00C12946" w:rsidRDefault="00C12946">
      <w:pPr>
        <w:pStyle w:val="p2"/>
      </w:pPr>
    </w:p>
    <w:p w14:paraId="28E54A2D" w14:textId="77777777" w:rsidR="00C12946" w:rsidRDefault="00C12946">
      <w:pPr>
        <w:pStyle w:val="p1"/>
      </w:pPr>
      <w:r>
        <w:rPr>
          <w:rStyle w:val="s1"/>
        </w:rPr>
        <w:t>Введение</w:t>
      </w:r>
    </w:p>
    <w:p w14:paraId="7F5B6EF2" w14:textId="77777777" w:rsidR="00C12946" w:rsidRDefault="00C12946">
      <w:pPr>
        <w:pStyle w:val="p1"/>
      </w:pPr>
      <w:r>
        <w:rPr>
          <w:rStyle w:val="s1"/>
        </w:rPr>
        <w:t>Овладение навыками плавания является важным аспектом физического воспитания ребенка. Одним из ключевых этапов обучения плаванию выступает освоение техники погружения под воду с открытыми глазами. В данной статье мы рассмотрим методику обучения погружению, направленного на формирование устойчивых навыков у детей дошкольного возраста.</w:t>
      </w:r>
    </w:p>
    <w:p w14:paraId="71BC2881" w14:textId="77777777" w:rsidR="00C12946" w:rsidRDefault="00C12946">
      <w:pPr>
        <w:pStyle w:val="p2"/>
      </w:pPr>
    </w:p>
    <w:p w14:paraId="5A6AE0F6" w14:textId="77777777" w:rsidR="00C12946" w:rsidRDefault="00C12946">
      <w:pPr>
        <w:pStyle w:val="p1"/>
      </w:pPr>
      <w:r>
        <w:rPr>
          <w:rStyle w:val="s1"/>
        </w:rPr>
        <w:t>Методика обучения</w:t>
      </w:r>
    </w:p>
    <w:p w14:paraId="51452032" w14:textId="77777777" w:rsidR="00C12946" w:rsidRDefault="00C12946">
      <w:pPr>
        <w:pStyle w:val="p2"/>
      </w:pPr>
    </w:p>
    <w:p w14:paraId="63F10E68" w14:textId="77777777" w:rsidR="00C12946" w:rsidRDefault="00C12946">
      <w:pPr>
        <w:pStyle w:val="p1"/>
      </w:pPr>
      <w:r>
        <w:rPr>
          <w:rStyle w:val="s1"/>
        </w:rPr>
        <w:t>1. Подготовка ребенка психологически и физически:</w:t>
      </w:r>
    </w:p>
    <w:p w14:paraId="31C2895E" w14:textId="77777777" w:rsidR="00C12946" w:rsidRDefault="00C12946">
      <w:pPr>
        <w:pStyle w:val="p2"/>
      </w:pPr>
    </w:p>
    <w:p w14:paraId="0F1CAFF8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объяснение ребенку цели упражнения;</w:t>
      </w:r>
    </w:p>
    <w:p w14:paraId="5A97883F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создание благоприятных условий (теплая вода, комфортная температура воздуха);</w:t>
      </w:r>
    </w:p>
    <w:p w14:paraId="0252B9D9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использование игровых форм занятий.</w:t>
      </w:r>
    </w:p>
    <w:p w14:paraId="3AB06EF5" w14:textId="77777777" w:rsidR="00C12946" w:rsidRDefault="00C12946">
      <w:pPr>
        <w:pStyle w:val="p2"/>
      </w:pPr>
    </w:p>
    <w:p w14:paraId="1D9D7E88" w14:textId="77777777" w:rsidR="00C12946" w:rsidRDefault="00C12946">
      <w:pPr>
        <w:pStyle w:val="p1"/>
      </w:pPr>
      <w:r>
        <w:rPr>
          <w:rStyle w:val="s1"/>
        </w:rPr>
        <w:t>2. Освоение дыхания и задержки дыхания:</w:t>
      </w:r>
    </w:p>
    <w:p w14:paraId="3E0BE380" w14:textId="77777777" w:rsidR="00C12946" w:rsidRDefault="00C12946">
      <w:pPr>
        <w:pStyle w:val="p2"/>
      </w:pPr>
    </w:p>
    <w:p w14:paraId="692372E6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упражнения на задержку дыхания в воде (под водой опускать лицо, постепенно увеличивая время нахождения под водой).</w:t>
      </w:r>
    </w:p>
    <w:p w14:paraId="0FFBD3C0" w14:textId="77777777" w:rsidR="00C12946" w:rsidRDefault="00C12946">
      <w:pPr>
        <w:pStyle w:val="p2"/>
      </w:pPr>
    </w:p>
    <w:p w14:paraId="4AF71955" w14:textId="77777777" w:rsidR="00C12946" w:rsidRDefault="00C12946">
      <w:pPr>
        <w:pStyle w:val="p1"/>
      </w:pPr>
      <w:r>
        <w:rPr>
          <w:rStyle w:val="s1"/>
        </w:rPr>
        <w:t>3. Практическое выполнение погружений:</w:t>
      </w:r>
    </w:p>
    <w:p w14:paraId="0493AEA5" w14:textId="77777777" w:rsidR="00C12946" w:rsidRDefault="00C12946">
      <w:pPr>
        <w:pStyle w:val="p2"/>
      </w:pPr>
    </w:p>
    <w:p w14:paraId="309F9E79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постепенное увеличение глубины погружения (от нескольких сантиметров до полного погружения головы);</w:t>
      </w:r>
    </w:p>
    <w:p w14:paraId="768F5A13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поддержка взрослого при первых попытках погружения;</w:t>
      </w:r>
    </w:p>
    <w:p w14:paraId="747F8E19" w14:textId="77777777" w:rsidR="00C12946" w:rsidRDefault="00C12946">
      <w:pPr>
        <w:pStyle w:val="p1"/>
      </w:pPr>
      <w:r>
        <w:rPr>
          <w:rStyle w:val="apple-converted-space"/>
          <w:rFonts w:ascii=".SFUI-Semibold" w:hAnsi=".SFUI-Semibold"/>
          <w:b/>
          <w:bCs/>
        </w:rPr>
        <w:t xml:space="preserve">   </w:t>
      </w:r>
      <w:r>
        <w:rPr>
          <w:rStyle w:val="s1"/>
        </w:rPr>
        <w:t>- повторные тренировки для закрепления результата.</w:t>
      </w:r>
    </w:p>
    <w:p w14:paraId="5C7B5762" w14:textId="77777777" w:rsidR="00C12946" w:rsidRDefault="00C12946">
      <w:pPr>
        <w:pStyle w:val="p2"/>
      </w:pPr>
    </w:p>
    <w:p w14:paraId="02D41FA6" w14:textId="77777777" w:rsidR="00C12946" w:rsidRDefault="00C12946">
      <w:pPr>
        <w:pStyle w:val="p1"/>
      </w:pPr>
      <w:r>
        <w:rPr>
          <w:rStyle w:val="s1"/>
        </w:rPr>
        <w:t>Заключение</w:t>
      </w:r>
    </w:p>
    <w:p w14:paraId="1ECEDD00" w14:textId="77777777" w:rsidR="00C12946" w:rsidRDefault="00C12946">
      <w:pPr>
        <w:pStyle w:val="p1"/>
      </w:pPr>
      <w:r>
        <w:rPr>
          <w:rStyle w:val="s1"/>
        </w:rPr>
        <w:t>Эффективное обучение погружению под воду способствует формированию устойчивого навыка плавания у детей дошкольного возраста. Методика включает подготовку ребенка, освоение дыхательных упражнений и практические занятия по выполнению погружений. Регулярные тренировки позволяют детям уверенно чувствовать себя в водной среде и способствуют развитию общей физической подготовки.</w:t>
      </w:r>
    </w:p>
    <w:p w14:paraId="01011D9A" w14:textId="77777777" w:rsidR="00C12946" w:rsidRDefault="00C12946">
      <w:pPr>
        <w:pStyle w:val="p2"/>
      </w:pPr>
    </w:p>
    <w:p w14:paraId="3836EECB" w14:textId="77777777" w:rsidR="00C12946" w:rsidRDefault="00C12946"/>
    <w:sectPr w:rsidR="00C12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6"/>
    <w:rsid w:val="00287C01"/>
    <w:rsid w:val="00C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B5718"/>
  <w15:chartTrackingRefBased/>
  <w15:docId w15:val="{AF5018BF-FAA3-2A40-B4AC-AF34D207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GE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9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9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9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9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9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9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9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9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9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9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94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1294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C1294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C12946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C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pasechnikalexandera@yandex.ru</dc:creator>
  <cp:keywords/>
  <dc:description/>
  <cp:lastModifiedBy>pasechnikalexandera@yandex.ru</cp:lastModifiedBy>
  <cp:revision>2</cp:revision>
  <dcterms:created xsi:type="dcterms:W3CDTF">2025-09-25T13:35:00Z</dcterms:created>
  <dcterms:modified xsi:type="dcterms:W3CDTF">2025-09-25T13:35:00Z</dcterms:modified>
</cp:coreProperties>
</file>