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941" w:rsidRDefault="00C956E6" w:rsidP="005D18D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Роль патриотического воспитания у дошкольников</w:t>
      </w:r>
    </w:p>
    <w:p w:rsidR="005D18DE" w:rsidRPr="005D18DE" w:rsidRDefault="00BE45B9" w:rsidP="00A03941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E45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Аннотация: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D18DE" w:rsidRPr="005D1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Патриотическое воспитание в детских садах </w:t>
      </w:r>
      <w:bookmarkStart w:id="0" w:name="_GoBack"/>
      <w:bookmarkEnd w:id="0"/>
      <w:r w:rsidR="005D18DE" w:rsidRPr="005D1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представляет собой важный аспект образовательного процесса, который формирует у детей базовые ценности, связанные с их принадлежностью к стране, культуре и истории. В условиях современного общества, где глобализация и культурное разнообразие становятся все более актуальными, задача формирования патриотических чувств у подрастающего поколения приобретает особую значимость. Патриотическое воспитание не только способствует развитию любви к Родине, но и формирует уважение к её культуре, традициям и истории, что, в свою очередь, укрепляет социальные связи и способствует гармоничному развитию личности ребенка.</w:t>
      </w:r>
    </w:p>
    <w:p w:rsidR="00130B8E" w:rsidRDefault="005D18DE" w:rsidP="00A0394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 данной работы обусловлена необходимостью осознания роли патриотического воспитания в контексте современных образовательных стандартов, таких как Федеральный государственный образовательный стандарт (ФГОС)</w:t>
      </w:r>
      <w:r w:rsidR="00BE4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Федеральная образовательная программа (ФОП)</w:t>
      </w:r>
      <w:r w:rsidRPr="005D1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ФГОС подчеркивает важность интеграции духовно-нравственного воспитания и социокультурных ценностей в образовательный процесс, что делает патриотическое воспитание неотъемлемой частью общего образовательного контекста. Важно отметить, что патриотическое воспитание начинается с самых ранних лет, и именно в детских садах закладываются основы для формирования у детей чувства долга и ответственности перед своей страной.</w:t>
      </w:r>
    </w:p>
    <w:p w:rsidR="00BE45B9" w:rsidRDefault="00BE45B9" w:rsidP="00A0394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5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Ключевые слова: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Патриотическое воспитание, ФГОС и ФОП, методы и формы патриотического воспитания</w:t>
      </w:r>
    </w:p>
    <w:p w:rsidR="005D18DE" w:rsidRDefault="005D18DE" w:rsidP="00A03941">
      <w:pPr>
        <w:pStyle w:val="paragraphStyleText"/>
        <w:spacing w:line="276" w:lineRule="auto"/>
      </w:pPr>
      <w:r>
        <w:rPr>
          <w:rStyle w:val="fontStyleText"/>
        </w:rPr>
        <w:t>Патриотическое воспитание представляет собой целенаправленный процесс формирования у детей глубоких чувств любви и уважения к своей Родине, её культуре, языку, традициям и истории. Это процесс, который охватывает не только интеллектуальное восприятие, но и эмоциональную поддержку патриотических ценностей, способствующих развитию ответственного и активного гражданства.</w:t>
      </w:r>
    </w:p>
    <w:p w:rsidR="005D18DE" w:rsidRDefault="005D18DE" w:rsidP="00A03941">
      <w:pPr>
        <w:pStyle w:val="paragraphStyleText"/>
        <w:spacing w:line="276" w:lineRule="auto"/>
      </w:pPr>
      <w:r>
        <w:rPr>
          <w:rStyle w:val="fontStyleText"/>
        </w:rPr>
        <w:t>Основной целью патриотического воспитания является формирование у детей понимания своей национальной идентичности и социальной принадлежности. Эта задача включает в себя привитие уважения к своей истории и традициям, что создает основу для завтрашнего осознанного участия в жизни общества. В дошкольном возрасте особое внимание уделяется эмоциональному восприятию, через которое дети познают ценности и символы своей страны.</w:t>
      </w:r>
    </w:p>
    <w:p w:rsidR="005D18DE" w:rsidRDefault="005D18DE" w:rsidP="00A03941">
      <w:pPr>
        <w:pStyle w:val="paragraphStyleText"/>
        <w:spacing w:line="276" w:lineRule="auto"/>
      </w:pPr>
      <w:r>
        <w:rPr>
          <w:rStyle w:val="fontStyleText"/>
        </w:rPr>
        <w:t xml:space="preserve">Задачи патриотического воспитания в детских садах могут быть разнообразными, но они всегда направлены на развитие у детей позитивного </w:t>
      </w:r>
      <w:r>
        <w:rPr>
          <w:rStyle w:val="fontStyleText"/>
        </w:rPr>
        <w:lastRenderedPageBreak/>
        <w:t>отношения к окружающей реальности. Важно формировать у малышей понимание добродетелей, таких как дружелюбие, честность, трудолюбие и уважение к другим. Эти качества, как правило, неизменные компоненты гражданской ответственности и социальной активности. Дети, прошедшие через такую систему воспитания, становятся более интегрированными в общество, ценящими не только своё, но и происходящее вокруг.</w:t>
      </w:r>
    </w:p>
    <w:p w:rsidR="005D18DE" w:rsidRDefault="005D18DE" w:rsidP="00A03941">
      <w:pPr>
        <w:pStyle w:val="paragraphStyleText"/>
        <w:spacing w:line="276" w:lineRule="auto"/>
      </w:pPr>
      <w:r>
        <w:rPr>
          <w:rStyle w:val="fontStyleText"/>
        </w:rPr>
        <w:t>Культурные и исторические аспекты патриотического воспитания, которые находит отражение в практике работы дошкольных учреждений, способствуют осознанию детьми значимости культурного наследия. Понимание символики, традиций и обрядов, связанных с историей страны, закладывает фундамент для дальнейшего изучения своего наследия и его ценности. Их вовлечение в творческую, игровую деятельность, направленную на изучение культуры, служит не только для обучения, но и для создания эмоциональной связи с Родиной.</w:t>
      </w:r>
    </w:p>
    <w:p w:rsidR="005D18DE" w:rsidRDefault="005D18DE" w:rsidP="00A03941">
      <w:pPr>
        <w:pStyle w:val="paragraphStyleText"/>
        <w:spacing w:line="276" w:lineRule="auto"/>
      </w:pPr>
      <w:r>
        <w:rPr>
          <w:rStyle w:val="fontStyleText"/>
        </w:rPr>
        <w:t>Моральные аспекты играют важную роль в процессе формирования патриотических чувств. Осознание справедливости, доброты и взаимопомощи, которые лежат в основе национальных ценностей, помогает детям строить свою личность и формировать социально значимые ориентиры. Создание атмосферного окружения, наполненного добротой, заботой и уважением к другим, позволяет детям ближе соприкасаться с этими моральными аспектами и осознавать их значимость на практике.</w:t>
      </w:r>
    </w:p>
    <w:p w:rsidR="005D18DE" w:rsidRDefault="005D18DE" w:rsidP="00A03941">
      <w:pPr>
        <w:pStyle w:val="paragraphStyleText"/>
        <w:spacing w:line="276" w:lineRule="auto"/>
      </w:pPr>
      <w:r>
        <w:rPr>
          <w:rStyle w:val="fontStyleText"/>
        </w:rPr>
        <w:t>Внедрение патриотического воспитания в образовательный процесс требует комплексного подхода и креативности со стороны педагогов. Понимание важности этих аспектов на ранних этапах формирования личности должно быть стержнем работы. Все элементы воспитательной деятельности в детском саду должны быть интегрированы для достижения этой цели, ведь именно такие живые и эмоционально насыщенные подходы позволяют создавать крепкие патриотические чувства у подрастающего поколения.</w:t>
      </w:r>
    </w:p>
    <w:p w:rsidR="00BE45B9" w:rsidRDefault="00BE45B9" w:rsidP="00A03941">
      <w:pPr>
        <w:pStyle w:val="1"/>
      </w:pPr>
      <w:bookmarkStart w:id="1" w:name="_Toc4"/>
      <w:r>
        <w:t>Методы и формы патриотического воспитания</w:t>
      </w:r>
      <w:bookmarkEnd w:id="1"/>
    </w:p>
    <w:p w:rsidR="00BE45B9" w:rsidRDefault="00BE45B9" w:rsidP="00A03941">
      <w:pPr>
        <w:pStyle w:val="paragraphStyleText"/>
        <w:spacing w:line="276" w:lineRule="auto"/>
      </w:pPr>
      <w:r>
        <w:rPr>
          <w:rStyle w:val="fontStyleText"/>
        </w:rPr>
        <w:t>Важными методами патриотического воспитания в дошкольных учреждениях являются игровые методы, творческие задания, экскурсии, экскурсионные программы, использование наглядных материалов, праздники и мероприятия, направленные на формирование гражданской идентичности. Эти методы можно применять как в интегрированных занятиях, так и в отдельных научных или практических мероприятиях.</w:t>
      </w:r>
    </w:p>
    <w:p w:rsidR="00BE45B9" w:rsidRDefault="00BE45B9" w:rsidP="00A03941">
      <w:pPr>
        <w:pStyle w:val="paragraphStyleText"/>
        <w:spacing w:line="276" w:lineRule="auto"/>
      </w:pPr>
      <w:r>
        <w:rPr>
          <w:rStyle w:val="fontStyleText"/>
        </w:rPr>
        <w:t xml:space="preserve">Игровые формы являются наиболее естественным способом взаимодействия с детьми в дошкольном возрасте. Сюжетно-ролевые игры, в которых дети исполняют роли, связанные с историей и культурой своей </w:t>
      </w:r>
      <w:r>
        <w:rPr>
          <w:rStyle w:val="fontStyleText"/>
        </w:rPr>
        <w:lastRenderedPageBreak/>
        <w:t>страны, способствуют осознанию патриотических ценностей. Например, игра «Мы — защитники Родины» помогает детям понять важность военной службы, уважение к ветеранам и любовь к родному краю. Такие игры можно дополнить элементами рисования, где дети создают символику и ге</w:t>
      </w:r>
      <w:proofErr w:type="gramStart"/>
      <w:r>
        <w:rPr>
          <w:rStyle w:val="fontStyleText"/>
        </w:rPr>
        <w:t>рб стр</w:t>
      </w:r>
      <w:proofErr w:type="gramEnd"/>
      <w:r>
        <w:rPr>
          <w:rStyle w:val="fontStyleText"/>
        </w:rPr>
        <w:t>аны, что укрепляет их эмоциональную связь с культурными и историческими традициями.</w:t>
      </w:r>
    </w:p>
    <w:p w:rsidR="00BE45B9" w:rsidRDefault="00BE45B9" w:rsidP="00A03941">
      <w:pPr>
        <w:pStyle w:val="paragraphStyleText"/>
        <w:spacing w:line="276" w:lineRule="auto"/>
      </w:pPr>
      <w:r>
        <w:rPr>
          <w:rStyle w:val="fontStyleText"/>
        </w:rPr>
        <w:t>Занятия по патриотическому воспитанию могут включать творческие задания, такие как создание стенгазет, поделок на тему города или края. Эти задания не только развивают творческие способности, но и позволяют детям глубже понять значимость родной природы и культурного наследия. Важно, чтобы на занятиях использовались элементы мультипликации и музыки — патриотические песни и сказки о героях, что создаст впечатляющую атмосферу и заинтересует детей.</w:t>
      </w:r>
    </w:p>
    <w:p w:rsidR="00BE45B9" w:rsidRDefault="00BE45B9" w:rsidP="00A03941">
      <w:pPr>
        <w:pStyle w:val="paragraphStyleText"/>
        <w:spacing w:line="276" w:lineRule="auto"/>
      </w:pPr>
      <w:r>
        <w:rPr>
          <w:rStyle w:val="fontStyleText"/>
        </w:rPr>
        <w:t>Экскурсии — еще один важный метод. Посещение мест, связанных с историей и культурой, таких как памятники, музеи или районы с важными историческими событиями, помогает детям наглядно увидеть и ощутить свою связь с историей страны. Важно, чтобы экскурсионные маршруты были интересны и доступны для восприятия детей, с акцентом на игры и задания, направленные на исследование.</w:t>
      </w:r>
    </w:p>
    <w:p w:rsidR="00BE45B9" w:rsidRDefault="00BE45B9" w:rsidP="00A03941">
      <w:pPr>
        <w:pStyle w:val="paragraphStyleText"/>
        <w:spacing w:line="276" w:lineRule="auto"/>
      </w:pPr>
      <w:r>
        <w:rPr>
          <w:rStyle w:val="fontStyleText"/>
        </w:rPr>
        <w:t>Праздничные мероприятия, такие как День Победы или День России, также занимают важное место в системе патриотического воспитания. Подготовка к таким праздникам может включать в себя не только выступления детей, но и создание совместных творческих проектов. Такие мероприятия формируют командный дух и активную гражданскую позицию, позволяют детям чувствовать принадлежность к культурным событиям.</w:t>
      </w:r>
    </w:p>
    <w:p w:rsidR="00BE45B9" w:rsidRDefault="00BE45B9" w:rsidP="00A03941">
      <w:pPr>
        <w:pStyle w:val="paragraphStyleText"/>
        <w:spacing w:line="276" w:lineRule="auto"/>
      </w:pPr>
      <w:r>
        <w:rPr>
          <w:rStyle w:val="fontStyleText"/>
        </w:rPr>
        <w:t>Опыт показывает, что успешное патриотическое воспитание в дошкольных учреждениях зависит от интеграции всех перечисленных методов и форм в повседневную практику. Системный подход, в котором каждая акция, игра или проект станет частью общей воспитательной стратегии, создаст целостный образ мира и ответственности у детей. Можно говорить о том, что формирование патриотических чувств у детей начинается с простого, но действенного — любить и гордиться своей страной, окружая ее яркими, впечатляющими образами в различных формах работы.</w:t>
      </w:r>
    </w:p>
    <w:p w:rsidR="005D18DE" w:rsidRDefault="005D18DE" w:rsidP="005D18DE"/>
    <w:sectPr w:rsidR="005D1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07A"/>
    <w:rsid w:val="00130B8E"/>
    <w:rsid w:val="002F407A"/>
    <w:rsid w:val="005D18DE"/>
    <w:rsid w:val="00A03941"/>
    <w:rsid w:val="00BE45B9"/>
    <w:rsid w:val="00C9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rsid w:val="005D18DE"/>
    <w:pPr>
      <w:spacing w:after="160"/>
      <w:outlineLvl w:val="0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18DE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fontStyleText">
    <w:name w:val="fontStyleText"/>
    <w:rsid w:val="005D18DE"/>
    <w:rPr>
      <w:rFonts w:ascii="Times New Roman" w:eastAsia="Times New Roman" w:hAnsi="Times New Roman" w:cs="Times New Roman"/>
      <w:b w:val="0"/>
      <w:bCs w:val="0"/>
      <w:i w:val="0"/>
      <w:iCs w:val="0"/>
      <w:sz w:val="28"/>
      <w:szCs w:val="28"/>
    </w:rPr>
  </w:style>
  <w:style w:type="paragraph" w:customStyle="1" w:styleId="paragraphStyleText">
    <w:name w:val="paragraphStyleText"/>
    <w:basedOn w:val="a"/>
    <w:rsid w:val="005D18DE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rsid w:val="005D18DE"/>
    <w:pPr>
      <w:spacing w:after="160"/>
      <w:outlineLvl w:val="0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18DE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fontStyleText">
    <w:name w:val="fontStyleText"/>
    <w:rsid w:val="005D18DE"/>
    <w:rPr>
      <w:rFonts w:ascii="Times New Roman" w:eastAsia="Times New Roman" w:hAnsi="Times New Roman" w:cs="Times New Roman"/>
      <w:b w:val="0"/>
      <w:bCs w:val="0"/>
      <w:i w:val="0"/>
      <w:iCs w:val="0"/>
      <w:sz w:val="28"/>
      <w:szCs w:val="28"/>
    </w:rPr>
  </w:style>
  <w:style w:type="paragraph" w:customStyle="1" w:styleId="paragraphStyleText">
    <w:name w:val="paragraphStyleText"/>
    <w:basedOn w:val="a"/>
    <w:rsid w:val="005D18DE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4</cp:revision>
  <dcterms:created xsi:type="dcterms:W3CDTF">2025-08-14T08:41:00Z</dcterms:created>
  <dcterms:modified xsi:type="dcterms:W3CDTF">2025-09-25T09:06:00Z</dcterms:modified>
</cp:coreProperties>
</file>