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7564" w14:textId="77777777" w:rsidR="00F41260" w:rsidRPr="0078467F" w:rsidRDefault="00F41260" w:rsidP="00F41260">
      <w:pPr>
        <w:spacing w:after="0" w:line="240" w:lineRule="auto"/>
        <w:jc w:val="center"/>
        <w:rPr>
          <w:rFonts w:ascii="Times New Roman" w:eastAsia="Times New Roman" w:hAnsi="Times New Roman" w:cs="Times New Roman"/>
          <w:b/>
          <w:bCs/>
          <w:kern w:val="0"/>
          <w:sz w:val="32"/>
          <w:szCs w:val="32"/>
          <w:lang w:eastAsia="ru-RU"/>
          <w14:ligatures w14:val="none"/>
        </w:rPr>
      </w:pPr>
      <w:r w:rsidRPr="0078467F">
        <w:rPr>
          <w:rFonts w:ascii="Times New Roman" w:eastAsia="Times New Roman" w:hAnsi="Times New Roman" w:cs="Times New Roman"/>
          <w:b/>
          <w:bCs/>
          <w:kern w:val="0"/>
          <w:sz w:val="32"/>
          <w:szCs w:val="32"/>
          <w:lang w:eastAsia="ru-RU"/>
          <w14:ligatures w14:val="none"/>
        </w:rPr>
        <w:t>«Развитие словесно-логической</w:t>
      </w:r>
    </w:p>
    <w:p w14:paraId="17A33F91" w14:textId="77777777" w:rsidR="00F41260" w:rsidRPr="0078467F" w:rsidRDefault="00F41260" w:rsidP="00F41260">
      <w:pPr>
        <w:spacing w:after="0" w:line="240" w:lineRule="auto"/>
        <w:jc w:val="center"/>
        <w:rPr>
          <w:rFonts w:ascii="Times New Roman" w:eastAsia="Times New Roman" w:hAnsi="Times New Roman" w:cs="Times New Roman"/>
          <w:b/>
          <w:bCs/>
          <w:kern w:val="0"/>
          <w:sz w:val="32"/>
          <w:szCs w:val="32"/>
          <w:lang w:eastAsia="ru-RU"/>
          <w14:ligatures w14:val="none"/>
        </w:rPr>
      </w:pPr>
      <w:r w:rsidRPr="0078467F">
        <w:rPr>
          <w:rFonts w:ascii="Times New Roman" w:eastAsia="Times New Roman" w:hAnsi="Times New Roman" w:cs="Times New Roman"/>
          <w:b/>
          <w:bCs/>
          <w:kern w:val="0"/>
          <w:sz w:val="32"/>
          <w:szCs w:val="32"/>
          <w:lang w:eastAsia="ru-RU"/>
          <w14:ligatures w14:val="none"/>
        </w:rPr>
        <w:t>памяти у детей 5-7 лет»</w:t>
      </w:r>
    </w:p>
    <w:p w14:paraId="2177DF21" w14:textId="77777777" w:rsidR="00F41260" w:rsidRDefault="00F41260" w:rsidP="0041455C">
      <w:pPr>
        <w:pStyle w:val="c18"/>
        <w:shd w:val="clear" w:color="auto" w:fill="FFFFFF"/>
        <w:spacing w:before="0" w:beforeAutospacing="0" w:after="0" w:afterAutospacing="0"/>
        <w:jc w:val="center"/>
        <w:rPr>
          <w:rStyle w:val="c3"/>
          <w:b/>
          <w:bCs/>
          <w:color w:val="000000"/>
          <w:sz w:val="28"/>
          <w:szCs w:val="28"/>
        </w:rPr>
      </w:pPr>
    </w:p>
    <w:p w14:paraId="3C1EF158" w14:textId="77777777" w:rsidR="00F41260" w:rsidRDefault="00F41260" w:rsidP="0041455C">
      <w:pPr>
        <w:pStyle w:val="c18"/>
        <w:shd w:val="clear" w:color="auto" w:fill="FFFFFF"/>
        <w:spacing w:before="0" w:beforeAutospacing="0" w:after="0" w:afterAutospacing="0"/>
        <w:jc w:val="center"/>
        <w:rPr>
          <w:rStyle w:val="c3"/>
          <w:b/>
          <w:bCs/>
          <w:color w:val="000000"/>
          <w:sz w:val="28"/>
          <w:szCs w:val="28"/>
        </w:rPr>
      </w:pPr>
    </w:p>
    <w:p w14:paraId="3444F05D" w14:textId="77777777" w:rsidR="0041455C" w:rsidRDefault="0041455C" w:rsidP="0041455C">
      <w:pPr>
        <w:pStyle w:val="c18"/>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Память</w:t>
      </w:r>
      <w:r>
        <w:rPr>
          <w:rStyle w:val="c1"/>
          <w:color w:val="000000"/>
          <w:sz w:val="28"/>
          <w:szCs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w:t>
      </w:r>
      <w:proofErr w:type="gramStart"/>
      <w:r>
        <w:rPr>
          <w:rStyle w:val="c1"/>
          <w:color w:val="000000"/>
          <w:sz w:val="28"/>
          <w:szCs w:val="28"/>
        </w:rPr>
        <w:t>- это</w:t>
      </w:r>
      <w:proofErr w:type="gramEnd"/>
      <w:r>
        <w:rPr>
          <w:rStyle w:val="c1"/>
          <w:color w:val="000000"/>
          <w:sz w:val="28"/>
          <w:szCs w:val="28"/>
        </w:rPr>
        <w:t xml:space="preserve">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w:t>
      </w:r>
      <w:proofErr w:type="spellStart"/>
      <w:r>
        <w:rPr>
          <w:rStyle w:val="c1"/>
          <w:color w:val="000000"/>
          <w:sz w:val="28"/>
          <w:szCs w:val="28"/>
        </w:rPr>
        <w:t>т.е</w:t>
      </w:r>
      <w:proofErr w:type="spellEnd"/>
      <w:r>
        <w:rPr>
          <w:rStyle w:val="c1"/>
          <w:color w:val="000000"/>
          <w:sz w:val="28"/>
          <w:szCs w:val="28"/>
        </w:rPr>
        <w:t xml:space="preserve">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w:t>
      </w:r>
      <w:proofErr w:type="gramStart"/>
      <w:r>
        <w:rPr>
          <w:rStyle w:val="c1"/>
          <w:color w:val="000000"/>
          <w:sz w:val="28"/>
          <w:szCs w:val="28"/>
        </w:rPr>
        <w:t>так же</w:t>
      </w:r>
      <w:proofErr w:type="gramEnd"/>
      <w:r>
        <w:rPr>
          <w:rStyle w:val="c1"/>
          <w:color w:val="000000"/>
          <w:sz w:val="28"/>
          <w:szCs w:val="28"/>
        </w:rPr>
        <w:t xml:space="preserve"> сделаем процесс обучения более эмоциональным и увлекательным. Именно интерес к тому, что предлагается ребенку позволяет обеспечивать запоминание.</w:t>
      </w:r>
    </w:p>
    <w:p w14:paraId="53C5FB6C" w14:textId="77777777" w:rsidR="0041455C" w:rsidRDefault="0041455C" w:rsidP="0041455C">
      <w:pPr>
        <w:pStyle w:val="c18"/>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Предлагаем Вам несколько игр для развития словесно – логической памяти </w:t>
      </w:r>
      <w:r>
        <w:rPr>
          <w:rStyle w:val="c3"/>
          <w:b/>
          <w:bCs/>
          <w:color w:val="000000"/>
          <w:sz w:val="28"/>
          <w:szCs w:val="28"/>
        </w:rPr>
        <w:t>«Парочки»</w:t>
      </w:r>
    </w:p>
    <w:p w14:paraId="6D4B3DB1" w14:textId="77777777" w:rsidR="0041455C" w:rsidRDefault="0041455C" w:rsidP="0041455C">
      <w:pPr>
        <w:pStyle w:val="c1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lastRenderedPageBreak/>
        <w:t>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 3. Повтори все слова еще раз.</w:t>
      </w:r>
    </w:p>
    <w:p w14:paraId="7A8A98DF" w14:textId="77777777" w:rsidR="0041455C" w:rsidRDefault="0041455C" w:rsidP="0041455C">
      <w:pPr>
        <w:pStyle w:val="c18"/>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«Перепутались»</w:t>
      </w:r>
      <w:r>
        <w:rPr>
          <w:rStyle w:val="c1"/>
          <w:color w:val="000000"/>
          <w:sz w:val="28"/>
          <w:szCs w:val="28"/>
        </w:rPr>
        <w:t> </w:t>
      </w:r>
    </w:p>
    <w:p w14:paraId="3217A0AB" w14:textId="77777777" w:rsidR="0041455C" w:rsidRDefault="0041455C" w:rsidP="0041455C">
      <w:pPr>
        <w:pStyle w:val="c1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w:t>
      </w:r>
    </w:p>
    <w:p w14:paraId="4F7B8B20" w14:textId="77777777" w:rsidR="0041455C" w:rsidRDefault="0041455C" w:rsidP="0041455C">
      <w:pPr>
        <w:pStyle w:val="c18"/>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«Запомни – повтори»</w:t>
      </w:r>
      <w:r>
        <w:rPr>
          <w:rStyle w:val="c1"/>
          <w:color w:val="000000"/>
          <w:sz w:val="28"/>
          <w:szCs w:val="28"/>
        </w:rPr>
        <w:t> </w:t>
      </w:r>
    </w:p>
    <w:p w14:paraId="51951DA5" w14:textId="77777777" w:rsidR="0041455C" w:rsidRDefault="0041455C" w:rsidP="0041455C">
      <w:pPr>
        <w:pStyle w:val="c1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Pr>
          <w:rStyle w:val="c1"/>
          <w:color w:val="000000"/>
          <w:sz w:val="28"/>
          <w:szCs w:val="28"/>
        </w:rPr>
        <w:t>миШка</w:t>
      </w:r>
      <w:proofErr w:type="spellEnd"/>
      <w:r>
        <w:rPr>
          <w:rStyle w:val="c1"/>
          <w:color w:val="000000"/>
          <w:sz w:val="28"/>
          <w:szCs w:val="28"/>
        </w:rPr>
        <w:t xml:space="preserve">, </w:t>
      </w:r>
      <w:proofErr w:type="spellStart"/>
      <w:r>
        <w:rPr>
          <w:rStyle w:val="c1"/>
          <w:color w:val="000000"/>
          <w:sz w:val="28"/>
          <w:szCs w:val="28"/>
        </w:rPr>
        <w:t>ШиШка</w:t>
      </w:r>
      <w:proofErr w:type="spellEnd"/>
      <w:r>
        <w:rPr>
          <w:rStyle w:val="c1"/>
          <w:color w:val="000000"/>
          <w:sz w:val="28"/>
          <w:szCs w:val="28"/>
        </w:rPr>
        <w:t xml:space="preserve">, Шапка, </w:t>
      </w:r>
      <w:proofErr w:type="spellStart"/>
      <w:r>
        <w:rPr>
          <w:rStyle w:val="c1"/>
          <w:color w:val="000000"/>
          <w:sz w:val="28"/>
          <w:szCs w:val="28"/>
        </w:rPr>
        <w:t>уШи</w:t>
      </w:r>
      <w:proofErr w:type="spellEnd"/>
      <w:r>
        <w:rPr>
          <w:rStyle w:val="c1"/>
          <w:color w:val="000000"/>
          <w:sz w:val="28"/>
          <w:szCs w:val="28"/>
        </w:rPr>
        <w:t xml:space="preserve">, Шаль) и </w:t>
      </w:r>
      <w:proofErr w:type="spellStart"/>
      <w:proofErr w:type="gramStart"/>
      <w:r>
        <w:rPr>
          <w:rStyle w:val="c1"/>
          <w:color w:val="000000"/>
          <w:sz w:val="28"/>
          <w:szCs w:val="28"/>
        </w:rPr>
        <w:t>т.д</w:t>
      </w:r>
      <w:proofErr w:type="spellEnd"/>
      <w:r>
        <w:rPr>
          <w:rStyle w:val="c1"/>
          <w:color w:val="000000"/>
          <w:sz w:val="28"/>
          <w:szCs w:val="28"/>
        </w:rPr>
        <w:t xml:space="preserve"> .</w:t>
      </w:r>
      <w:proofErr w:type="gramEnd"/>
      <w:r>
        <w:rPr>
          <w:rStyle w:val="c1"/>
          <w:color w:val="000000"/>
          <w:sz w:val="28"/>
          <w:szCs w:val="28"/>
        </w:rPr>
        <w:t xml:space="preserve"> Важно, что бы ребенок соблюдал предложенную последовательность. «</w:t>
      </w:r>
      <w:proofErr w:type="spellStart"/>
      <w:r>
        <w:rPr>
          <w:rStyle w:val="c1"/>
          <w:color w:val="000000"/>
          <w:sz w:val="28"/>
          <w:szCs w:val="28"/>
        </w:rPr>
        <w:t>Сравнилки</w:t>
      </w:r>
      <w:proofErr w:type="spellEnd"/>
      <w:r>
        <w:rPr>
          <w:rStyle w:val="c1"/>
          <w:color w:val="000000"/>
          <w:sz w:val="28"/>
          <w:szCs w:val="28"/>
        </w:rPr>
        <w:t xml:space="preserve">» Предлагаем ребенку сравнить 2 предмета (муха и бабочка, дерево и куст, волк и собака), и, </w:t>
      </w:r>
      <w:proofErr w:type="gramStart"/>
      <w:r>
        <w:rPr>
          <w:rStyle w:val="c1"/>
          <w:color w:val="000000"/>
          <w:sz w:val="28"/>
          <w:szCs w:val="28"/>
        </w:rPr>
        <w:t>рассказать</w:t>
      </w:r>
      <w:proofErr w:type="gramEnd"/>
      <w:r>
        <w:rPr>
          <w:rStyle w:val="c1"/>
          <w:color w:val="000000"/>
          <w:sz w:val="28"/>
          <w:szCs w:val="28"/>
        </w:rPr>
        <w:t xml:space="preserve"> чем похожи, и чем отличаются. Ребенок 6 - 7 лет должен выделять главные признаки предметов.</w:t>
      </w:r>
    </w:p>
    <w:p w14:paraId="609F26AB" w14:textId="77777777" w:rsidR="0041455C" w:rsidRDefault="0041455C" w:rsidP="0041455C">
      <w:pPr>
        <w:pStyle w:val="c18"/>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 «Я начну, вы продолжайте»</w:t>
      </w:r>
      <w:r>
        <w:rPr>
          <w:rStyle w:val="c1"/>
          <w:color w:val="000000"/>
          <w:sz w:val="28"/>
          <w:szCs w:val="28"/>
        </w:rPr>
        <w:t> </w:t>
      </w:r>
    </w:p>
    <w:p w14:paraId="549B6542" w14:textId="77777777" w:rsidR="0041455C" w:rsidRDefault="0041455C" w:rsidP="0041455C">
      <w:pPr>
        <w:pStyle w:val="c1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w:t>
      </w:r>
      <w:proofErr w:type="spellStart"/>
      <w:proofErr w:type="gramStart"/>
      <w:r>
        <w:rPr>
          <w:rStyle w:val="c1"/>
          <w:color w:val="000000"/>
          <w:sz w:val="28"/>
          <w:szCs w:val="28"/>
        </w:rPr>
        <w:t>картинок,где</w:t>
      </w:r>
      <w:proofErr w:type="spellEnd"/>
      <w:proofErr w:type="gramEnd"/>
      <w:r>
        <w:rPr>
          <w:rStyle w:val="c1"/>
          <w:color w:val="000000"/>
          <w:sz w:val="28"/>
          <w:szCs w:val="28"/>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птица.</w:t>
      </w:r>
    </w:p>
    <w:p w14:paraId="6F77AF68" w14:textId="77777777" w:rsidR="00672237" w:rsidRDefault="00672237"/>
    <w:sectPr w:rsidR="00672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5C"/>
    <w:rsid w:val="0041455C"/>
    <w:rsid w:val="00672237"/>
    <w:rsid w:val="0078467F"/>
    <w:rsid w:val="00AD6520"/>
    <w:rsid w:val="00DB5558"/>
    <w:rsid w:val="00F41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8B0F"/>
  <w15:chartTrackingRefBased/>
  <w15:docId w15:val="{46A8A4C7-111E-4420-A335-8174ADCE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41455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
    <w:name w:val="c3"/>
    <w:basedOn w:val="a0"/>
    <w:rsid w:val="0041455C"/>
  </w:style>
  <w:style w:type="character" w:customStyle="1" w:styleId="c0">
    <w:name w:val="c0"/>
    <w:basedOn w:val="a0"/>
    <w:rsid w:val="0041455C"/>
  </w:style>
  <w:style w:type="character" w:customStyle="1" w:styleId="c1">
    <w:name w:val="c1"/>
    <w:basedOn w:val="a0"/>
    <w:rsid w:val="0041455C"/>
  </w:style>
  <w:style w:type="character" w:customStyle="1" w:styleId="c4">
    <w:name w:val="c4"/>
    <w:basedOn w:val="a0"/>
    <w:rsid w:val="0041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Гудкова</dc:creator>
  <cp:keywords/>
  <dc:description/>
  <cp:lastModifiedBy>Юлия Гудкова</cp:lastModifiedBy>
  <cp:revision>3</cp:revision>
  <dcterms:created xsi:type="dcterms:W3CDTF">2023-11-06T10:50:00Z</dcterms:created>
  <dcterms:modified xsi:type="dcterms:W3CDTF">2025-09-23T11:05:00Z</dcterms:modified>
</cp:coreProperties>
</file>