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789" w:rsidRPr="00A24F28" w:rsidRDefault="00982789" w:rsidP="00A24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Практическое занятие: Разработка схем логистического обеспечения основных производственных процессов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A24F28">
        <w:rPr>
          <w:rFonts w:ascii="Times New Roman" w:hAnsi="Times New Roman" w:cs="Times New Roman"/>
          <w:b/>
          <w:sz w:val="24"/>
          <w:szCs w:val="24"/>
        </w:rPr>
        <w:t>:</w:t>
      </w:r>
      <w:r w:rsidRPr="00A24F28">
        <w:rPr>
          <w:rFonts w:ascii="Times New Roman" w:hAnsi="Times New Roman" w:cs="Times New Roman"/>
          <w:sz w:val="24"/>
          <w:szCs w:val="24"/>
        </w:rPr>
        <w:t xml:space="preserve"> Закрепить</w:t>
      </w:r>
      <w:proofErr w:type="gramEnd"/>
      <w:r w:rsidRPr="00A24F28">
        <w:rPr>
          <w:rFonts w:ascii="Times New Roman" w:hAnsi="Times New Roman" w:cs="Times New Roman"/>
          <w:sz w:val="24"/>
          <w:szCs w:val="24"/>
        </w:rPr>
        <w:t xml:space="preserve"> знания по построению логистических схем и разработать эффективную схему логистического обеспечения для конкретного производственного процесса.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Сформировать навыки анализа производственного процесса с точки зрения логистики.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Научиться определять ключевые логистические звенья в производственном процессе.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Овладеть методами оптимизации логистических потоков.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Приобрести опыт разработки альтернативных логистических схем и выбора наиболее эффективной.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Ознакомиться с современными информационными системами управления логистикой.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Форма проведения: Работа в группах (по 3 человека).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Длительность: 4 академ</w:t>
      </w:r>
      <w:r w:rsidR="00891748">
        <w:rPr>
          <w:rFonts w:ascii="Times New Roman" w:hAnsi="Times New Roman" w:cs="Times New Roman"/>
          <w:sz w:val="24"/>
          <w:szCs w:val="24"/>
        </w:rPr>
        <w:t>и</w:t>
      </w:r>
      <w:r w:rsidRPr="00A24F28">
        <w:rPr>
          <w:rFonts w:ascii="Times New Roman" w:hAnsi="Times New Roman" w:cs="Times New Roman"/>
          <w:sz w:val="24"/>
          <w:szCs w:val="24"/>
        </w:rPr>
        <w:t>ческих часа.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Раздаточный материал с описанием производственного процесса.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Калькуляторы, компьютеры с доступом в интернет (опционально, для поиска информации и использования специализированных программ).</w:t>
      </w:r>
    </w:p>
    <w:p w:rsidR="00982789" w:rsidRPr="00A24F28" w:rsidRDefault="00982789" w:rsidP="00A24F2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 xml:space="preserve">1. Вводная часть 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Краткое повторение теоретического материала по логистическому обеспечению производственных процессов.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Обсуждение ключевых понятий: логистическая цепочка, логистический канал, материальный поток, информационный поток, складские запасы, транспорт, управление запасами.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Ознакомление с целями и задачами практического занятия.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0" w:name="_Hlk209176257"/>
      <w:r w:rsidRPr="00A24F28">
        <w:rPr>
          <w:rFonts w:ascii="Times New Roman" w:hAnsi="Times New Roman" w:cs="Times New Roman"/>
          <w:b/>
          <w:sz w:val="24"/>
          <w:szCs w:val="24"/>
        </w:rPr>
        <w:t xml:space="preserve">Анализ производственного процесса 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Группы изучают описание производственного процесса (Приложение 1).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Определяют этапы производственного процесса.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Выявляют потребности каждого этапа в материалах, комплектующих, информации.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Определяют источники поступления материалов и комплектующих.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Анализируют требования к качеству, срокам поставки и объему поставок.</w:t>
      </w:r>
    </w:p>
    <w:p w:rsidR="00E9178B" w:rsidRPr="00A24F28" w:rsidRDefault="00E9178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Описать схематично производственный процесс по времени.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Формулируют основные логистические проблемы, существующие в данном производственном процессе.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Результаты анализа оформляются в виде таблицы (Пример таблицы 1).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Пример таблицы 1: Анализ производственного процесса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556"/>
        <w:gridCol w:w="1701"/>
        <w:gridCol w:w="1418"/>
        <w:gridCol w:w="1134"/>
        <w:gridCol w:w="992"/>
        <w:gridCol w:w="1559"/>
      </w:tblGrid>
      <w:tr w:rsidR="00982789" w:rsidRPr="00A24F28" w:rsidTr="00854940">
        <w:trPr>
          <w:tblHeader/>
        </w:trPr>
        <w:tc>
          <w:tcPr>
            <w:tcW w:w="198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Этап производственного процесса</w:t>
            </w:r>
          </w:p>
        </w:tc>
        <w:tc>
          <w:tcPr>
            <w:tcW w:w="15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Необходимые материалы/комплектующие</w:t>
            </w:r>
          </w:p>
        </w:tc>
        <w:tc>
          <w:tcPr>
            <w:tcW w:w="170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Источник поступления</w:t>
            </w:r>
          </w:p>
        </w:tc>
        <w:tc>
          <w:tcPr>
            <w:tcW w:w="141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Требования к качеству</w:t>
            </w:r>
          </w:p>
        </w:tc>
        <w:tc>
          <w:tcPr>
            <w:tcW w:w="1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Сроки поставки</w:t>
            </w:r>
          </w:p>
        </w:tc>
        <w:tc>
          <w:tcPr>
            <w:tcW w:w="99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Объем поставок</w:t>
            </w:r>
          </w:p>
        </w:tc>
        <w:tc>
          <w:tcPr>
            <w:tcW w:w="155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Логистические проблемы</w:t>
            </w:r>
          </w:p>
        </w:tc>
      </w:tr>
      <w:tr w:rsidR="00982789" w:rsidRPr="00A24F28" w:rsidTr="00854940">
        <w:tc>
          <w:tcPr>
            <w:tcW w:w="198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 Заготовка сырья</w:t>
            </w:r>
          </w:p>
        </w:tc>
        <w:tc>
          <w:tcPr>
            <w:tcW w:w="15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82789" w:rsidRPr="00A24F28" w:rsidTr="00854940">
        <w:tc>
          <w:tcPr>
            <w:tcW w:w="198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 Обработка</w:t>
            </w:r>
          </w:p>
        </w:tc>
        <w:tc>
          <w:tcPr>
            <w:tcW w:w="15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82789" w:rsidRPr="00A24F28" w:rsidTr="00854940">
        <w:tc>
          <w:tcPr>
            <w:tcW w:w="198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 Сборка</w:t>
            </w:r>
          </w:p>
        </w:tc>
        <w:tc>
          <w:tcPr>
            <w:tcW w:w="15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82789" w:rsidRPr="00A24F28" w:rsidTr="00854940">
        <w:tc>
          <w:tcPr>
            <w:tcW w:w="198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24F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 Упаковка </w:t>
            </w:r>
          </w:p>
        </w:tc>
        <w:tc>
          <w:tcPr>
            <w:tcW w:w="15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82789" w:rsidRPr="00A24F28" w:rsidRDefault="00982789" w:rsidP="00A2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3. Разработка логистической схемы: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Группы разрабатывают логистическую схему обеспечения производственного процесса.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Отражают на схеме все этапы перемещения материального потока от поставщика до конечного потребителя (либо склада готовой продукции).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Указывают точки складирования, виды транспорта, участников логистической цепочки.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Обозначают информационные потоки, сопровождающие материальный поток.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Используют условные обозначения для каждого элемента логистической схемы.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Схема должна быть наглядной и понятной.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4. Оптимизация логистической схемы: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Группы анализируют разработанную схему и предлагают варианты ее оптимизации.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lastRenderedPageBreak/>
        <w:t>Рассматривают возможность сокращения логистических звеньев.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Предлагают пути снижения затрат на транспортировку и складирование.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Анализируют возможность изменения каналов поставок.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Обосновывают свои предложения с точки зрения экономической эффективности.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Разрабатывают альтернативную логистическую схему с учетом предложенных оптимизаций.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5. Выбор оптимальной логистической схемы: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Группы проводят сравнительный анализ разработанных логистических схем (первоначальной и оптимизированной).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Оценивают преимущества и недостатки каждой схемы.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Обосновывают выбор наиболее эффективной логистической схемы.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Учитывают факторы, такие как стоимость, надежность, скорость, гибкость.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6. Презентация результатов работы: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Каждая группа представляет результаты своей работы: анализ производственного процесса, логистическую схему, предложения по оптимизации, обоснование выбора оптимальной схемы.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Остальные группы задают вопросы, участвуют в обсуждении.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Преподаватель комментирует и оценивает работу каждой группы.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7. Заключение: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Подведение итогов занятия.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Выводы о значимости логистического обеспечения для эффективности производственных процессов.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Ответы на вопросы студентов.</w:t>
      </w: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6B" w:rsidRDefault="00CA666B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789" w:rsidRPr="00A24F28" w:rsidRDefault="00982789" w:rsidP="00CA66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Описание производственного процесса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28">
        <w:rPr>
          <w:rFonts w:ascii="Times New Roman" w:hAnsi="Times New Roman" w:cs="Times New Roman"/>
          <w:b/>
          <w:sz w:val="24"/>
          <w:szCs w:val="24"/>
        </w:rPr>
        <w:t>Производство печенья "Юбилейное"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Производственный процесс начинается с поставки сырья: муки, сахара, масла и других ингредиентов от различных поставщиков.  Мука хранится на складе сырья в больших силосах.  Сахар, масло и другие компоненты хранятся на отдельных складах в соответствующих условиях.  Со склада сырье поступает в цех подготовки теста.  Там все ингредиенты смешиваются в определенных пропорциях согласно рецептуре.  Тестовая масса подается на формовочную линию, где формируются заготовки печенья.  Заготовки поступают в печь, где происходит выпекание.  После выпекания печенье охлаждается и подается на линию упаковки.  Упакованное печенье поступает на склад готовой продукции, откуда отгружается дистрибьюторам и в розничные магазины.  Важным этапом является контроль качества сырья и готовой продукции на каждом этапе производства.  Особое внимание уделяется поддержанию температуры и влажности на складах, а также скорости прохождения продукции по производственной линии.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 xml:space="preserve">Приложение 2: 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>Производство йогурта "Фруктовый"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Производство йогурта начинается с приемки свежего молока от фермерских хозяйств. Молоко проходит строгий контроль качества на соответствие стандартам безопасности и содержания жира и белка. Далее молоко подвергается пастеризации для уничтожения вредных микроорганизмов и увеличению срока годности. После пастеризации молоко охлаждается до температуры, необходимой для внесения закваски.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В охлажденное молоко добавляется специальная закваска, содержащая культуры молочнокислых бактерий. Молоко с закваской перемещается в резервуары для сквашивания, где поддерживается определенная температура в течение нескольких часов. За это время бактерии превращают лактозу в молочную кислоту, придавая йогурту характерную кислинку и густую консистенцию.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После сквашивания в йогурт добавляются фруктовые наполнители, такие как пюре, кусочки фруктов или ароматизаторы. Процесс добавления наполнителей происходит в специальных смесителях, где йогурт и фрукты тщательно перемешиваются до однородной массы. Готовый йогурт фасуется в пластиковые стаканчики или бутылки на автоматической линии розлива.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Упакованный йогурт отправляется в холодильные камеры, где он охлаждается до оптимальной температуры хранения. Перед отправкой в магазины каждая партия йогурта проходит повторный контроль качества на соответствие вкусу, консистенции и безопасности. Для логистики используются специализированные рефрижераторы, поддерживающие необходимый температурный режим.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Производственный процесс строго контролируется на каждом этапе, чтобы гарантировать высокое качество и безопасность продукта. Особое внимание уделяется санитарным нормам и гигиене на производстве. Проводятся регулярные проверки оборудования и обучение персонала правилам безопасности пищевых продуктов.</w:t>
      </w:r>
    </w:p>
    <w:p w:rsidR="00155BB3" w:rsidRPr="00A24F28" w:rsidRDefault="00155BB3" w:rsidP="00A24F28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222222"/>
        </w:rPr>
      </w:pP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>Приложение 3: Описание производственного процесса (Автомобильное производство)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>Сборка автомобиля "Сигма"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Производство автомобиля начинается с изготовления кузова. Металлические детали штампуются на прессах и свариваются роботами в единую конструкцию. Кузов проходит антикоррозийную обработку и окрашивается в покрасочных камерах с использованием автоматической системы нанесения краски. После покраски кузов поступает на сборочную линию.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Одновременно с изготовлением кузова происходит сборка двигателя и трансмиссии. Двигатель собирается из отдельных деталей, таких как блок цилиндров, поршни, коленчатый вал и головка блока цилиндров. Трансмиссия собирается из шестерен, валов и подшипников. Собранные двигатель и трансмиссия проходят испытания на специальных стендах.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На сборочной линии к кузову автомобиля крепятся подвеска, колеса, тормозная система и рулевое управление. Устанавливаются сиденья, панель приборов, электрооборудование и другие компоненты интерьера. Все работы выполняются квалифицированными рабочими с использованием специализированного инструмента.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После установки всех компонентов автомобиль проходит предпродажную подготовку, которая включает в себя проверку всех систем, регулировку углов установки колес, заправку эксплуатационными жидкостями и мойку кузова. Готовый автомобиль отправляется на склад готовой продукции, откуда отгружается дилерам.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 xml:space="preserve">Производственный процесс организован таким образом, чтобы обеспечить высокую производительность и качество. Используется система контроля качества на каждом этапе производства. </w:t>
      </w:r>
      <w:r w:rsidRPr="00A24F28">
        <w:rPr>
          <w:color w:val="222222"/>
        </w:rPr>
        <w:lastRenderedPageBreak/>
        <w:t>Рабочие проходят обучение и аттестацию. Постоянно ведется работа по улучшению технологии производства и снижению издержек.</w:t>
      </w:r>
    </w:p>
    <w:p w:rsidR="00155BB3" w:rsidRPr="00A24F28" w:rsidRDefault="00155BB3" w:rsidP="00A24F28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222222"/>
        </w:rPr>
      </w:pP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>Приложение 4: Описание производственного процесса (Текстильное производство)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>Производство ткани "Лён"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Производство льняной ткани начинается с выращивания льна. Лен собирают, высушивают и очищают от семян. Затем волокна льна подвергаются обработке на специальных машинах для отделения коротких волокон от длинных. Длинные волокна используются для изготовления пряжи, а короткие - для других целей.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Из льняных волокон прядут пряжу на прядильных машинах. Пряжа наматывается на бобины и подвергается отбеливанию и окрашиванию. Для окрашивания используются натуральные красители, чтобы сохранить экологичность ткани. Окрашенная пряжа наматывается на сновальные валы для подготовки к ткачеству.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Ткачество льняной ткани происходит на ткацких станках. Пряжа основы натягивается на станке, а пряжа утка прокладывается между нитями основы с помощью челнока. Ткань получается путем переплетения нитей основы и утка. Готовая ткань наматывается на валик.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 xml:space="preserve">Ткань подвергается отделочным операциям, таким как стирка, сушка, отбеливание и декатировка. Декатировка </w:t>
      </w:r>
      <w:proofErr w:type="gramStart"/>
      <w:r w:rsidRPr="00A24F28">
        <w:rPr>
          <w:color w:val="222222"/>
        </w:rPr>
        <w:t>- это</w:t>
      </w:r>
      <w:proofErr w:type="gramEnd"/>
      <w:r w:rsidRPr="00A24F28">
        <w:rPr>
          <w:color w:val="222222"/>
        </w:rPr>
        <w:t xml:space="preserve"> обработка ткани паром для предотвращения усадки после стирки. После отделки ткань проверяется на качество и упаковывается для отправки потребителям.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Производственный процесс льняной ткани является экологически чистым и безопасным для окружающей среды. Используются только натуральные материалы и красители. Ткань обладает высокими потребительскими свойствами и пользуется спросом во всем мире.</w:t>
      </w:r>
    </w:p>
    <w:p w:rsidR="00155BB3" w:rsidRPr="00A24F28" w:rsidRDefault="00155BB3" w:rsidP="00A24F28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222222"/>
        </w:rPr>
      </w:pP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>Приложение 5: Описание производственного процесса (Производство безалкогольных напитков)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rStyle w:val="a4"/>
          <w:color w:val="222222"/>
        </w:rPr>
        <w:t>Производство лимонада "Цитрус"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Производство лимонада начинается с подготовки воды. Вода проходит многоступенчатую очистку, включающую фильтрацию, умягчение и дезинфекцию. Очищенная вода смешивается с сахаром и лимонной кислотой в соответствии с рецептурой. Полученный сироп фильтруется и пастеризуется для уничтожения микроорганизмов.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В пастеризованный сироп добавляются концентраты соков цитрусовых фруктов, ароматизаторы и красители. Все ингредиенты тщательно перемешиваются в специальных смесителях. Полученный напиток насыщается углекислым газом на сатураторной установке.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 xml:space="preserve">Насыщенный углекислым газом лимонад поступает на линию розлива, где он разливается в стеклянные или пластиковые бутылки. Бутылки укупориваются крышками и </w:t>
      </w:r>
      <w:proofErr w:type="spellStart"/>
      <w:r w:rsidRPr="00A24F28">
        <w:rPr>
          <w:color w:val="222222"/>
        </w:rPr>
        <w:t>этикетируются</w:t>
      </w:r>
      <w:proofErr w:type="spellEnd"/>
      <w:r w:rsidRPr="00A24F28">
        <w:rPr>
          <w:color w:val="222222"/>
        </w:rPr>
        <w:t>. Этикетки наклеиваются автоматически с использованием специального оборудования.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Упакованный лимонад отправляется на склад готовой продукции, где он хранится при определенной температуре. Перед отправкой в магазины каждая партия лимонада проходит контроль качества на соответствие вкусу, цвету, аромату и безопасности.</w:t>
      </w:r>
    </w:p>
    <w:p w:rsidR="00C27A8B" w:rsidRPr="00A24F28" w:rsidRDefault="00C27A8B" w:rsidP="00A24F28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 w:rsidRPr="00A24F28">
        <w:rPr>
          <w:color w:val="222222"/>
        </w:rPr>
        <w:t>Производственный процесс лимонада автоматизирован и контролируется на каждом этапе. Особое внимание уделяется качеству сырья и соблюдению санитарных норм. Компания внедрила систему управления качеством в соответствии с международными стандартами.</w:t>
      </w:r>
    </w:p>
    <w:p w:rsidR="00746034" w:rsidRDefault="00746034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A24F2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Полнота и точность анализа производственного процесса.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Наглядность и информативность логистической схемы.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Обоснованность предложений по оптимизации.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Правильность выбора оптимальной логистической схемы.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Качество презентации результатов работы.</w:t>
      </w:r>
    </w:p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28">
        <w:rPr>
          <w:rFonts w:ascii="Times New Roman" w:hAnsi="Times New Roman" w:cs="Times New Roman"/>
          <w:sz w:val="24"/>
          <w:szCs w:val="24"/>
        </w:rPr>
        <w:t>Активность участия в обсуждении.</w:t>
      </w:r>
    </w:p>
    <w:bookmarkEnd w:id="0"/>
    <w:p w:rsidR="00982789" w:rsidRPr="00A24F28" w:rsidRDefault="00982789" w:rsidP="00A24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2789" w:rsidRPr="00A24F28" w:rsidSect="00891748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A5544"/>
    <w:multiLevelType w:val="multilevel"/>
    <w:tmpl w:val="B6B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23881"/>
    <w:multiLevelType w:val="multilevel"/>
    <w:tmpl w:val="E71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14870"/>
    <w:multiLevelType w:val="multilevel"/>
    <w:tmpl w:val="6C2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96030"/>
    <w:multiLevelType w:val="multilevel"/>
    <w:tmpl w:val="94E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C6C1A"/>
    <w:multiLevelType w:val="multilevel"/>
    <w:tmpl w:val="E49E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89"/>
    <w:rsid w:val="000E6FBC"/>
    <w:rsid w:val="0014753A"/>
    <w:rsid w:val="00155BB3"/>
    <w:rsid w:val="00542257"/>
    <w:rsid w:val="00746034"/>
    <w:rsid w:val="00854940"/>
    <w:rsid w:val="00891748"/>
    <w:rsid w:val="00930534"/>
    <w:rsid w:val="0096775C"/>
    <w:rsid w:val="00982789"/>
    <w:rsid w:val="009C5352"/>
    <w:rsid w:val="009E1E6D"/>
    <w:rsid w:val="00A24F28"/>
    <w:rsid w:val="00C27A8B"/>
    <w:rsid w:val="00CA666B"/>
    <w:rsid w:val="00E86470"/>
    <w:rsid w:val="00E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F788"/>
  <w15:chartTrackingRefBased/>
  <w15:docId w15:val="{071CF02E-09E7-4D32-813A-67CB8C75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2025-09-16T13:49:00Z</dcterms:created>
  <dcterms:modified xsi:type="dcterms:W3CDTF">2025-09-23T06:37:00Z</dcterms:modified>
</cp:coreProperties>
</file>