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AA09" w14:textId="77777777" w:rsidR="00BF6457" w:rsidRDefault="00BF6457" w:rsidP="00BF6457"/>
    <w:p w14:paraId="42D0E9A5" w14:textId="77777777" w:rsidR="00BF6457" w:rsidRDefault="00BF6457" w:rsidP="00BF6457">
      <w:r>
        <w:t>Приход в новый коллектив – это всегда волнительный шаг и для ребёнка, и для его родителей. Новые лица, непривычная обстановка, неизвестные правила – всё это является испытанием. Однако для ребёнка, имеющего какое-либо заболевание (будь то ДЦП, расстройство аутистического спектра, нарушения зрения или слуха, хроническое заболевание и т.д.), этот этап имеет особое, фундаментальное значение. Именно успешный опыт адаптации в коллективе становится ключом к его будущей жизни в социуме.</w:t>
      </w:r>
    </w:p>
    <w:p w14:paraId="63A038A1" w14:textId="77777777" w:rsidR="00BF6457" w:rsidRDefault="00BF6457" w:rsidP="00BF6457"/>
    <w:p w14:paraId="14A96297" w14:textId="77777777" w:rsidR="00BF6457" w:rsidRDefault="00BF6457" w:rsidP="00BF6457">
      <w:r>
        <w:t>Почему коллектив – это больше, чем просто «ходить в школу или сад»?</w:t>
      </w:r>
    </w:p>
    <w:p w14:paraId="4137F620" w14:textId="77777777" w:rsidR="00BF6457" w:rsidRDefault="00BF6457" w:rsidP="00BF6457"/>
    <w:p w14:paraId="1AE9F71A" w14:textId="77777777" w:rsidR="00BF6457" w:rsidRDefault="00BF6457" w:rsidP="00BF6457">
      <w:r>
        <w:t>Для любого ребёнка детский сад, школа, кружок – это первая модель большого общества. Здесь закладываются основы коммуникации, сотрудничества, разрешения конфликтов, понимания социальных ролей. Для ребёнка с особенностями развития этот опыт бесценен по нескольким причинам:</w:t>
      </w:r>
    </w:p>
    <w:p w14:paraId="1CB9733E" w14:textId="77777777" w:rsidR="00BF6457" w:rsidRDefault="00BF6457" w:rsidP="00BF6457"/>
    <w:p w14:paraId="1186E05A" w14:textId="77777777" w:rsidR="00BF6457" w:rsidRDefault="00BF6457" w:rsidP="00BF6457">
      <w:r>
        <w:t>1. Развитие социальных навыков на практике. Теории и занятия с логопедом, дефектологом или психологом – это важно. Но настоящие, живые навыки общения, умение просить о помощи, делиться, ждать своей очереди формируются только в реальном взаимодействии со сверстниками.</w:t>
      </w:r>
    </w:p>
    <w:p w14:paraId="7E599377" w14:textId="77777777" w:rsidR="00BF6457" w:rsidRDefault="00BF6457" w:rsidP="00BF6457">
      <w:r>
        <w:t>2. Преодоление изоляции. Часто из-за болезни ребёнок оказывается в социальном вакууме, где его основными собеседниками являются взрослые. Коллектив помогает</w:t>
      </w:r>
      <w:proofErr w:type="spellStart"/>
      <w:r>
        <w:rPr>
          <w:rFonts w:ascii="MS Gothic" w:eastAsia="MS Gothic" w:hAnsi="MS Gothic" w:cs="MS Gothic" w:hint="eastAsia"/>
        </w:rPr>
        <w:t>打破</w:t>
      </w:r>
      <w:r>
        <w:rPr>
          <w:rFonts w:ascii="Calibri" w:hAnsi="Calibri" w:cs="Calibri"/>
        </w:rPr>
        <w:t>ть</w:t>
      </w:r>
      <w:proofErr w:type="spellEnd"/>
      <w:r>
        <w:t xml:space="preserve"> стену одиночества, почувствовать себя частью группы, обрести друзей.</w:t>
      </w:r>
    </w:p>
    <w:p w14:paraId="4D7B33F7" w14:textId="77777777" w:rsidR="00BF6457" w:rsidRDefault="00BF6457" w:rsidP="00BF6457">
      <w:r>
        <w:t xml:space="preserve">3. Формирование адекватной самооценки. Успешное выполнение общих задач, помощь товарищу и получение одобрения от группы укрепляют веру ребёнка в свои силы. Он понимает, что его ценят не </w:t>
      </w:r>
      <w:proofErr w:type="spellStart"/>
      <w:r>
        <w:t>despite</w:t>
      </w:r>
      <w:proofErr w:type="spellEnd"/>
      <w:r>
        <w:t xml:space="preserve"> его особенность, а за его личные качества и поступки.</w:t>
      </w:r>
    </w:p>
    <w:p w14:paraId="0A856EC3" w14:textId="77777777" w:rsidR="00BF6457" w:rsidRDefault="00BF6457" w:rsidP="00BF6457">
      <w:r>
        <w:t xml:space="preserve">4. Учебная модель инклюзии для всех. Важно понимать, что адаптация работает в обе стороны. Нормативно развивающиеся дети, </w:t>
      </w:r>
      <w:proofErr w:type="spellStart"/>
      <w:r>
        <w:t>interacting</w:t>
      </w:r>
      <w:proofErr w:type="spellEnd"/>
      <w:r>
        <w:t xml:space="preserve"> с особым сверстником, учатся эмпатии, толерантности, взаимопомощи. Таким образом, весь коллектив становится более </w:t>
      </w:r>
      <w:proofErr w:type="spellStart"/>
      <w:r>
        <w:t>сплочённ</w:t>
      </w:r>
      <w:r>
        <w:rPr>
          <w:rFonts w:hint="eastAsia"/>
        </w:rPr>
        <w:t>ым</w:t>
      </w:r>
      <w:proofErr w:type="spellEnd"/>
      <w:r>
        <w:t xml:space="preserve"> и человечным.</w:t>
      </w:r>
    </w:p>
    <w:p w14:paraId="3BF6F520" w14:textId="77777777" w:rsidR="00BF6457" w:rsidRDefault="00BF6457" w:rsidP="00BF6457"/>
    <w:p w14:paraId="0C268EA4" w14:textId="77777777" w:rsidR="00BF6457" w:rsidRDefault="00BF6457" w:rsidP="00BF6457">
      <w:proofErr w:type="spellStart"/>
      <w:r>
        <w:rPr>
          <w:rFonts w:hint="eastAsia"/>
        </w:rPr>
        <w:t>Как</w:t>
      </w:r>
      <w:proofErr w:type="spellEnd"/>
      <w:r>
        <w:t xml:space="preserve"> помочь ребёнку с адаптацией? Советы родителям и педагогам</w:t>
      </w:r>
    </w:p>
    <w:p w14:paraId="3E3ADE07" w14:textId="77777777" w:rsidR="00BF6457" w:rsidRDefault="00BF6457" w:rsidP="00BF6457"/>
    <w:p w14:paraId="73649213" w14:textId="77777777" w:rsidR="00BF6457" w:rsidRDefault="00BF6457" w:rsidP="00BF6457">
      <w:proofErr w:type="spellStart"/>
      <w:r>
        <w:rPr>
          <w:rFonts w:hint="eastAsia"/>
        </w:rPr>
        <w:t>Успешное</w:t>
      </w:r>
      <w:proofErr w:type="spellEnd"/>
      <w:r>
        <w:t xml:space="preserve"> вхождение в коллектив – это общая задача семьи, педагогов и, по возможности, психологов.</w:t>
      </w:r>
    </w:p>
    <w:p w14:paraId="7444D371" w14:textId="77777777" w:rsidR="00BF6457" w:rsidRDefault="00BF6457" w:rsidP="00BF6457"/>
    <w:p w14:paraId="0F708FAA" w14:textId="77777777" w:rsidR="00BF6457" w:rsidRDefault="00BF6457" w:rsidP="00BF6457">
      <w:proofErr w:type="spellStart"/>
      <w:r>
        <w:rPr>
          <w:rFonts w:hint="eastAsia"/>
        </w:rPr>
        <w:t>Для</w:t>
      </w:r>
      <w:proofErr w:type="spellEnd"/>
      <w:r>
        <w:t xml:space="preserve"> родителей:</w:t>
      </w:r>
    </w:p>
    <w:p w14:paraId="6C4418BD" w14:textId="77777777" w:rsidR="00BF6457" w:rsidRDefault="00BF6457" w:rsidP="00BF6457"/>
    <w:p w14:paraId="0B75FC68" w14:textId="77777777" w:rsidR="00BF6457" w:rsidRDefault="00BF6457" w:rsidP="00BF6457">
      <w:r>
        <w:rPr>
          <w:rFonts w:hint="eastAsia"/>
        </w:rPr>
        <w:t>·</w:t>
      </w:r>
      <w:r>
        <w:t xml:space="preserve"> Подготовка – залог успеха. Заранее расскажите ребёнку о том, куда он пойдёт, что его там ждёт. Используйте социальные истории, ролевые игры, чтобы проиграть типичные ситуации (знакомство, просьба, совместная игра).</w:t>
      </w:r>
    </w:p>
    <w:p w14:paraId="4860CB11" w14:textId="77777777" w:rsidR="00BF6457" w:rsidRDefault="00BF6457" w:rsidP="00BF6457">
      <w:r>
        <w:rPr>
          <w:rFonts w:hint="eastAsia"/>
        </w:rPr>
        <w:lastRenderedPageBreak/>
        <w:t>·</w:t>
      </w:r>
      <w:r>
        <w:t xml:space="preserve"> Открытый диалог с педагогами. Родителям важно заранее, деликатно и честно, рассказать об особенностях здоровья и характера своего ребёнка: что его может напугать, что его успокаивает, как лучше ему объяснять задания, нужны ли перерывы и т.д.</w:t>
      </w:r>
    </w:p>
    <w:p w14:paraId="445B283D" w14:textId="77777777" w:rsidR="00BF6457" w:rsidRDefault="00BF6457" w:rsidP="00BF6457">
      <w:r>
        <w:rPr>
          <w:rFonts w:hint="eastAsia"/>
        </w:rPr>
        <w:t>·</w:t>
      </w:r>
      <w:r>
        <w:t xml:space="preserve"> Создание позитивного настроя. Акцентируйте внимание на положительных моментах: новых друзьях, интересных занятиях, играх. Ваша уверенность передастся ребёнку.</w:t>
      </w:r>
    </w:p>
    <w:p w14:paraId="78237690" w14:textId="77777777" w:rsidR="00BF6457" w:rsidRDefault="00BF6457" w:rsidP="00BF6457"/>
    <w:p w14:paraId="03885A51" w14:textId="77777777" w:rsidR="00BF6457" w:rsidRDefault="00BF6457" w:rsidP="00BF6457">
      <w:proofErr w:type="spellStart"/>
      <w:r>
        <w:rPr>
          <w:rFonts w:hint="eastAsia"/>
        </w:rPr>
        <w:t>Для</w:t>
      </w:r>
      <w:proofErr w:type="spellEnd"/>
      <w:r>
        <w:t xml:space="preserve"> педагогов и воспитателей:</w:t>
      </w:r>
    </w:p>
    <w:p w14:paraId="20FD8D66" w14:textId="77777777" w:rsidR="00BF6457" w:rsidRDefault="00BF6457" w:rsidP="00BF6457"/>
    <w:p w14:paraId="3A264FD5" w14:textId="77777777" w:rsidR="00BF6457" w:rsidRDefault="00BF6457" w:rsidP="00BF6457">
      <w:r>
        <w:rPr>
          <w:rFonts w:hint="eastAsia"/>
        </w:rPr>
        <w:t>·</w:t>
      </w:r>
      <w:r>
        <w:t xml:space="preserve"> Создание </w:t>
      </w:r>
      <w:proofErr w:type="spellStart"/>
      <w:r>
        <w:t>inclusive</w:t>
      </w:r>
      <w:proofErr w:type="spellEnd"/>
      <w:r>
        <w:t xml:space="preserve"> среды. Важно подготовить не только самого ребёнка, но и группу. Можно провести беседу (в соответствующей возрасту форме) о том, что все люди разные, и каждый чем-то уникален, предложить игры на сплочение.</w:t>
      </w:r>
    </w:p>
    <w:p w14:paraId="6AD166AF" w14:textId="77777777" w:rsidR="00BF6457" w:rsidRDefault="00BF6457" w:rsidP="00BF6457">
      <w:r>
        <w:rPr>
          <w:rFonts w:hint="eastAsia"/>
        </w:rPr>
        <w:t>·</w:t>
      </w:r>
      <w:r>
        <w:t xml:space="preserve"> Гибкость и индивидуальный подход. Одному ребёнку может потребоваться более наглядное объяснение, другому – дополнительное время на выполнение задания, третьему – место для временного уединения, если он </w:t>
      </w:r>
      <w:proofErr w:type="spellStart"/>
      <w:r>
        <w:t>перевозбудился</w:t>
      </w:r>
      <w:proofErr w:type="spellEnd"/>
      <w:r>
        <w:t>.</w:t>
      </w:r>
    </w:p>
    <w:p w14:paraId="7E5D2C46" w14:textId="77777777" w:rsidR="00BF6457" w:rsidRDefault="00BF6457" w:rsidP="00BF6457">
      <w:r>
        <w:rPr>
          <w:rFonts w:hint="eastAsia"/>
        </w:rPr>
        <w:t>·</w:t>
      </w:r>
      <w:r>
        <w:t xml:space="preserve"> Акцент на сильных сторонах. Помогите ребёнку показать свои лучшие качества коллективу. Он хорошо рисует? Поручите ему оформить стенгазету. Знает много о динозаврах? Дайте возможность рассказать об этом. Это повысит его статус в группе.</w:t>
      </w:r>
    </w:p>
    <w:p w14:paraId="57787E6D" w14:textId="77777777" w:rsidR="00BF6457" w:rsidRDefault="00BF6457" w:rsidP="00BF6457"/>
    <w:p w14:paraId="44970552" w14:textId="77777777" w:rsidR="00BF6457" w:rsidRDefault="00BF6457" w:rsidP="00BF6457">
      <w:proofErr w:type="spellStart"/>
      <w:r>
        <w:rPr>
          <w:rFonts w:hint="eastAsia"/>
        </w:rPr>
        <w:t>Заключение</w:t>
      </w:r>
      <w:proofErr w:type="spellEnd"/>
    </w:p>
    <w:p w14:paraId="70B3FFF1" w14:textId="77777777" w:rsidR="00BF6457" w:rsidRDefault="00BF6457" w:rsidP="00BF6457"/>
    <w:p w14:paraId="1E39A104" w14:textId="446EA2A2" w:rsidR="00BF6457" w:rsidRPr="00BF6457" w:rsidRDefault="00BF6457" w:rsidP="00BF6457">
      <w:proofErr w:type="spellStart"/>
      <w:r>
        <w:rPr>
          <w:rFonts w:hint="eastAsia"/>
        </w:rPr>
        <w:t>Адаптация</w:t>
      </w:r>
      <w:proofErr w:type="spellEnd"/>
      <w:r>
        <w:t xml:space="preserve"> ребёнка с особенностями здоровья в новом коллективе – это не просто «ещё одна трудность». Это уникальная инвестиция в его будущее. Преодолевая этот путь вместе, мы даём ему не только знания, но и самый главный навык – умение быть частью общества, чувствовать поддержку и уверенно идти по жизни, несмотря ни на какие диагнозы. Этот опыт, бесценный для самого ребёнка, делает добрее и мудрее и всех окружающих, создавая по-настоящему </w:t>
      </w:r>
      <w:proofErr w:type="spellStart"/>
      <w:r>
        <w:t>inclusive</w:t>
      </w:r>
      <w:proofErr w:type="spellEnd"/>
      <w:r>
        <w:t xml:space="preserve"> и принимающее пространство для каждого.</w:t>
      </w:r>
    </w:p>
    <w:p w14:paraId="5151FFA3" w14:textId="51C8F06C" w:rsidR="00BF6457" w:rsidRPr="00BF6457" w:rsidRDefault="00BF6457" w:rsidP="00BF6457"/>
    <w:p w14:paraId="24BC41C4" w14:textId="6533D092" w:rsidR="00BF6457" w:rsidRPr="00BF6457" w:rsidRDefault="00BF6457" w:rsidP="00BF6457"/>
    <w:p w14:paraId="0FD55F1D" w14:textId="07AE887F" w:rsidR="00BF6457" w:rsidRPr="00BF6457" w:rsidRDefault="00BF6457" w:rsidP="00BF6457"/>
    <w:p w14:paraId="4DB72303" w14:textId="05C710BF" w:rsidR="00BF6457" w:rsidRDefault="00BF6457" w:rsidP="00BF6457"/>
    <w:p w14:paraId="40DA1D05" w14:textId="0A98140C" w:rsidR="00BF6457" w:rsidRPr="00BF6457" w:rsidRDefault="00BF6457" w:rsidP="00BF6457">
      <w:pPr>
        <w:tabs>
          <w:tab w:val="left" w:pos="2928"/>
        </w:tabs>
      </w:pPr>
      <w:r>
        <w:tab/>
      </w:r>
    </w:p>
    <w:sectPr w:rsidR="00BF6457" w:rsidRPr="00BF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E9"/>
    <w:rsid w:val="00564504"/>
    <w:rsid w:val="00BF1AE9"/>
    <w:rsid w:val="00B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F1D9"/>
  <w15:chartTrackingRefBased/>
  <w15:docId w15:val="{098A63E2-5F6F-4428-8986-983372E8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2025-09-18T15:50:00Z</dcterms:created>
  <dcterms:modified xsi:type="dcterms:W3CDTF">2025-09-18T15:52:00Z</dcterms:modified>
</cp:coreProperties>
</file>