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86B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6"/>
          <w:szCs w:val="26"/>
          <w:u w:val="single"/>
          <w:shd w:val="clear" w:fill="FFFFFF"/>
          <w:vertAlign w:val="baseline"/>
        </w:rPr>
      </w:pPr>
      <w:r>
        <w:rPr>
          <w:rFonts w:hint="default" w:ascii="Times New Roman" w:hAnsi="Times New Roman"/>
          <w:b/>
          <w:bCs/>
          <w:i w:val="0"/>
          <w:iCs w:val="0"/>
          <w:caps w:val="0"/>
          <w:color w:val="333333"/>
          <w:spacing w:val="0"/>
          <w:sz w:val="26"/>
          <w:szCs w:val="26"/>
          <w:u w:val="single"/>
          <w:shd w:val="clear" w:fill="FFFFFF"/>
          <w:vertAlign w:val="baseline"/>
        </w:rPr>
        <w:t>Актуальные проблемы противодействия экстремизму и терроризм</w:t>
      </w:r>
    </w:p>
    <w:p w14:paraId="43808C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6"/>
          <w:szCs w:val="26"/>
          <w:u w:val="none"/>
          <w:shd w:val="clear" w:fill="FFFFFF"/>
          <w:vertAlign w:val="baseline"/>
        </w:rPr>
      </w:pPr>
    </w:p>
    <w:p w14:paraId="31234A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6"/>
          <w:szCs w:val="26"/>
          <w:u w:val="none"/>
          <w:shd w:val="clear" w:fill="FFFFFF"/>
          <w:vertAlign w:val="baseline"/>
        </w:rPr>
        <w:t>Терроризм в любых формах своего проявления превратился в одну из самых опасных проблем, с которыми человечество вошло в XXI столетие. Терроризм представляет реальную угрозу национальной безопасности страны: похищение людей, взятие заложников, случаи угона самолетов, взрывы бомб, акты насилия в этно-конфессиональных конфликтах, прямые угрозы и их реализация и т.д.</w:t>
      </w:r>
    </w:p>
    <w:p w14:paraId="664693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6"/>
          <w:szCs w:val="26"/>
          <w:u w:val="none"/>
          <w:shd w:val="clear" w:fill="FFFFFF"/>
          <w:vertAlign w:val="baseline"/>
        </w:rPr>
        <w:t xml:space="preserve">Не случайно в Концепции национальной безопасности Российской Федерации в перечне факторов, создающих широкий спектр внутренних и внешних угроз национальной безопасности страны названо увеличение масштабов терроризма. Деятельность экстремистских организаций и группировок в настоящее время продолжает оставаться серьезным фактором дестабилизации социально-политической ситуации в России и 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6"/>
          <w:szCs w:val="26"/>
          <w:u w:val="none"/>
          <w:shd w:val="clear" w:fill="FFFFFF"/>
          <w:vertAlign w:val="baseline"/>
        </w:rPr>
        <w:t>представляет собой серьезную угрозу конституционной безопасности и территориальной целостности страны.</w:t>
      </w:r>
    </w:p>
    <w:p w14:paraId="275180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6"/>
          <w:szCs w:val="26"/>
          <w:u w:val="none"/>
          <w:shd w:val="clear" w:fill="FFFFFF"/>
          <w:vertAlign w:val="baseline"/>
        </w:rPr>
        <w:t>Среди наиболее известных терактов последнего десятилетия: захват заложников в больнице 14 июля 1995 года в городе Буденновске, Ставропольский край. В сентябре 1999 года произошел ряд терактов в Москве и Волгодонске. 8 сентября на улице Гурьянова террористы взорвали жилой дом.</w:t>
      </w:r>
    </w:p>
    <w:p w14:paraId="3AFE1D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6"/>
          <w:szCs w:val="26"/>
          <w:u w:val="none"/>
          <w:shd w:val="clear" w:fill="FFFFFF"/>
          <w:vertAlign w:val="baseline"/>
        </w:rPr>
        <w:t>23 октября 2002 года был совершен захват заложников в Театральном центре на Дубровке во время представления мюзикла "Норд-Ост". Это продолжалось трое суток. 5 июля 2003 года у входа на аэродром Тушино, где проходил рок-фестиваль "Крылья", прогремело два взрыва.</w:t>
      </w:r>
    </w:p>
    <w:p w14:paraId="0F34C5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6"/>
          <w:szCs w:val="26"/>
          <w:u w:val="none"/>
          <w:shd w:val="clear" w:fill="FFFFFF"/>
          <w:vertAlign w:val="baseline"/>
        </w:rPr>
        <w:t>6 февраля 2004 года произошел теракт в московском метро. 1 сентября 2004 около 30 террористов захватили школу в северо-осетинском городе Беслан. В течение нескольких минут в их руках оказалось более тысячи заложников - учеников, учителей, родителей.</w:t>
      </w:r>
    </w:p>
    <w:p w14:paraId="49DA5F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6"/>
          <w:szCs w:val="26"/>
          <w:u w:val="none"/>
          <w:shd w:val="clear" w:fill="FFFFFF"/>
          <w:vertAlign w:val="baseline"/>
        </w:rPr>
        <w:t>Терроризм в России поднялся на новый уровень. И России необходима консолидация общества для борьбы с этим мировым злом.</w:t>
      </w:r>
    </w:p>
    <w:p w14:paraId="2202D9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6"/>
          <w:szCs w:val="26"/>
          <w:u w:val="none"/>
          <w:shd w:val="clear" w:fill="FFFFFF"/>
          <w:vertAlign w:val="baseline"/>
        </w:rPr>
        <w:t>Виды терроризма    </w:t>
      </w:r>
    </w:p>
    <w:p w14:paraId="714647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333333"/>
          <w:spacing w:val="0"/>
          <w:sz w:val="26"/>
          <w:szCs w:val="26"/>
          <w:u w:val="none"/>
          <w:shd w:val="clear" w:fill="FFFFFF"/>
          <w:vertAlign w:val="baseline"/>
        </w:rPr>
        <w:t>Политический, Государственный, Внутренний , Международный</w:t>
      </w:r>
    </w:p>
    <w:p w14:paraId="254B8B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t> В нынешних условиях важнейшей задачей обеспечения защищенности жизненно важных интересов личности, общества, государства является задача повышения эффективности механизмов, способов, методов и средств противодействия идеологии терроризма, которая оправдывает террористическую деятельность, используемые террористами средства и методы, подменяет истинные человеческие ценности на ложные.</w:t>
      </w:r>
    </w:p>
    <w:p w14:paraId="4FC2B3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t> Особо остро эта задача стоит в плане защиты молодежной среды, которая в ближайшее десятилетие возьмет в свои руки рычаги управления государством, вольется в органы власти и управления, армию, силовые структуры. всех субъектов противодействия терроризму.</w:t>
      </w:r>
    </w:p>
    <w:p w14:paraId="790D90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Профилактика распространения идеологии терроризма в образовательной сфере и молодежной среде.</w:t>
      </w:r>
    </w:p>
    <w:p w14:paraId="2B337E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В настоящее время терроризм приобрел характер глобальной угрозы для всей системы международной и национальной безопасности.</w:t>
      </w:r>
    </w:p>
    <w:p w14:paraId="5A64F1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Основные тенденции современного терроризма: -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этнорелигиозного фактора; -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 - повышение уровня организованности террористической деятельности, создание крупных террористических формирований с развитой инфраструктурой; -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 Одной из ведущих тенденций является расширение его географии. Высокий уровень террористических вызовов отмечается в ряде стран Европы, Северной Африки, Ближнего Востока и Центральной Азии. Среди самых многочисленных и опасных, представляющих угрозу многим странам, выделяется запрещенная в России международная террористическая организация «Исламское государство», основной целью  которой провозглашается создание так называемого «исламского халифата Расширение зоны влияния ИГИЛ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стало возможным в том числе по причине масштабного распространения идеологии радикального исламизма, что позволило привлечь в ее ряды представителей из более чем 80 стран мира.</w:t>
      </w:r>
    </w:p>
    <w:p w14:paraId="4D263F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 современных условиях устремления идеологов терроризма направлены, в первую очередь, на молодежь, которая в силу психологических особенностей восприимчива к радикальным идеям и в дальнейшем способна пополнить ряды террористических структур.  </w:t>
      </w:r>
    </w:p>
    <w:p w14:paraId="42F555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Ответом на эти глобальные вызовы, с которыми Российская Федерация столкнулась в конце XX – начале XXI века, стало создание общегосударственной системы противодействия терроризму. Она призвана обеспечить проведение единой государственной политики в области противодействия терроризму и направлена на защиту основных прав и свобод человека и гражданина, обеспечение национальной безопасности Российской Федерации. В соответствии с Концепцией противодействие терроризму в Российской Федерации осуществляется по трем направлениям: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профилактика терроризма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; -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борьба с терроризмом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; -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минимизация и ликвидация последствий проявлений терроризма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. Решением Президента координатором этой деятельности определен Национальный антитеррористический комитет, в состав которого вошли  представители 20 государственных структур, министерств и ведомств, что позволило ему стать действительно коллективным органом по противодействию терроризму. В регионах данная работа возложена на антитеррористические комиссии в субъектах Федерации, а на местном уровне − на антитеррористические комиссии в муниципальных образованиях.</w:t>
      </w:r>
    </w:p>
    <w:p w14:paraId="6841B6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2015 году в целом по стране число преступлений террористической направленности, представляющих угрозу жизни и здоровью граждан, уменьшилось в 2,5 раза. В современных условиях приоритетное внимание сосредоточено на профилактике терроризма, важной составляющей которой является противодействие его идеологии. С этой целью в Российской Федерации в рамках ОГСПТ сформирована система противодействия идеологии терроризма. Она решает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три главные задачи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:: - разъяснение сущности терроризма и его крайней общественной опасности, а также проведение активных мероприятий по формированию стойкого неприятия обществом идеологии терроризма в различных ее проявлениях, в том числе религиозно-политического экстремизма; - создание и задействование механизмов защиты информационного пространства Российской Федерации от проникновения в него любых идей, оправдывающих террористическую деятельность; - формирование и совершенствование законодательных, нормативных, организационных и иных механизмов, способствующих эффективной реализации мероприятий по противодействию идеологии терроризма. Особо нужно отметить роль в решении этих задач Министерства образования и науки Российской Федерации, органов управления образованием и молодежной политикой в регионах, а также образовательных организаций, учреждений науки. В настоящее время приняты организационные меры по совершенствованию координации и обеспечению системности проводимых мероприятий по противодействию идеологии терроризма. Образован Координационный совет Минобрнауки по вопросам повышения эффективности формирования у детей и молодежи устойчивости к антиобщественным проявлениям. В его состав вошли представители федеральных органов исполнительной власти, вузов, представители Национального антитеррористического комитета. В целях разъяснения молодежи сущности терроризма и его общественной опасности Минобрнауки организована работа по информационной и экспертной поддержке общественных молодежных организаций, реализующих совместно с Росмолодежью информационные проекты в рамках государственной программы «Развитие образования». Для формирования у молодежи стойкого неприятия идеологии терроризма разработаны и направлены для внедрения во всех субъектах страны методические рекомендации по нейтрализации в образовательных организациях угроз, формируемых распространением идей терроризма и религиозного, политического экстремизма, межнациональной и межконфессиональной розни, а также образовательная программа для студентов «Гражданское население в противодействии распространению идеологии терроризма</w:t>
      </w:r>
    </w:p>
    <w:p w14:paraId="3B95FC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 мерах противодействия формированию идеологии экстремизма и терроризма</w:t>
      </w:r>
    </w:p>
    <w:p w14:paraId="564AD7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Экстремизм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— это явление групповое. Одиночка на этом поле не воин. Но талантливый одиночка безусловно может стать магнитом, к которому потянутся такие же как он. Но для этого у всех должен быть один раздражитель. Сам экстремизм возникает тогда, когда на полюсах общественных отношений, возникает дисбаланс. Но самый главный дисбаланс — это дикое расслоение общества, социальная несправедливость, отсутствие судебной защиты и карательная политика полиции, основная задача которой забыта - «защита законных прав и интересов граждан».</w:t>
      </w:r>
    </w:p>
    <w:p w14:paraId="5D2E2A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Сегодня констатирован рост экстремистских проявлений. Резонный вопрос –что делается в сфере профилактики в среде молодежи. Это самый ключевой вопрос. Сегодня в рядах потенциальных экстремистов много молодежи, выходцев из приличных и обеспеченных семей. Они учатся в престижных вузах. Но у них нет социального лифта. Они дети социальных сетей, где сформировано устойчивое мнение о кризисе нашего государства. И как в прошлом остается одно – взять власть силой. Здесь нет ничего странного, так как студенческая среда была наиболее подвижной. Практические все злодеяния в конце 19 и начале 20 века совершены образованными и воспитанными людьми. От террактов до революции. Вроде все повторяется, но по сути, мы здесь безнадежно отстали. Все прежние информационные средства безнадежно устарели. Газеты, радио и тв. Сегодня мир социальных сетей. Там формируется мировоззрения, пристрастия, симпатии и антипатии. Для спецслужб, если не брать оперативный вопрос, это терра инкогнито. Контролировать то еще научились. Выявлять, блокировать. А влиять? А формировать среду? Сегодня много пишут о влиянии зарубежных сетей на привлечение к сотрудничеству с ИГИЛ. Идет демонизация сетей на государственном уровне. Программа Патриотического воспитания уже сегодня облеплена бизнесменами от патриотизма, готовыми за деньги исполнить любой каприз. Даже надеть пионерский галстук. За деньги! Меры противодействия</w:t>
      </w:r>
    </w:p>
    <w:p w14:paraId="18B922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Выявлять неоправданно узкие места, стимулирующие рост протестных и экстремистских настроений. Своевременно устранять их вместе с органами власти, прокуратурой, СК РФ.</w:t>
      </w:r>
    </w:p>
    <w:p w14:paraId="708083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Пересмотреть программы и планы противодействия экстремизму. Прекратить выпуск ненужной литературы, проведения мероприятий, которые проводятся ради галочки.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Разработать программу противодействия экстремистским проявлениям в социальных сетях. Пересмотреть практику освещения антигосударственных мероприятий, так как часто именно освещение становится пропагандой явления.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Продумать точные по направленности планы профилактики экстремизма в учебных заведениях. Именно точечно, реагируя на самые мелкие признаки.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Активизировать работу молодежных организаций с позиций разработки критериев социальных лифтов, реализующих чаяния молодежи. Нужны комбинации, комплексы мероприятий для снижения агрессивности и кислотности среды. Нейтрализации лидеров и их сообщников. Безусловно, каждый из упомянутых элементов требует отработки. Но мы должны понимать, что мы живем в гражданском обществе, а потому и инструменты гражданского общества, должны быть в арсенале  противодействия экстремизму. И может быть именно их применение будет наиболее эффективным.</w:t>
      </w:r>
    </w:p>
    <w:p w14:paraId="09127BE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5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2025-09-16T14:59:01Z</dcterms:created>
  <dc:creator>АВБ</dc:creator>
  <cp:lastModifiedBy>АВБ</cp:lastModifiedBy>
  <dcterms:modified xsi:type="dcterms:W3CDTF">2025-09-16T15:02:16Z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621C2762BBD04252B4B585044BDB63B2_12</vt:lpwstr>
  </property>
</Properties>
</file>