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r>
        <w:t>Осень в гости к нам пришла</w:t>
      </w:r>
    </w:p>
    <w:p w14:paraId="00000002"/>
    <w:p w14:paraId="00000003">
      <w:r>
        <w:t>Осень - разноцветье красок, самое яркое время года! Она дарит всем перед снежной и холодной зимой свои последние тёплые деньки, чудесные мгновения, чарующий, еле уловимый аромат ярких осенних цветов, заманчивую красоту уже собранных плодов и, конечно же, какое-то задумчивое, может, даже слегка печальное, но в то же время радостное настроение.</w:t>
      </w:r>
    </w:p>
    <w:p w14:paraId="00000004"/>
    <w:p w14:paraId="00000005">
      <w:r>
        <w:t>Этому удивительному времени года был посвящено художественное чтение стихов  «Осень в гости к нам пришла».</w:t>
      </w:r>
    </w:p>
    <w:p w14:paraId="00000006">
      <w:r>
        <w:t xml:space="preserve"> Ребята вспомнили, что осень бывает разная. Одна – радостная, яркая и богатая урожаем, называют её «золотой». Другая – неприметная собой, грустная, с тихим плачем дождика, туманами и опадающей листвой. Дети узнали, что именно осень вдохновляла многих поэтов и писателей, художников и композиторов на создание гениальных произведений.</w:t>
      </w:r>
    </w:p>
    <w:p w14:paraId="00000007"/>
    <w:p w14:paraId="00000008">
      <w:r>
        <w:t>Мероприятие сопровождалось видеопрезентацией, чтением стихотворений. Все вместе с удовольствием отгадали «осенние» загадки и ответили на вопросы викторины «Кому из великих поэтов принадлежат эти строки?».</w:t>
      </w: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</cp:coreProperties>
</file>