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799B" w14:textId="77777777" w:rsidR="00685DD3" w:rsidRPr="00685DD3" w:rsidRDefault="00685DD3" w:rsidP="00685DD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5DD3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14:paraId="30F71028" w14:textId="77777777" w:rsidR="00685DD3" w:rsidRDefault="00685DD3" w:rsidP="00685DD3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5DD3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</w:t>
      </w:r>
    </w:p>
    <w:p w14:paraId="6E2305D9" w14:textId="32E9087A" w:rsidR="00685DD3" w:rsidRPr="00685DD3" w:rsidRDefault="00685DD3" w:rsidP="00685DD3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5DD3">
        <w:rPr>
          <w:rFonts w:ascii="Times New Roman" w:hAnsi="Times New Roman" w:cs="Times New Roman"/>
          <w:sz w:val="28"/>
          <w:szCs w:val="28"/>
        </w:rPr>
        <w:t>социального обслуживания Краснодарского края</w:t>
      </w:r>
    </w:p>
    <w:p w14:paraId="50A44E2B" w14:textId="77777777" w:rsidR="00685DD3" w:rsidRPr="00685DD3" w:rsidRDefault="00685DD3" w:rsidP="00685DD3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5DD3">
        <w:rPr>
          <w:rFonts w:ascii="Times New Roman" w:hAnsi="Times New Roman" w:cs="Times New Roman"/>
          <w:sz w:val="28"/>
          <w:szCs w:val="28"/>
        </w:rPr>
        <w:t>«Белореченский социально-реабилитационный центр для несовершеннолетних»</w:t>
      </w:r>
    </w:p>
    <w:p w14:paraId="4A5796AC" w14:textId="77777777" w:rsidR="00685DD3" w:rsidRDefault="00685DD3" w:rsidP="00685DD3">
      <w:pPr>
        <w:spacing w:after="0"/>
      </w:pPr>
    </w:p>
    <w:p w14:paraId="015C75B6" w14:textId="77777777" w:rsidR="00685DD3" w:rsidRDefault="00685DD3" w:rsidP="00942D4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531C74E6" w14:textId="77777777" w:rsidR="00685DD3" w:rsidRPr="00DD73F1" w:rsidRDefault="00685DD3" w:rsidP="00685D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73F1">
        <w:rPr>
          <w:rFonts w:ascii="Times New Roman" w:hAnsi="Times New Roman" w:cs="Times New Roman"/>
          <w:b/>
          <w:sz w:val="40"/>
          <w:szCs w:val="40"/>
        </w:rPr>
        <w:t>Педагогический совет</w:t>
      </w:r>
    </w:p>
    <w:p w14:paraId="05BD74B9" w14:textId="77777777" w:rsidR="00685DD3" w:rsidRPr="00DD73F1" w:rsidRDefault="00685DD3" w:rsidP="00685D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73F1">
        <w:rPr>
          <w:rFonts w:ascii="Times New Roman" w:hAnsi="Times New Roman" w:cs="Times New Roman"/>
          <w:b/>
          <w:sz w:val="36"/>
          <w:szCs w:val="36"/>
        </w:rPr>
        <w:t xml:space="preserve">Выступление на тему: </w:t>
      </w:r>
    </w:p>
    <w:p w14:paraId="355CA6CA" w14:textId="1DD293F3" w:rsidR="00993AC5" w:rsidRDefault="00685DD3" w:rsidP="00993AC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D73F1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DF0549">
        <w:rPr>
          <w:rFonts w:ascii="Times New Roman" w:eastAsia="Times New Roman" w:hAnsi="Times New Roman" w:cs="Times New Roman"/>
          <w:b/>
          <w:sz w:val="44"/>
          <w:szCs w:val="44"/>
        </w:rPr>
        <w:t>Профилактика правонарушений несовершеннолетних в деятельности социального педагога</w:t>
      </w:r>
      <w:r w:rsidRPr="00DD73F1"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p w14:paraId="32828DBF" w14:textId="5584A244" w:rsidR="00993AC5" w:rsidRDefault="00993AC5" w:rsidP="00993AC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C51E84A" w14:textId="2DA1F1B6" w:rsidR="00993AC5" w:rsidRPr="00993AC5" w:rsidRDefault="00993AC5" w:rsidP="00993AC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5372E7F5" wp14:editId="38075661">
            <wp:extent cx="5076825" cy="3362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CA68" w14:textId="0C7F72C4" w:rsidR="00685DD3" w:rsidRDefault="00685DD3" w:rsidP="00685DD3">
      <w:pPr>
        <w:rPr>
          <w:noProof/>
          <w:lang w:eastAsia="ru-RU"/>
        </w:rPr>
      </w:pPr>
    </w:p>
    <w:p w14:paraId="1B39B4BC" w14:textId="77777777" w:rsidR="00993AC5" w:rsidRDefault="00993AC5" w:rsidP="00993A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Докладчик:</w:t>
      </w:r>
    </w:p>
    <w:p w14:paraId="0FD75502" w14:textId="77777777" w:rsidR="00993AC5" w:rsidRDefault="00993AC5" w:rsidP="00993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выступления: 04.02.2025 г.                                 Назарова А.М., социальный </w:t>
      </w:r>
    </w:p>
    <w:p w14:paraId="326E7A56" w14:textId="5F5D0CFC" w:rsidR="00993AC5" w:rsidRDefault="00993AC5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педагог</w:t>
      </w:r>
    </w:p>
    <w:p w14:paraId="0FC7FF3C" w14:textId="77777777" w:rsidR="00113F0F" w:rsidRDefault="00113F0F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1CF06C0" w14:textId="77777777" w:rsidR="00993AC5" w:rsidRDefault="00993AC5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F0ADCDE" w14:textId="14C38CAA" w:rsidR="00993AC5" w:rsidRDefault="00993AC5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6337D753" w14:textId="77777777" w:rsidR="00942D47" w:rsidRDefault="00993AC5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4049593C" w14:textId="77777777" w:rsidR="00942D47" w:rsidRDefault="00942D47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8193193" w14:textId="77777777" w:rsidR="00942D47" w:rsidRDefault="00942D47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B34B85F" w14:textId="32161934" w:rsidR="00993AC5" w:rsidRPr="00993AC5" w:rsidRDefault="00942D47" w:rsidP="00993AC5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93AC5">
        <w:t xml:space="preserve"> </w:t>
      </w:r>
      <w:r w:rsidR="00993AC5">
        <w:rPr>
          <w:rFonts w:ascii="Times New Roman" w:hAnsi="Times New Roman" w:cs="Times New Roman"/>
          <w:sz w:val="28"/>
          <w:szCs w:val="28"/>
        </w:rPr>
        <w:t>с. Великовечное</w:t>
      </w:r>
    </w:p>
    <w:p w14:paraId="717615FF" w14:textId="77777777" w:rsidR="00685DD3" w:rsidRDefault="00685DD3" w:rsidP="00685DD3">
      <w:pPr>
        <w:rPr>
          <w:noProof/>
          <w:lang w:eastAsia="ru-RU"/>
        </w:rPr>
      </w:pPr>
    </w:p>
    <w:p w14:paraId="2DC9BDB8" w14:textId="6764342D" w:rsidR="00685DD3" w:rsidRPr="005324DD" w:rsidRDefault="00113F0F" w:rsidP="005324DD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«</w:t>
      </w:r>
      <w:r w:rsidRPr="00113F0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Профилактика правонарушений несовершеннолетних в деятельности социального педагог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а»</w:t>
      </w:r>
    </w:p>
    <w:p w14:paraId="5CF11ED6" w14:textId="60009065" w:rsidR="00784322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84322"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Профилактика правонарушений несовершеннолетних в деятельности социального педагога – это комплекс мер, направленных на выявление и устранение причин и условий, способствующих совершению противоправных действий детьми и подростками. Социальный педагог играет ключевую роль в этой работе, осуществляя ее как на индивидуальном, так и на групповом уровне.</w:t>
      </w:r>
    </w:p>
    <w:p w14:paraId="2938EB49" w14:textId="2D1804A5" w:rsidR="00784322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84322"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Первичная профилактика включает в себя просветительскую работу, направленную на повышение правовой грамотности, формирование здорового образа жизни и развитие позитивных социальных навыков. Социальный педагог проводит беседы, лекции, тренинги, направленные на профилактику девиантного поведения и пропаганду ценностей правового государства.</w:t>
      </w:r>
    </w:p>
    <w:p w14:paraId="07A70672" w14:textId="3939B72F" w:rsidR="00784322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84322"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Вторичная профилактика направлена на работу с несовершеннолетними, находящимися в группе риска. Это дети из неблагополучных семей, с проблемами в учебе и поведении. Социальный педагог проводит индивидуальные консультации, оказывает помощь в решении проблем, налаживает контакты с родителями и другими специалистами.</w:t>
      </w:r>
    </w:p>
    <w:p w14:paraId="2DAEFC5C" w14:textId="6B03DD7C" w:rsidR="00784322" w:rsidRPr="005324DD" w:rsidRDefault="005324DD" w:rsidP="005324DD">
      <w:pPr>
        <w:pStyle w:val="a3"/>
        <w:tabs>
          <w:tab w:val="left" w:pos="709"/>
        </w:tabs>
        <w:spacing w:before="0" w:before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84322"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Третичная профилактика – это работа с несовершеннолетними, совершившими правонарушения. Цель – ресоциализация и предотвращение повторных преступлений. Социальный педагог оказывает психологическую поддержку, помогает в трудоустройстве и получении образования.</w:t>
      </w:r>
    </w:p>
    <w:p w14:paraId="5DD43B0B" w14:textId="2E0E2DC5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Важным аспектом работы социального педагога является взаимодействие с другими организациями и специалистами. Это могут быть органы опеки и попечительства, комиссии по делам несовершеннолетних, правоохранительные органы, образовательные учреждения и общественные организации. Совместная работа позволяет более эффективно выявлять проблемы и оказывать комплексную помощь несовершеннолетним.</w:t>
      </w:r>
    </w:p>
    <w:p w14:paraId="31EA1008" w14:textId="356E9F9A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успешной профилактики правонарушений социальный педагог должен обладать широким спектром знаний и навыков. Ему необходимо знать основы законодательства, психологии, педагогики, уметь выстраивать доверительные отношения с детьми и подростками, владеть методами индивидуальной и групповой работы.</w:t>
      </w:r>
    </w:p>
    <w:p w14:paraId="7B75C01F" w14:textId="4AE5963D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Эффективность профилактической работы оценивается по снижению числа правонарушений среди несовершеннолетних, улучшению их социального благополучия и повышению уровня правовой культуры. Важно проводить мониторинг и анализ результатов работы, чтобы своевременно корректировать подходы и методы.</w:t>
      </w:r>
    </w:p>
    <w:p w14:paraId="6F584E75" w14:textId="6CBFD47B" w:rsidR="005324DD" w:rsidRPr="005324DD" w:rsidRDefault="005324DD" w:rsidP="005324DD">
      <w:pPr>
        <w:pStyle w:val="a3"/>
        <w:tabs>
          <w:tab w:val="left" w:pos="709"/>
        </w:tabs>
        <w:spacing w:before="0" w:before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Таким образом, профилактика правонарушений несовершеннолетних – это сложная и многогранная задача, требующая от социального педагога профессионализма, ответственности и творческого подхода. Только совместными усилиями всех заинтересованных сторон можно добиться положительных результатов и создать благоприятные условия для развития и воспитания подрастающего поколения.</w:t>
      </w:r>
    </w:p>
    <w:p w14:paraId="5D566A9F" w14:textId="3A1376F9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своей работе социальный педагог сталкивается с разнообразными вызовами, требующими индивидуального подхода к каждому ребенку. Необходимо учитывать особенности личности, семейные обстоятельства, социальное окружение и другие факторы, влияющие на поведение подростка. Важно не только выявлять факты правонарушений, но и понимать их причины, мотивы и последствия.</w:t>
      </w:r>
    </w:p>
    <w:p w14:paraId="57454B53" w14:textId="6CEF3669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Особое внимание следует уделять работе с семьями, находящимися в социально опасном положении. Социальный педагог может оказывать консультативную помощь родителям, содействовать в решении проблем, связанных с воспитанием детей, организовывать тренинги и семинары по повышению родительской компетентности.</w:t>
      </w:r>
    </w:p>
    <w:p w14:paraId="186788C5" w14:textId="4EA4DDFA" w:rsidR="005324DD" w:rsidRPr="005324DD" w:rsidRDefault="005324DD" w:rsidP="005324DD">
      <w:pPr>
        <w:pStyle w:val="a3"/>
        <w:tabs>
          <w:tab w:val="left" w:pos="709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Важным направлением является развитие у несовершеннолетних навыков социальной адаптации, формирование позитивных ценностей и установок. Это может включать в себя организацию досуга, вовлечение в общественно полезную деятельность, проведение профориентационной работы.</w:t>
      </w:r>
    </w:p>
    <w:p w14:paraId="56F6AA55" w14:textId="6492EA25" w:rsidR="005324DD" w:rsidRPr="005324DD" w:rsidRDefault="005324DD" w:rsidP="005324DD">
      <w:pPr>
        <w:pStyle w:val="a3"/>
        <w:tabs>
          <w:tab w:val="left" w:pos="709"/>
        </w:tabs>
        <w:spacing w:before="0" w:before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324D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заключение, профилактика правонарушений несовершеннолетних – это непрерывный процесс, требующий постоянного совершенствования профессиональных навыков, обмена опытом и внедрения инновационных методов работы. Только так можно обеспечить эффективную защиту прав и интересов детей и подростков, создать условия для их полноценного развития и успешной социализации.</w:t>
      </w:r>
    </w:p>
    <w:p w14:paraId="71F46943" w14:textId="6C3CC48B" w:rsidR="00685DD3" w:rsidRDefault="00685DD3" w:rsidP="00685DD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5E7C3" w14:textId="34703721" w:rsidR="00FC725A" w:rsidRPr="005324DD" w:rsidRDefault="00FC725A" w:rsidP="00685DD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Социальный педагог                                                                             А.М. Назарова</w:t>
      </w:r>
    </w:p>
    <w:p w14:paraId="4542BAA5" w14:textId="77777777" w:rsidR="0023288D" w:rsidRPr="005324DD" w:rsidRDefault="0023288D" w:rsidP="00D2360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3288D" w:rsidRPr="005324DD" w:rsidSect="00203A2A">
      <w:pgSz w:w="11906" w:h="16838"/>
      <w:pgMar w:top="1134" w:right="567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DF9B" w14:textId="77777777" w:rsidR="00FB610C" w:rsidRDefault="00FB610C" w:rsidP="00993AC5">
      <w:pPr>
        <w:spacing w:after="0" w:line="240" w:lineRule="auto"/>
      </w:pPr>
      <w:r>
        <w:separator/>
      </w:r>
    </w:p>
  </w:endnote>
  <w:endnote w:type="continuationSeparator" w:id="0">
    <w:p w14:paraId="65FD112C" w14:textId="77777777" w:rsidR="00FB610C" w:rsidRDefault="00FB610C" w:rsidP="0099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CB6C" w14:textId="77777777" w:rsidR="00FB610C" w:rsidRDefault="00FB610C" w:rsidP="00993AC5">
      <w:pPr>
        <w:spacing w:after="0" w:line="240" w:lineRule="auto"/>
      </w:pPr>
      <w:r>
        <w:separator/>
      </w:r>
    </w:p>
  </w:footnote>
  <w:footnote w:type="continuationSeparator" w:id="0">
    <w:p w14:paraId="7CD3FA76" w14:textId="77777777" w:rsidR="00FB610C" w:rsidRDefault="00FB610C" w:rsidP="0099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336F0"/>
    <w:multiLevelType w:val="hybridMultilevel"/>
    <w:tmpl w:val="8D08F030"/>
    <w:lvl w:ilvl="0" w:tplc="146AAA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266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E9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8E2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479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AA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896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CC0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A1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A12C6"/>
    <w:multiLevelType w:val="hybridMultilevel"/>
    <w:tmpl w:val="D8A25962"/>
    <w:lvl w:ilvl="0" w:tplc="849CB3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E09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03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26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47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86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CF6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20D4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6D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25492"/>
    <w:multiLevelType w:val="hybridMultilevel"/>
    <w:tmpl w:val="676E85DA"/>
    <w:lvl w:ilvl="0" w:tplc="6BF07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0D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1C3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7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65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C8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CA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449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BCB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2"/>
    <w:rsid w:val="00023D89"/>
    <w:rsid w:val="00113F0F"/>
    <w:rsid w:val="001E2967"/>
    <w:rsid w:val="00203A2A"/>
    <w:rsid w:val="00205B24"/>
    <w:rsid w:val="0023288D"/>
    <w:rsid w:val="002D6C32"/>
    <w:rsid w:val="002E5A22"/>
    <w:rsid w:val="00513364"/>
    <w:rsid w:val="005324DD"/>
    <w:rsid w:val="00685DD3"/>
    <w:rsid w:val="00784322"/>
    <w:rsid w:val="008076E8"/>
    <w:rsid w:val="00866526"/>
    <w:rsid w:val="008E0B90"/>
    <w:rsid w:val="00942D47"/>
    <w:rsid w:val="00993AC5"/>
    <w:rsid w:val="009A27AB"/>
    <w:rsid w:val="009C5F3D"/>
    <w:rsid w:val="00AF3869"/>
    <w:rsid w:val="00B140B7"/>
    <w:rsid w:val="00B1746C"/>
    <w:rsid w:val="00C344A4"/>
    <w:rsid w:val="00D2360F"/>
    <w:rsid w:val="00DD73F1"/>
    <w:rsid w:val="00DF0549"/>
    <w:rsid w:val="00F01A5B"/>
    <w:rsid w:val="00FB610C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3CB"/>
  <w15:chartTrackingRefBased/>
  <w15:docId w15:val="{9C1405E9-929B-4C10-ADB6-B547FAC2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2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AC5"/>
  </w:style>
  <w:style w:type="paragraph" w:styleId="a7">
    <w:name w:val="footer"/>
    <w:basedOn w:val="a"/>
    <w:link w:val="a8"/>
    <w:uiPriority w:val="99"/>
    <w:unhideWhenUsed/>
    <w:rsid w:val="0099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AC5"/>
  </w:style>
  <w:style w:type="character" w:customStyle="1" w:styleId="2">
    <w:name w:val="Основной текст (2)_"/>
    <w:basedOn w:val="a0"/>
    <w:link w:val="20"/>
    <w:rsid w:val="00B140B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0B7"/>
    <w:pPr>
      <w:widowControl w:val="0"/>
      <w:shd w:val="clear" w:color="auto" w:fill="FFFFFF"/>
      <w:spacing w:after="0" w:line="326" w:lineRule="exact"/>
      <w:ind w:hanging="460"/>
      <w:jc w:val="both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9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0D6E-FBC9-4272-9528-DC873A54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2025-09-01T08:15:00Z</cp:lastPrinted>
  <dcterms:created xsi:type="dcterms:W3CDTF">2025-02-18T21:47:00Z</dcterms:created>
  <dcterms:modified xsi:type="dcterms:W3CDTF">2025-09-01T08:15:00Z</dcterms:modified>
</cp:coreProperties>
</file>