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  <w:u w:val="single"/>
        </w:rPr>
      </w:pPr>
      <w:r w:rsidRPr="00CA1F3A">
        <w:rPr>
          <w:rFonts w:ascii="Times New Roman" w:hAnsi="Times New Roman" w:cs="Times New Roman"/>
          <w:b/>
          <w:kern w:val="24"/>
          <w:sz w:val="24"/>
          <w:szCs w:val="24"/>
          <w:u w:val="single"/>
        </w:rPr>
        <w:t>Синонимы и антонимы и их употребление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Урок русского языка в 10 классе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kern w:val="24"/>
          <w:sz w:val="24"/>
          <w:szCs w:val="24"/>
        </w:rPr>
        <w:t>Организационный момент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Приветствие, запись числа, темы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kern w:val="24"/>
          <w:sz w:val="24"/>
          <w:szCs w:val="24"/>
        </w:rPr>
        <w:t>Проверка домашнего задания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Прослушивание презентаций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kern w:val="24"/>
          <w:sz w:val="24"/>
          <w:szCs w:val="24"/>
        </w:rPr>
        <w:t>Актуализация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</w:pPr>
      <w:r w:rsidRPr="00CA1F3A"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 xml:space="preserve">Слайд 2.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bCs/>
          <w:kern w:val="24"/>
          <w:sz w:val="24"/>
          <w:szCs w:val="24"/>
        </w:rPr>
        <w:t>Этой теме в ЕГЭ посвящено задание 22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Из предложений 25–34 выпишите синонимы (синонимическую пару).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(25)Мы с капитаном уселись у печки.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– (26)Ну как? – спросил капитан, чтобы с чего-нибудь начать.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– (27)Да ничего, – 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Конаков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улыбнулся, как обычно, одними уголками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губ. – (28)Воюем помаленьку. (29)С людьми вот только сложно…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– (30)Ну с людьми везде туго, – привычной для того времени фразой ответил капитан. – (31)Вместо количества нужно качеством брать.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(32)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Конаков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ничего не ответил. (33)Потянулся за автоматом.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– (34)Пойдём, что ли, по передовой пройдёмся?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  <w:u w:val="single"/>
        </w:rPr>
        <w:t>Слайд 3.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b/>
          <w:kern w:val="24"/>
          <w:sz w:val="24"/>
          <w:szCs w:val="24"/>
        </w:rPr>
        <w:t>22. Из предложений 23–27 выпишите контекстные синонимы.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iCs/>
          <w:kern w:val="24"/>
          <w:sz w:val="24"/>
          <w:szCs w:val="24"/>
        </w:rPr>
        <w:t>(23) Я назвал предметы не слишком далекой старины мудрыми и полезными. (24) Вот почему. (25) Нас когда-то в школе учили, что прошлое страны – это войны, сухопутные и морские сражения, царские указы, боярские интриги, крестьянские восстания и победные революции. (26) Отчасти все это верно. (27) Но ведь помимо торжественной государственной истории была еще иная, не менее значимая история наших семей — частная жизнь прабабушек и прадедушек.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Изучение нового материала. Формирование </w:t>
      </w:r>
      <w:proofErr w:type="spellStart"/>
      <w:r>
        <w:rPr>
          <w:rFonts w:ascii="Times New Roman" w:hAnsi="Times New Roman" w:cs="Times New Roman"/>
          <w:i/>
          <w:iCs/>
          <w:kern w:val="24"/>
          <w:sz w:val="24"/>
          <w:szCs w:val="24"/>
        </w:rPr>
        <w:t>общеучебных</w:t>
      </w:r>
      <w:proofErr w:type="spellEnd"/>
      <w:r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 умений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4.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Работа с учебником. Прочитайте параграф 6 (стр. 18), составьте его план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ПК</w:t>
      </w:r>
    </w:p>
    <w:p w:rsidR="00CA1F3A" w:rsidRP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Что такое синонимы</w:t>
      </w:r>
    </w:p>
    <w:p w:rsidR="00CA1F3A" w:rsidRP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Синонимами могут быть фразеологизмы</w:t>
      </w:r>
    </w:p>
    <w:p w:rsidR="00CA1F3A" w:rsidRP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Идеографические синонимы отличаются оттенками значения</w:t>
      </w:r>
    </w:p>
    <w:p w:rsidR="00CA1F3A" w:rsidRP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Синонимы могут отличаться стилистической окраской</w:t>
      </w:r>
    </w:p>
    <w:p w:rsidR="00CA1F3A" w:rsidRP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Синонимы одного синонимического ряда являются одной частью речи</w:t>
      </w:r>
    </w:p>
    <w:p w:rsidR="00CA1F3A" w:rsidRDefault="00CA1F3A" w:rsidP="00CA1F3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Функции синонимов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kern w:val="24"/>
          <w:sz w:val="24"/>
          <w:szCs w:val="24"/>
        </w:rPr>
        <w:t>Закрепление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Выполнение упр. №21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ПК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kern w:val="24"/>
          <w:sz w:val="24"/>
          <w:szCs w:val="24"/>
          <w:u w:val="single"/>
        </w:rPr>
        <w:t>Слайд 5.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i/>
          <w:iCs/>
          <w:kern w:val="24"/>
          <w:sz w:val="24"/>
          <w:szCs w:val="24"/>
        </w:rPr>
        <w:t>Подберите синонимы к словам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Истинный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lastRenderedPageBreak/>
        <w:t xml:space="preserve">безучастный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рынок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вероятно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грёзы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круиз –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симптом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вердикт – 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спикер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презент –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хобби – </w:t>
      </w:r>
    </w:p>
    <w:p w:rsid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6.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Градация (лат. </w:t>
      </w:r>
      <w:r w:rsidRPr="00CA1F3A">
        <w:rPr>
          <w:rFonts w:ascii="Times New Roman" w:hAnsi="Times New Roman" w:cs="Times New Roman"/>
          <w:kern w:val="24"/>
          <w:sz w:val="24"/>
          <w:szCs w:val="24"/>
          <w:lang w:val="en-US"/>
        </w:rPr>
        <w:t>Gradation</w:t>
      </w: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– «постепенное возвышение, усиление») - расположение синонимов в порядке нарастания или ослабления их эмоционально-смысловой значимости. 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kern w:val="24"/>
          <w:sz w:val="24"/>
          <w:szCs w:val="24"/>
          <w:u w:val="single"/>
        </w:rPr>
        <w:t>Слайд 7.</w:t>
      </w:r>
    </w:p>
    <w:p w:rsidR="00CA1F3A" w:rsidRPr="00CA1F3A" w:rsidRDefault="00CA1F3A" w:rsidP="00CA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b/>
          <w:bCs/>
          <w:kern w:val="24"/>
          <w:sz w:val="24"/>
          <w:szCs w:val="24"/>
        </w:rPr>
        <w:t>«Кто самый зоркий?»</w:t>
      </w:r>
      <w:r w:rsidRPr="00CA1F3A">
        <w:rPr>
          <w:rFonts w:ascii="Times New Roman" w:hAnsi="Times New Roman" w:cs="Times New Roman"/>
          <w:i/>
          <w:iCs/>
          <w:kern w:val="24"/>
          <w:sz w:val="24"/>
          <w:szCs w:val="24"/>
        </w:rPr>
        <w:t>:</w:t>
      </w: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укажите градационные ряды, определите, по возрастающей или убывающей значимости расположены синонимы. Объясните орфограммы и 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пунктограммы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>:</w:t>
      </w:r>
    </w:p>
    <w:p w:rsidR="00E03A69" w:rsidRDefault="00E03A69" w:rsidP="00E03A6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</w:p>
    <w:p w:rsidR="00CA1F3A" w:rsidRDefault="00CA1F3A" w:rsidP="00E03A6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  <w:r w:rsidRPr="00CA1F3A">
        <w:rPr>
          <w:rFonts w:ascii="Times New Roman" w:hAnsi="Times New Roman" w:cs="Times New Roman"/>
          <w:kern w:val="24"/>
          <w:sz w:val="24"/>
          <w:szCs w:val="24"/>
        </w:rPr>
        <w:t>1.</w:t>
      </w:r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Бывает труд (не)</w:t>
      </w:r>
      <w:proofErr w:type="spellStart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нужый</w:t>
      </w:r>
      <w:proofErr w:type="spellEnd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 xml:space="preserve">, суетливый, (не)терпеливый, </w:t>
      </w:r>
      <w:proofErr w:type="spellStart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раздраже</w:t>
      </w:r>
      <w:proofErr w:type="spellEnd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…</w:t>
      </w:r>
      <w:proofErr w:type="spellStart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ый</w:t>
      </w:r>
      <w:proofErr w:type="spellEnd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 xml:space="preserve">, мешающий другим и обращающий на себя </w:t>
      </w:r>
      <w:proofErr w:type="spellStart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вн</w:t>
      </w:r>
      <w:proofErr w:type="spellEnd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…мание.</w:t>
      </w: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03A69">
        <w:rPr>
          <w:rFonts w:ascii="Times New Roman" w:hAnsi="Times New Roman" w:cs="Times New Roman"/>
          <w:kern w:val="24"/>
          <w:sz w:val="24"/>
          <w:szCs w:val="24"/>
        </w:rPr>
        <w:t xml:space="preserve">(по возрастающей) </w:t>
      </w: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Такой труд гораздо хуже 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праз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>…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ности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Настоящий труд всегда тихий, р…</w:t>
      </w:r>
      <w:proofErr w:type="spellStart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вномерный</w:t>
      </w:r>
      <w:proofErr w:type="spellEnd"/>
      <w:r w:rsidRPr="00E03A69">
        <w:rPr>
          <w:rFonts w:ascii="Times New Roman" w:hAnsi="Times New Roman" w:cs="Times New Roman"/>
          <w:b/>
          <w:kern w:val="24"/>
          <w:sz w:val="24"/>
          <w:szCs w:val="24"/>
        </w:rPr>
        <w:t>, (не)заметный.</w:t>
      </w:r>
      <w:r w:rsidR="00E03A69">
        <w:rPr>
          <w:rFonts w:ascii="Times New Roman" w:hAnsi="Times New Roman" w:cs="Times New Roman"/>
          <w:b/>
          <w:kern w:val="24"/>
          <w:sz w:val="24"/>
          <w:szCs w:val="24"/>
        </w:rPr>
        <w:t xml:space="preserve"> (по убывающей) </w:t>
      </w:r>
      <w:r w:rsidRPr="00CA1F3A">
        <w:rPr>
          <w:rFonts w:ascii="Times New Roman" w:hAnsi="Times New Roman" w:cs="Times New Roman"/>
          <w:kern w:val="24"/>
          <w:sz w:val="24"/>
          <w:szCs w:val="24"/>
        </w:rPr>
        <w:t xml:space="preserve"> (Л.Толстой). 2. Великая вещ… - надежда, она (не)в…сома, легка, всегда жива в человеке, её (не)погасить, (не)убить. (</w:t>
      </w:r>
      <w:proofErr w:type="spellStart"/>
      <w:r w:rsidRPr="00CA1F3A">
        <w:rPr>
          <w:rFonts w:ascii="Times New Roman" w:hAnsi="Times New Roman" w:cs="Times New Roman"/>
          <w:kern w:val="24"/>
          <w:sz w:val="24"/>
          <w:szCs w:val="24"/>
        </w:rPr>
        <w:t>В.С.Шефнер</w:t>
      </w:r>
      <w:proofErr w:type="spellEnd"/>
      <w:r w:rsidRPr="00CA1F3A">
        <w:rPr>
          <w:rFonts w:ascii="Times New Roman" w:hAnsi="Times New Roman" w:cs="Times New Roman"/>
          <w:kern w:val="24"/>
          <w:sz w:val="24"/>
          <w:szCs w:val="24"/>
        </w:rPr>
        <w:t>).</w:t>
      </w:r>
    </w:p>
    <w:p w:rsidR="00D875C0" w:rsidRDefault="00D875C0" w:rsidP="00E03A6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</w:rPr>
      </w:pPr>
    </w:p>
    <w:p w:rsidR="00D875C0" w:rsidRDefault="00D875C0" w:rsidP="00E03A6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8.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22. Из предложений 13–16 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выпишите антонимы (антонимическую пару).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  <w:t>(13)Еще  почти ребенком, слушая  чтение "Капитанской  дочки", я  чувствовал комическую  перевернутость психологических  отношений хозяина  и  слуги, где слуга и есть  истинный хозяин.  (14)Но именно потому, что он бесконечно предан  и любит своего хозяина.  (15)Любовь – главнее всех.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  <w:t xml:space="preserve">(16)Видно,  Пушкин сам тосковал по  такой  любви и преданности, может быть, ностальгически переодел Арину Родионовну в одежды Савельича.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</w:pP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kern w:val="24"/>
          <w:sz w:val="24"/>
          <w:szCs w:val="24"/>
          <w:u w:val="single"/>
        </w:rPr>
        <w:t>Слайд 9.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kern w:val="24"/>
          <w:sz w:val="24"/>
          <w:szCs w:val="24"/>
        </w:rPr>
        <w:t>Изучение нового. Работа с учебником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Прочитайте параграф 7 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стр. 20. Приготовьтесь отвечать на вопросы: 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Каким словам свойственны антонимы?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Какие слова не имеют антонимов?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Что о морфемном составе антонимов вы можете сказать?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Где используются антонимы?</w:t>
      </w:r>
    </w:p>
    <w:p w:rsidR="0000000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Что такое антитеза?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kern w:val="24"/>
          <w:sz w:val="24"/>
          <w:szCs w:val="24"/>
        </w:rPr>
      </w:pPr>
      <w:r>
        <w:rPr>
          <w:rFonts w:ascii="Times New Roman" w:hAnsi="Times New Roman" w:cs="Times New Roman"/>
          <w:i/>
          <w:kern w:val="24"/>
          <w:sz w:val="24"/>
          <w:szCs w:val="24"/>
        </w:rPr>
        <w:t>Работа с учебником по рядам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Упр. 25 (ряд А - сущ., ряд Б -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</w:rPr>
        <w:t>прилаг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</w:rPr>
        <w:t>., ряд В - глаголы)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Упр. 26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10.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/>
          <w:bCs/>
          <w:kern w:val="24"/>
          <w:sz w:val="24"/>
          <w:szCs w:val="24"/>
        </w:rPr>
        <w:t>Творческий диктант.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D875C0">
        <w:rPr>
          <w:rFonts w:ascii="Times New Roman" w:hAnsi="Times New Roman" w:cs="Times New Roman"/>
          <w:b/>
          <w:bCs/>
          <w:kern w:val="24"/>
          <w:sz w:val="24"/>
          <w:szCs w:val="24"/>
        </w:rPr>
        <w:t>Закончить по</w:t>
      </w:r>
      <w:r w:rsidRPr="00D875C0">
        <w:rPr>
          <w:rFonts w:ascii="Times New Roman" w:hAnsi="Times New Roman" w:cs="Times New Roman"/>
          <w:b/>
          <w:bCs/>
          <w:kern w:val="24"/>
          <w:sz w:val="24"/>
          <w:szCs w:val="24"/>
        </w:rPr>
        <w:t>словицу, используя явление – антонимия.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br/>
      </w:r>
      <w:r w:rsidRPr="00D875C0">
        <w:rPr>
          <w:rFonts w:ascii="Times New Roman" w:hAnsi="Times New Roman" w:cs="Times New Roman"/>
          <w:b/>
          <w:bCs/>
          <w:kern w:val="24"/>
          <w:sz w:val="24"/>
          <w:szCs w:val="24"/>
        </w:rPr>
        <w:t>Подчеркнуть пары антонимов, объяснить пунктуацию, орфограммы.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1. Недруг поддакивает,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lastRenderedPageBreak/>
        <w:t>2. Маленькое дело…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3. Умел ошибиться -…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4. Добрая слава лежит,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5. Ученье – свет, …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6. Язык длинный - …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11.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Узнай</w:t>
      </w:r>
      <w:r w:rsidR="00D875C0">
        <w:rPr>
          <w:rFonts w:ascii="Times New Roman" w:hAnsi="Times New Roman" w:cs="Times New Roman"/>
          <w:kern w:val="24"/>
          <w:sz w:val="24"/>
          <w:szCs w:val="24"/>
        </w:rPr>
        <w:t xml:space="preserve"> пословицу, подбирая контексту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альные антонимы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4"/>
          <w:sz w:val="24"/>
          <w:szCs w:val="24"/>
        </w:rPr>
      </w:pP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 xml:space="preserve">Лысина – мужское безобразие.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Уйти от новой стиральной машины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 xml:space="preserve">Ниже пяток не опустишься.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 xml:space="preserve">Бык иногда пылинку потеряет.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 xml:space="preserve">Курица - кабану подружка. 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 xml:space="preserve">У смелости затылок мал. 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Коса – девичья краса.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Остаться у разбитого корыта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Выше головы не прыгнешь.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Свинья всегда грязь найдет.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Гусь свинье не товарищ.</w:t>
      </w:r>
    </w:p>
    <w:p w:rsidR="0000000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bCs/>
          <w:kern w:val="24"/>
          <w:sz w:val="24"/>
          <w:szCs w:val="24"/>
        </w:rPr>
        <w:t>У страха глаза велики.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>Слайд 12.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Оксюморон (греч. </w:t>
      </w:r>
      <w:r w:rsidRPr="00D875C0">
        <w:rPr>
          <w:rFonts w:ascii="Times New Roman" w:hAnsi="Times New Roman" w:cs="Times New Roman"/>
          <w:kern w:val="24"/>
          <w:sz w:val="24"/>
          <w:szCs w:val="24"/>
          <w:lang w:val="en-US"/>
        </w:rPr>
        <w:t>Oxymoron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– «остроумно-глупое») – стилистический приём соединения взаимоисключающих, противоположных по значению слов для необычного выражения нового понятия.</w:t>
      </w:r>
      <w:r w:rsidRPr="00D875C0">
        <w:rPr>
          <w:rFonts w:ascii="Times New Roman" w:hAnsi="Times New Roman" w:cs="Times New Roman"/>
          <w:i/>
          <w:iCs/>
          <w:kern w:val="24"/>
          <w:sz w:val="24"/>
          <w:szCs w:val="24"/>
        </w:rPr>
        <w:t xml:space="preserve"> </w:t>
      </w:r>
    </w:p>
    <w:p w:rsid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4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kern w:val="24"/>
          <w:sz w:val="24"/>
          <w:szCs w:val="24"/>
          <w:u w:val="single"/>
        </w:rPr>
        <w:t>Слайд 13.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i/>
          <w:iCs/>
          <w:kern w:val="24"/>
          <w:sz w:val="24"/>
          <w:szCs w:val="24"/>
        </w:rPr>
        <w:t>Найдите оксюмороны в предложениях: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000000" w:rsidRPr="00D875C0" w:rsidRDefault="00747A02" w:rsidP="00D875C0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Какое-то снотворное, маковое 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покрывало надвигалось на мои глаза и застилало от них весь Петербург с его веселящей скукой и скучающей весёлостью. (Н.С.Лесков). </w:t>
      </w:r>
    </w:p>
    <w:p w:rsidR="00000000" w:rsidRPr="00D875C0" w:rsidRDefault="00747A02" w:rsidP="00D875C0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Мы пьём любви отраву сладкую. (Е.А.Баратынский). </w:t>
      </w:r>
    </w:p>
    <w:p w:rsidR="00000000" w:rsidRPr="00D875C0" w:rsidRDefault="00747A02" w:rsidP="00D875C0">
      <w:pPr>
        <w:numPr>
          <w:ilvl w:val="0"/>
          <w:numId w:val="19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>Люблю я пышное природы увяданье, в багрец и золото одетые леса. (А.С.Пу</w:t>
      </w:r>
      <w:r w:rsidRPr="00D875C0">
        <w:rPr>
          <w:rFonts w:ascii="Times New Roman" w:hAnsi="Times New Roman" w:cs="Times New Roman"/>
          <w:kern w:val="24"/>
          <w:sz w:val="24"/>
          <w:szCs w:val="24"/>
        </w:rPr>
        <w:t>шкин).</w:t>
      </w:r>
    </w:p>
    <w:p w:rsidR="00D875C0" w:rsidRPr="00D875C0" w:rsidRDefault="00D875C0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Источники: 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hyperlink r:id="rId7" w:history="1"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http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://</w:t>
        </w:r>
      </w:hyperlink>
      <w:hyperlink r:id="rId8" w:history="1"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infourok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.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ru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/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material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.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html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?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mid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=96675</w:t>
        </w:r>
      </w:hyperlink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000000" w:rsidRPr="00D875C0" w:rsidRDefault="00747A02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hyperlink r:id="rId9" w:history="1"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http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://</w:t>
        </w:r>
      </w:hyperlink>
      <w:hyperlink r:id="rId10" w:history="1"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doc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4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web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.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ru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/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ru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sskiy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yazik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/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urok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po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razdelu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leksika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v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klasse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sinonimi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antonimi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omonimi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-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paron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.</w:t>
        </w:r>
        <w:r w:rsidRPr="00D875C0">
          <w:rPr>
            <w:rStyle w:val="a4"/>
            <w:rFonts w:ascii="Times New Roman" w:hAnsi="Times New Roman" w:cs="Times New Roman"/>
            <w:kern w:val="24"/>
            <w:sz w:val="24"/>
            <w:szCs w:val="24"/>
            <w:lang w:val="en-GB"/>
          </w:rPr>
          <w:t>html</w:t>
        </w:r>
      </w:hyperlink>
      <w:r w:rsidRPr="00D875C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CA1F3A" w:rsidRPr="00CA1F3A" w:rsidRDefault="00CA1F3A" w:rsidP="00D8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:rsidR="00827E0A" w:rsidRPr="00CA1F3A" w:rsidRDefault="00827E0A" w:rsidP="00CA1F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27E0A" w:rsidRPr="00CA1F3A" w:rsidSect="00CA1F3A">
      <w:footerReference w:type="default" r:id="rId11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A02" w:rsidRDefault="00747A02" w:rsidP="00D875C0">
      <w:pPr>
        <w:spacing w:after="0" w:line="240" w:lineRule="auto"/>
      </w:pPr>
      <w:r>
        <w:separator/>
      </w:r>
    </w:p>
  </w:endnote>
  <w:endnote w:type="continuationSeparator" w:id="0">
    <w:p w:rsidR="00747A02" w:rsidRDefault="00747A02" w:rsidP="00D8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52344"/>
      <w:docPartObj>
        <w:docPartGallery w:val="Page Numbers (Bottom of Page)"/>
        <w:docPartUnique/>
      </w:docPartObj>
    </w:sdtPr>
    <w:sdtContent>
      <w:p w:rsidR="00D875C0" w:rsidRDefault="00D875C0">
        <w:pPr>
          <w:pStyle w:val="a7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875C0" w:rsidRDefault="00D875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A02" w:rsidRDefault="00747A02" w:rsidP="00D875C0">
      <w:pPr>
        <w:spacing w:after="0" w:line="240" w:lineRule="auto"/>
      </w:pPr>
      <w:r>
        <w:separator/>
      </w:r>
    </w:p>
  </w:footnote>
  <w:footnote w:type="continuationSeparator" w:id="0">
    <w:p w:rsidR="00747A02" w:rsidRDefault="00747A02" w:rsidP="00D87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8A4EF8"/>
    <w:lvl w:ilvl="0">
      <w:numFmt w:val="bullet"/>
      <w:lvlText w:val="*"/>
      <w:lvlJc w:val="left"/>
    </w:lvl>
  </w:abstractNum>
  <w:abstractNum w:abstractNumId="1">
    <w:nsid w:val="001717F2"/>
    <w:multiLevelType w:val="hybridMultilevel"/>
    <w:tmpl w:val="929C0C30"/>
    <w:lvl w:ilvl="0" w:tplc="2C8EC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F4F1A"/>
    <w:multiLevelType w:val="hybridMultilevel"/>
    <w:tmpl w:val="B262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B3282"/>
    <w:multiLevelType w:val="hybridMultilevel"/>
    <w:tmpl w:val="BA10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86C09"/>
    <w:multiLevelType w:val="hybridMultilevel"/>
    <w:tmpl w:val="D8164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8F564D"/>
    <w:multiLevelType w:val="hybridMultilevel"/>
    <w:tmpl w:val="2CFAC398"/>
    <w:lvl w:ilvl="0" w:tplc="2C82C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01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AA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4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A6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A4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4C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07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8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387685"/>
    <w:multiLevelType w:val="hybridMultilevel"/>
    <w:tmpl w:val="1C64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7CD9"/>
    <w:multiLevelType w:val="hybridMultilevel"/>
    <w:tmpl w:val="D72422DC"/>
    <w:lvl w:ilvl="0" w:tplc="A7E23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DC6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8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0E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64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9AB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C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AE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6C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96171C9"/>
    <w:multiLevelType w:val="hybridMultilevel"/>
    <w:tmpl w:val="E474C8A4"/>
    <w:lvl w:ilvl="0" w:tplc="ED6AA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6C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07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2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06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67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4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07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1C4CD6"/>
    <w:multiLevelType w:val="hybridMultilevel"/>
    <w:tmpl w:val="F994517C"/>
    <w:lvl w:ilvl="0" w:tplc="9258E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0E20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AC1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2A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60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A3F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1C9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A3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2C1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602E8"/>
    <w:multiLevelType w:val="hybridMultilevel"/>
    <w:tmpl w:val="5044C770"/>
    <w:lvl w:ilvl="0" w:tplc="A04C0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2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CE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86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64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E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C3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28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969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4D57B7"/>
    <w:multiLevelType w:val="hybridMultilevel"/>
    <w:tmpl w:val="8E9EBC82"/>
    <w:lvl w:ilvl="0" w:tplc="78CCC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C3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36A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20B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5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1E1C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E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6F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CF077A"/>
    <w:multiLevelType w:val="hybridMultilevel"/>
    <w:tmpl w:val="0BBEB1AA"/>
    <w:lvl w:ilvl="0" w:tplc="4EF80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74D7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81C4E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12AE4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3C62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1FE348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CF07E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649E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7AC1C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A5336AE"/>
    <w:multiLevelType w:val="hybridMultilevel"/>
    <w:tmpl w:val="D4C420A8"/>
    <w:lvl w:ilvl="0" w:tplc="3664F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C1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C3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003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4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69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85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85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C07137D"/>
    <w:multiLevelType w:val="hybridMultilevel"/>
    <w:tmpl w:val="BB00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D661B"/>
    <w:multiLevelType w:val="hybridMultilevel"/>
    <w:tmpl w:val="A83A6AEE"/>
    <w:lvl w:ilvl="0" w:tplc="BA0A8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49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A7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E4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E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6F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4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46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E6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F55921"/>
    <w:multiLevelType w:val="hybridMultilevel"/>
    <w:tmpl w:val="0A7A45B8"/>
    <w:lvl w:ilvl="0" w:tplc="F342C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E1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A8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E20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AF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708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381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26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2880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6"/>
  </w:num>
  <w:num w:numId="17">
    <w:abstractNumId w:val="1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F3A"/>
    <w:rsid w:val="00747A02"/>
    <w:rsid w:val="00827E0A"/>
    <w:rsid w:val="00CA1F3A"/>
    <w:rsid w:val="00D875C0"/>
    <w:rsid w:val="00E0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75C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75C0"/>
  </w:style>
  <w:style w:type="paragraph" w:styleId="a7">
    <w:name w:val="footer"/>
    <w:basedOn w:val="a"/>
    <w:link w:val="a8"/>
    <w:uiPriority w:val="99"/>
    <w:unhideWhenUsed/>
    <w:rsid w:val="00D87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6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2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4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1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30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7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40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3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30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71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6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6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3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8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9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74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46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28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51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4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01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material.html?mid=966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fourok.ru/material.html?mid=966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oc4web.ru/russkiy-yazik/urok-po-razdelu-leksika-v-klasse-sinonimi-antonimi-omonimi-par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4web.ru/russkiy-yazik/urok-po-razdelu-leksika-v-klasse-sinonimi-antonimi-omonimi-par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Инесса</cp:lastModifiedBy>
  <cp:revision>2</cp:revision>
  <dcterms:created xsi:type="dcterms:W3CDTF">2015-06-25T11:39:00Z</dcterms:created>
  <dcterms:modified xsi:type="dcterms:W3CDTF">2015-06-25T13:05:00Z</dcterms:modified>
</cp:coreProperties>
</file>