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2F" w:rsidRPr="00B1422F" w:rsidRDefault="00B1422F" w:rsidP="00B142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22F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«Детский сад №8 «Теремок» общеразвивающего вида с приоритетным осуществлением деятельности по художественно-эстетическому направлению развития детей».</w:t>
      </w:r>
    </w:p>
    <w:p w:rsidR="00B1422F" w:rsidRPr="00B1422F" w:rsidRDefault="00B1422F" w:rsidP="00B1422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7F7A" w:rsidRPr="00B1422F" w:rsidRDefault="00707F7A" w:rsidP="0070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07F7A" w:rsidRDefault="00707F7A" w:rsidP="0070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707F7A" w:rsidRDefault="00707F7A" w:rsidP="0070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707F7A" w:rsidRDefault="00707F7A" w:rsidP="0070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ОТЧЁТ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ПО САМООБРАЗОВАНИЮ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В разновозрастной группе №8</w:t>
      </w:r>
      <w:r w:rsidR="00975EE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 «Родничок»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ЗА 2024 – 2025</w:t>
      </w:r>
      <w:r w:rsidRPr="00707F7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 уч. г.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Arial" w:eastAsia="Times New Roman" w:hAnsi="Arial" w:cs="Arial"/>
          <w:b/>
          <w:bCs/>
          <w:color w:val="181818"/>
          <w:sz w:val="56"/>
          <w:szCs w:val="56"/>
          <w:lang w:eastAsia="ru-RU"/>
        </w:rPr>
        <w:t> 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Arial" w:eastAsia="Times New Roman" w:hAnsi="Arial" w:cs="Arial"/>
          <w:b/>
          <w:bCs/>
          <w:color w:val="181818"/>
          <w:sz w:val="56"/>
          <w:szCs w:val="56"/>
          <w:lang w:eastAsia="ru-RU"/>
        </w:rPr>
        <w:t> 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Тема</w:t>
      </w:r>
      <w:r w:rsidRPr="00707F7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: Речевое развитие детей дошкольного возраста посредством игровой деятельности.</w:t>
      </w:r>
    </w:p>
    <w:p w:rsidR="00707F7A" w:rsidRPr="00707F7A" w:rsidRDefault="00707F7A" w:rsidP="00707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7F7A" w:rsidRDefault="00707F7A" w:rsidP="0070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B1422F" w:rsidRDefault="00B1422F" w:rsidP="0070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B1422F" w:rsidRPr="00707F7A" w:rsidRDefault="00B1422F" w:rsidP="00707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7F7A" w:rsidRPr="00707F7A" w:rsidRDefault="00707F7A" w:rsidP="00707F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707F7A" w:rsidRPr="00856411" w:rsidRDefault="00707F7A" w:rsidP="00707F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85641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Воспитатель: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5641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Дудаева М.А.</w:t>
      </w:r>
    </w:p>
    <w:p w:rsidR="00707F7A" w:rsidRPr="00707F7A" w:rsidRDefault="00707F7A" w:rsidP="00707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07F7A" w:rsidRDefault="00707F7A" w:rsidP="0070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707F7A" w:rsidRDefault="00707F7A" w:rsidP="00975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  <w:bookmarkStart w:id="0" w:name="_GoBack"/>
      <w:bookmarkEnd w:id="0"/>
    </w:p>
    <w:p w:rsidR="00707F7A" w:rsidRPr="00707F7A" w:rsidRDefault="00707F7A" w:rsidP="00B14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Отчёт</w:t>
      </w: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 по теме самообразования за 2024 -2025</w:t>
      </w:r>
      <w:r w:rsidRPr="00707F7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 </w:t>
      </w:r>
      <w:proofErr w:type="spellStart"/>
      <w:r w:rsidRPr="00707F7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уч.г</w:t>
      </w:r>
      <w:proofErr w:type="spellEnd"/>
      <w:r w:rsidRPr="00707F7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.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в разновозрастной</w:t>
      </w:r>
      <w:r w:rsidRPr="00707F7A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группе</w:t>
      </w:r>
    </w:p>
    <w:p w:rsidR="00707F7A" w:rsidRPr="00707F7A" w:rsidRDefault="00707F7A" w:rsidP="00707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Дудаева Марина Александровна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этом году я работала на разновозрастной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группе,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количеством детей 28человек, 17 девочек, 11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мальчиков.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является для ребенка частью действительности. Из этого вытекает, как важно в интересах стимулирования деятельности детей и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языка продуманно организовать их игровую обстановку, предоставлять им в соответствующем отборе предметы, игрушки, орудия труда, которые будут питать эту деятельность и на основе ею обогащаемого запаса конкретных представлений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их язык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роль игр в развитии речи остаётся актуальной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году я продолжила свою начатую </w:t>
      </w:r>
      <w:r w:rsidRPr="008564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тему: Речевое развитие детей дошкольного возраста посредством игровой деятельности.</w:t>
      </w:r>
    </w:p>
    <w:p w:rsid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Целью 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своей работы я поставила: Изучение способов, методов и приёмов активизации речи детей старшего дошкольного возраста.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Реализуя поставленную цель, мною были поставлены следующие </w:t>
      </w:r>
      <w:r w:rsidRPr="00707F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707F7A" w:rsidRPr="00707F7A" w:rsidRDefault="00707F7A" w:rsidP="008564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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Повысить собственный профессиональный уровень знаний путём изучения нормативно-правовой, организационно-методической литературы, интернет источников.</w:t>
      </w:r>
    </w:p>
    <w:p w:rsidR="00707F7A" w:rsidRPr="00707F7A" w:rsidRDefault="00707F7A" w:rsidP="008564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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Создание условий для успешного развития речи детей через игровую деятельность.</w:t>
      </w:r>
    </w:p>
    <w:p w:rsidR="00707F7A" w:rsidRPr="00707F7A" w:rsidRDefault="00707F7A" w:rsidP="008564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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Разработка занятий и игр по речевому развитию.</w:t>
      </w:r>
    </w:p>
    <w:p w:rsidR="00707F7A" w:rsidRPr="00707F7A" w:rsidRDefault="00707F7A" w:rsidP="008564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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Развивать речь детей, обогащать словарный запас через игровую деятельность.</w:t>
      </w:r>
    </w:p>
    <w:p w:rsidR="00707F7A" w:rsidRPr="00707F7A" w:rsidRDefault="00856411" w:rsidP="008564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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</w:t>
      </w:r>
      <w:r w:rsidR="00707F7A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совершенствовать художественно – речевые исполнительские навыки детей при чтении стихотворений, в играх – драматизациях;</w:t>
      </w:r>
    </w:p>
    <w:p w:rsidR="00707F7A" w:rsidRPr="00707F7A" w:rsidRDefault="00707F7A" w:rsidP="008564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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 Пополнять литературный запас детей за счет сказок, рассказов, стихов, загадок, пословиц поговорок;</w:t>
      </w:r>
    </w:p>
    <w:p w:rsidR="00707F7A" w:rsidRDefault="00707F7A" w:rsidP="0085641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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Объединить усилия педагогов и родителей в работе по речевому развитию детей.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</w:t>
      </w:r>
      <w:r w:rsidRPr="00707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Основываясь на своем педагогическом опыте </w:t>
      </w:r>
      <w:r w:rsidRPr="00707F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 с дошкольниками</w:t>
      </w:r>
      <w:r w:rsidRPr="00707F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707F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стараюсь</w:t>
      </w:r>
      <w:r w:rsidRPr="00707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упускать из вида все разделы программы. Но особое внимание уделяю </w:t>
      </w:r>
      <w:r w:rsidRPr="00707F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 речи детей</w:t>
      </w:r>
      <w:r w:rsidRPr="00707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одной из главных задач обучения детей в детском саду является </w:t>
      </w:r>
      <w:r w:rsidRPr="00707F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707F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речевого общения.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педагогов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роль игры в развитии речи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 важное место еще и потому, что игра – это не только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развлечение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 творческий труд ребенка, это то, с чего он начинает свою жизнь. В процессе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изучают не только окружающий их мир, но и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самого себя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своё место в мире.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игрой и речью существует двусторонняя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связь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одной стороны, речь ребёнка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развивается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активизируется в игре, с другой - сама игра совершенствуется под влиянием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речи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поиск новых форм работы в этом направлении, в своей работе использую разработки:  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1.Анищенкова, Е.С. Артикуляционная гимнастика для развития речи дошкольников: практическое пособие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Касаткина Е. И. Игра в жизни дошкольника.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5. Петрова Т. И., Петрова Е. С. «Игры и занятия по развитию речи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дошкольников»</w:t>
      </w:r>
      <w:proofErr w:type="spellEnd"/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Н. Я. Михайленко, Н. А. Короткова. Как играть с ребёнком.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Ушакова О.С.,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Гавриш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Н.В. знакомим дошкольников с художественной литературой: Конспекты занятий.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Алексеева М.М. Яшина В.И. Речевое развитие дошкольников.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Арушанова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А.Г. Речь и речевое общение детей: Книга для воспитателей детского сада.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Бондаренко А.К.,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Матусик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А.И. Воспитание детей в игре.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11.Михайленко Н. Я., Короткова Н. А. Организация сюжетной игры в детском саду.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Краснощёкова Н. В. Сюжетно – ролевые игры для детей дошкольного возраста. 2007.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13.. Ушакова О. С. Развитие речи для детей 6 - 7 лет.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14.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Елкина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В. «1000 загадок». 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15.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Тарабарина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 и. «Пословицы, поговорки,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скороговорки». </w:t>
      </w:r>
    </w:p>
    <w:p w:rsid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достижения указанных задач использую </w:t>
      </w:r>
      <w:r w:rsidRPr="00707F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следующие технологии: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 – ориентированная технология;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технологии;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Элементы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-игровой технологии;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 технологии;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Экспериментирование;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Проектирование.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технологии считаю более приемлемыми в моей работе с детьми, т.к. они ставят в центр всей образовательной системы личность ребенка, обеспечивают комфортные, бесконфликтные и безопасные условия ее развития, помогают создать благоприятный морально – психологический микроклимат в детском коллективе.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своей педагогической работе опираюсь на следующие принципы: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Уважительное отношение воспитателя к каждому ребенку;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Эмоционально-позитивное общение детей друг с другом;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повседневной совместной творческой деятельности детей и взрослого;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 к реализации потенциальных возможностей каждого ребенка;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07F7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 возрастных и психофизиологических особенностей детей.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основе организации педагогического процесса положен комплексно-тематический принцип с ведущей игровой деятельностью.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Поставленные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 и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задачи реализовывала в процессе разнообразных видов деятельности: игровой, коммуникативной,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познавательной, речевой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музыкально-художественной, чтения.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виды деятельности входят в основные направления развития детей: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Физическое;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Познавательно-речевое;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Художественно-эстетическое;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Социально-личностное.</w:t>
      </w:r>
    </w:p>
    <w:p w:rsidR="00B21EC3" w:rsidRPr="00B21EC3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начале года мною был разработан перспективный план на год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 работы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детьми по теме «</w:t>
      </w:r>
      <w:r w:rsidR="00B21EC3" w:rsidRPr="00B2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 развитие детей дошкольного возраста посредством игровой деятельности.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и перспективный план по работе с родителями на весь год по месяцам.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реализации этого плана были созданы необходимые условия для предметно-развивающей среды.</w:t>
      </w:r>
      <w:r w:rsidRPr="00707F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Групповое пространство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прозонировано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центрам. Создана картотека игр по развитию речи,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которая пополняется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новыми играми по возрасту и по разделам: «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Логоритмические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упражнения», «Речевые игры», «Словесные игры», Пальчиковые игры», «Речевые логические задачи», «Творческие игры», «Театральные игры», «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Физминутки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«Скороговорки,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чистоговорки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«Сюжетно-ролевые игры», «Лингвистические игры», и другие.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Оформлена папка-передвижка по сезонам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развивающими играми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помощь родителям. А также информационные папки-передвижки с играми по речевому развитию по темам недели,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 календарно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-тематического плана детского сада.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Создана зона двигательной активности, оснащённая атрибутами для словесно-подвижных игр. Также пополнялся спортивный уголок атрибутами –дорожка «Здоровья».</w:t>
      </w:r>
      <w:r w:rsidRPr="00707F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родителей были предоставлены консультации «Здоровье детей в наших руках», «Здоровый образ жизни», «Здоровье и музыка», «Здоровый образ жизни», «Растим здорового ребёнка», «Закаливание – это серьёзно».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Имеются предметы–заместители для проявления творчества при воплощении игровых идей.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Познавательно-речевое развитие проходило через следующие области: коммуникация; чтение художественной литературы; познание; </w:t>
      </w:r>
      <w:r w:rsidR="00B2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кругозор; фольклор. 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помощью словесных, речевых и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дидактических игр дети закрепляли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знания, полученные на занятии. Использовала такие игры: «Да и нет не говори», «Радио», «Угадай, что я загадала?», «Угадай, кто я», «Назови одним словом», «На внимание», «Раздели на две группы», «Сбор урожая», «Угадай по описанию», «Наоборот», «Подскажи словечко», «Что есть что?», «Кто где живёт?»,  «Найди и назови где спрятано», «Где твой дом?», «Один и много», «Кто где спрятался?», «Волшебный сундучок», «Волшебная палочка», «Кому что?», «Угадай о ком я рассказала», «Когда это бывает?», «Третий  лишний», «Я знаю 5(имён)», «Цепочка слов».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пополнения развивающей среды мною были изготовлены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 игры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пособия своими руками: речевые игры «Рассели по домикам», «Сложи и расскажи сказку», «Наоборот - антонимы», «Слоговое лото», дидактические игры по сказкам «Расколдуй сказку», «Отгадай загадку», «Волшебные предметы», «Расскажи сказку по иллюстрациям». Дидактические игры «Сложи символ ю-лайки», «Сложи флаг России». Пополняла развивающую среду по патриотическому воспитанию: мини-музеем по Универсиаде, мини-музеем «Боевой славы», мини-музеем «Народной игрушки», выставка развивающих игр по развитию речи».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Использую в работе с детьми русский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народный фольклор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народные игры со словом, хороводные игры с пением, танцами, </w:t>
      </w:r>
      <w:proofErr w:type="spellStart"/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инсценирование</w:t>
      </w:r>
      <w:proofErr w:type="spellEnd"/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сказок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потешек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стихов, скороговорок русского народа, пение народных песен, частушек, колядок, приобщаю детей к русскому народному творчеству.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 удовольствием слушают стихи, сказки, рассказы,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чистоговорки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загадки. При повторном чтении проговаривают слова, небольшие фразы. Знают наизусть песенки, стихи,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заклички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чистоговорки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скороговорки. И с удовольствием их читают детям в игре «Театр», «Концерт». Дети очень любят «Вечер сказок». Там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 пересказывают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памяти знакомые </w:t>
      </w:r>
      <w:r w:rsidR="00B21EC3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сказки, короткие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рассказы своим сверстникам, используя свою эмоциональную окраску. Рассматривают иллюстрации в книжках с помощью педагога и самостоятельно. Слушают аудиозаписи со сказками, рассказами, смотрят мультфильмы с русскими народными сказками и авторскими сказками.</w:t>
      </w:r>
    </w:p>
    <w:p w:rsidR="00B21EC3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родителей была предоставлена информация по лексическим темам:</w:t>
      </w:r>
      <w:r w:rsidRPr="00707F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«Посуда», «Профессии», «Одежда, обувь, головные уборы», «Птицы»; речевые игры по темам «Мебель», «Транспорт», «Домашние животные», «Фрукты и овощи», экологические игры на тему «Как растут растения». Были проведены консультации</w:t>
      </w:r>
      <w:r w:rsidR="00B2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A302CC" w:rsidRPr="00A302CC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="00A302CC" w:rsidRPr="00A302CC">
        <w:rPr>
          <w:rFonts w:ascii="Times New Roman" w:eastAsia="Times New Roman" w:hAnsi="Times New Roman" w:cs="Arial"/>
          <w:sz w:val="28"/>
          <w:szCs w:val="28"/>
        </w:rPr>
        <w:t xml:space="preserve">«Формирование речи детей в игровой </w:t>
      </w:r>
      <w:r w:rsidR="00A302CC" w:rsidRPr="00A302CC">
        <w:rPr>
          <w:rFonts w:ascii="Times New Roman" w:eastAsia="Times New Roman" w:hAnsi="Times New Roman" w:cs="Arial"/>
          <w:sz w:val="28"/>
          <w:szCs w:val="28"/>
        </w:rPr>
        <w:t>деятельности».</w:t>
      </w:r>
      <w:r w:rsidR="00A302CC" w:rsidRPr="00A302CC">
        <w:rPr>
          <w:rFonts w:ascii="Times New Roman" w:eastAsia="Times New Roman" w:hAnsi="Times New Roman" w:cs="Arial"/>
          <w:sz w:val="28"/>
          <w:szCs w:val="28"/>
        </w:rPr>
        <w:t xml:space="preserve"> Ознакомление родителей с возможными пробле</w:t>
      </w:r>
      <w:r w:rsidR="00A302CC" w:rsidRPr="00A302CC">
        <w:rPr>
          <w:rFonts w:ascii="Times New Roman" w:eastAsia="Times New Roman" w:hAnsi="Times New Roman" w:cs="Arial"/>
          <w:sz w:val="28"/>
          <w:szCs w:val="28"/>
        </w:rPr>
        <w:t>мами в развитии   речи у детей, «Артикуляционные упражнения в домашних условиях»</w:t>
      </w:r>
      <w:r w:rsidR="00A302CC">
        <w:rPr>
          <w:rFonts w:ascii="Times New Roman" w:eastAsia="Times New Roman" w:hAnsi="Times New Roman" w:cs="Arial"/>
          <w:sz w:val="28"/>
          <w:szCs w:val="28"/>
        </w:rPr>
        <w:t xml:space="preserve">, </w:t>
      </w:r>
      <w:r w:rsidR="00A302CC" w:rsidRPr="00A302CC">
        <w:rPr>
          <w:rFonts w:ascii="Times New Roman" w:eastAsia="Times New Roman" w:hAnsi="Times New Roman" w:cs="Arial"/>
          <w:sz w:val="28"/>
          <w:szCs w:val="28"/>
        </w:rPr>
        <w:t>«Развитие связной речи детей ч</w:t>
      </w:r>
      <w:r w:rsidR="00A302CC">
        <w:rPr>
          <w:rFonts w:ascii="Times New Roman" w:eastAsia="Times New Roman" w:hAnsi="Times New Roman" w:cs="Arial"/>
          <w:sz w:val="28"/>
          <w:szCs w:val="28"/>
        </w:rPr>
        <w:t xml:space="preserve">ерез игру в домашних условиях», </w:t>
      </w:r>
      <w:r w:rsidR="00A302CC" w:rsidRPr="00A302CC">
        <w:rPr>
          <w:rFonts w:ascii="Times New Roman" w:eastAsia="Times New Roman" w:hAnsi="Times New Roman" w:cs="Arial"/>
          <w:sz w:val="28"/>
          <w:szCs w:val="28"/>
        </w:rPr>
        <w:t>«Использование загадок, как средство формирования выразительности речи»</w:t>
      </w:r>
      <w:r w:rsidR="00A302CC">
        <w:rPr>
          <w:rFonts w:ascii="Times New Roman" w:eastAsia="Times New Roman" w:hAnsi="Times New Roman" w:cs="Arial"/>
          <w:sz w:val="28"/>
          <w:szCs w:val="28"/>
        </w:rPr>
        <w:t xml:space="preserve">, </w:t>
      </w:r>
      <w:r w:rsidR="00A302CC" w:rsidRPr="00A302CC">
        <w:rPr>
          <w:rFonts w:ascii="Times New Roman" w:eastAsia="Times New Roman" w:hAnsi="Times New Roman" w:cs="Arial"/>
          <w:sz w:val="28"/>
          <w:szCs w:val="28"/>
        </w:rPr>
        <w:t>«Значение сюжетно ролевой игры в развитии связной речи у детей дошкольного возраста»</w:t>
      </w:r>
      <w:r w:rsidR="00A302CC">
        <w:rPr>
          <w:rFonts w:ascii="Times New Roman" w:eastAsia="Times New Roman" w:hAnsi="Times New Roman" w:cs="Arial"/>
          <w:sz w:val="28"/>
          <w:szCs w:val="28"/>
        </w:rPr>
        <w:t xml:space="preserve"> и т.д.</w:t>
      </w:r>
    </w:p>
    <w:p w:rsidR="00A302CC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Художественно-эст</w:t>
      </w:r>
      <w:r w:rsidR="00A302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етическое развитие детей разновозрастной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группы я начала с вовлечения детей в различные виды художественно - творческой деятельности (художественно-речевую, изобразительную, музыкальную, театрализованную). Творческое развитие детей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проходило: на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занятиях, в играх, в режимных моментах, на праздниках и развлечениях. Я провела ряд развлечений во второй половине дня: театральные развлечения: «Спящая красавица», «Три поросёнка», «Теремок на новый лад»; осеннее развлечение с пением и танцами; игры-драматизации «Гуси-лебеди», «Лисичка со скалочкой», театр резиновых игрушек «Бременские музыканты», «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Маугли</w:t>
      </w:r>
      <w:proofErr w:type="spellEnd"/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 кукольное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представление «Волк и семеро козлят», «Маша и медведь». После театральных игр я предлагала детям на листе бумаги нарисовать свои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впечатления мелками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цветными карандашами. А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 я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включала музыкальные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 с пением, с музыкальными инструментами: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«Угадай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звучит?», «Пропой и сыграй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песенку»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«Музыкальный сундучок», «Найди и сыграй», «Фанты». Всё это способствовало развитию эмоциональной сферы у детей,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 самовыражению</w:t>
      </w:r>
      <w:r w:rsidR="00A302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Социально-личностное развитие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 направлено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достижение целей освоения представлений социального характера и включения детей в систему социальных отношений через решение следующих задач: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игровой деятельности детей;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приобщение к элементарным общепринятым нормам и правилам  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взаимоотношения со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сверстниками и взрослыми (в том числе моральным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гендерной, семейной, гражданской принадлежности,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патриотических   чувств, чувства принадлежности к мировому сообществу».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Игровое обучение – использование на занятиях и в совместной деятельности с детьми игровых проблемных ситуаций с привлечением игрушек-аналогов, литературных персонажей, которые не только стимулируют познавательную активность, но и приучают детей к самостоятельному поиску решений проблемы, к развитию коммуникативных и речевых способностей.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Тематические праздники и развлечения с играми «Осенний бал», «День подвижных игр», «Вечер игр со словом», «Мечтательное дерево», «Сильным, ловким вырастай», «Новогодние приключения!», «Вечер загадок», «День матери»</w:t>
      </w:r>
      <w:r w:rsidR="00A302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 художественной литературы (Сказки, стихи, рассказы, пословицы, поговорки,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чистоговорки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скороговорки,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прибаутки, небылицы).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Коммуникативно-игровые навыки формируются в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-игровых приемах.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Большое место отвожу играм, направленным на согласованность совместных действий; на формирование психологического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комфорта «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Волшебное слово», «Я – какой?», «Паутина».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приобщения детей к элементарным общепринятым нормам и правилам взаимоотношения со сверстниками и взрослыми, использовала чтение и анализ художественной литературы (В. Осеева «Волшебное слово», В. А. Драгунского «Друг 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детства»), беседы с детьми на нравственные темы («Что такое хорошо и что такое плохо», «Дружба»); участие в тематических мероприятиях, посвященных социально-значимым событиям: «День матери», «День Защитника Отечества», «Международный женский день - 8марта».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Применяю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-игровые приемы, способствующие реализации потребностей дошкольников, а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формированию коммуникативных навыков. В результате этой работы у детей развивается любознательность, реализуются познавательные потребности, дети знакомятся с разными свойствами окружающих предметов, законами жизни природы и необходимостью их учета в собственной жизнедеятельности. В итоге развивается воображение, преодолевается застенчивость, повышается уровень познавательных и творческих способностей. Для этого применяю групповые и индивидуальные формы организации игр, использую эффективные педагогические методы: метод убеждения, метод проблемных ситуаций, побуждающих к </w:t>
      </w:r>
      <w:r w:rsidR="00A302CC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творческим действиям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эмоционально-положительного переживания и, как следствие, отзывчивости на прекрасное.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Результаты деятельности в области социальной компетентности показали, что дети способны управлять своим поведением и планировать свои действия, направленные на достижение конкретной цели, соблюдают элементарные общепринятые нормы и правила поведения, имеют представление о родной стране, крае, семье, с удовольствием принимают участие в социокультурных мероприятиях.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Здоровьесберегающие </w:t>
      </w:r>
      <w:r w:rsidR="00A302CC" w:rsidRPr="00707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</w:t>
      </w:r>
      <w:r w:rsidR="00A302CC"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непосредственной образовательной деятельности: дыхательная гимнастика, гимнастика для </w:t>
      </w:r>
      <w:r w:rsidR="00A302CC"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глаз, пальчиковая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гимнастика, музыкотерапия, корригирующая </w:t>
      </w:r>
      <w:r w:rsidR="00A302CC"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 самомассаж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перечисленные технологии формируют у детей ценностные ориентации, направленные на сохранение и укрепление здоровья.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применение имеет особое значение, так как </w:t>
      </w:r>
      <w:proofErr w:type="spellStart"/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здровьесберегающая</w:t>
      </w:r>
      <w:proofErr w:type="spellEnd"/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формирует у детей стойкую мотивацию на здоровый образ жизни, полноценное развитие, повышает результативность воспитательно – образовательного процесса.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воспитанники имеют стабильные положительные результаты освоения основной образовательной программы в соответствии с федеральными государственными требованиями. В результате комплексного под</w:t>
      </w:r>
      <w:r w:rsidR="00A3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хода, дети стали меньше болеть.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протяжении всей педагогической деятельности стараюсь идти в ногу со временем, постоянно совершенствую свой профессиональный уровень через повышение квалификации, занимаюсь самообразованием, изучаю новинки методической и периодической литературы, внедряю передовой педагогический опыт в своей профессиональной деятельности.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 накопленный материал использую в своей работе и предоставляю своим коллегам для работы с детьми.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ВЫВОДЫ: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работе с детьми были использованы различные методы для достижения результатов: организация игровой деятельности; тематические досуги, праздники и развлечения; беседы; чтение художественной литературы; составление и отгадывание загадок; различные виды речевых игр; разучивание стихов, </w:t>
      </w:r>
      <w:proofErr w:type="spellStart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потешек</w:t>
      </w:r>
      <w:proofErr w:type="spellEnd"/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песен; рассматривание иллюстраций, альбомов и картин; режимные игровые моменты; специально-организованные занятия; индивидуальная работа с детьми в игровой форме.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A302CC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Положительное влияние на этот позитивный процесс оказывает: тесное сотрудничество в работе воспитателей, специалистов - логопеда и психолога, родителей. А также использование приемов развивающего обучения, индивидуального подхода к детям.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 и навыки, полученные на занятиях, систематически закреплялись и продолжают применяться в разных видах игровой деятельности детей. Использование всех видов словесно-</w:t>
      </w:r>
      <w:r w:rsidR="00856411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речевых и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56411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дидактических игр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позволяет закреплять и развивать речь </w:t>
      </w:r>
      <w:r w:rsidR="00856411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детей, соответствующие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знания, умения и навыки, </w:t>
      </w:r>
      <w:r w:rsidR="00856411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обогащать представления детей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мире. Все виды </w:t>
      </w:r>
      <w:r w:rsidR="00856411"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речевых игр</w:t>
      </w: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развивают речь, мышление, внимание, память, воображение, гибкость ума, языковое чутьё, творческие и коммуникативные способности, положительные эмоции, знакомят детей со свойствами предметов и окружающим миром, помогают раскрепоститься застенчивым детям, способствуют позитивному общению со сверстниками.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течение года первостепенное значение имело: забота и здоровье ребенка; благополучие и всестороннее развитие каждого ребенка; создание в группе доброжелательного отношения ко всем воспитанникам; максимальное использование разнообразных видов игровой деятельности, и их интеграция; творческая креативность воспитательно – образовательного процесса; единство подходов к воспитанию детей в условиях ДОУ и семьи.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Эффективность используемых методов и приемов по развитию речевых, познавательных, коммуникативных и творческих способностей детей отслеживаю специально разработанными диагностическими картами дважды в год путем сравнения и наблюдения. Результаты мониторинга показывают положительные результаты развития и обучения детей. Но, связная речь детей требует дальнейшего развития, поэтому в следующем учебном году свою работу буду выстраивать таким образом, чтобы упор больше был на эту сторону развития речи своих воспитанников.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целом, дети проявляют любознательность, стремление к познанию окружающего мира, умение общаться со сверстниками. Благодаря использованию художественного слова, дети свободно разыгрывают стишки, небольшие сказки в свободное время. 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="00856411"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 наблюдается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ярко выраженный интерес к </w:t>
      </w:r>
      <w:r w:rsidR="00856411"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новому, появилась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уверенность в своих силах и доброжелательном </w:t>
      </w:r>
      <w:r w:rsidR="00856411"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отношении к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окружающим людям. В сотворчестве с другими </w:t>
      </w:r>
      <w:r w:rsidR="00856411"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 ярче</w:t>
      </w:r>
      <w:r w:rsidRPr="00707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проявляется индивидуальность каждого ребенка и его коммуникабельность.</w:t>
      </w:r>
    </w:p>
    <w:p w:rsidR="00707F7A" w:rsidRPr="00707F7A" w:rsidRDefault="00707F7A" w:rsidP="008564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7F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 проводимые мероприятия, несомненно, являются важнейшим фактором в процессе развития всех сторон речи детей, а это является главной задачей всестороннего развития ребёнка.</w:t>
      </w:r>
    </w:p>
    <w:p w:rsidR="00D550F2" w:rsidRDefault="00D65ADF" w:rsidP="00856411">
      <w:pPr>
        <w:spacing w:after="0" w:line="240" w:lineRule="auto"/>
        <w:ind w:firstLine="709"/>
        <w:jc w:val="both"/>
      </w:pPr>
    </w:p>
    <w:p w:rsidR="00707F7A" w:rsidRDefault="00707F7A" w:rsidP="00856411">
      <w:pPr>
        <w:spacing w:after="0" w:line="240" w:lineRule="auto"/>
        <w:ind w:firstLine="709"/>
        <w:jc w:val="both"/>
      </w:pPr>
    </w:p>
    <w:sectPr w:rsidR="00707F7A" w:rsidSect="00707F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08"/>
    <w:rsid w:val="000F5A97"/>
    <w:rsid w:val="00210218"/>
    <w:rsid w:val="00707F7A"/>
    <w:rsid w:val="00856411"/>
    <w:rsid w:val="00896008"/>
    <w:rsid w:val="008F0C9B"/>
    <w:rsid w:val="00975EE5"/>
    <w:rsid w:val="00A302CC"/>
    <w:rsid w:val="00B1422F"/>
    <w:rsid w:val="00B21EC3"/>
    <w:rsid w:val="00B51BA0"/>
    <w:rsid w:val="00B652BB"/>
    <w:rsid w:val="00E0657D"/>
    <w:rsid w:val="00E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9C2A2-94C1-4907-83AB-6C5C375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2025-05-07T07:14:00Z</dcterms:created>
  <dcterms:modified xsi:type="dcterms:W3CDTF">2025-05-07T07:59:00Z</dcterms:modified>
</cp:coreProperties>
</file>