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A80AF" w14:textId="6431E682" w:rsidR="009C0041" w:rsidRDefault="009C0041" w:rsidP="009C0041">
      <w:pPr>
        <w:pStyle w:val="headline"/>
        <w:shd w:val="clear" w:color="auto" w:fill="FFFFFF"/>
        <w:spacing w:before="0" w:beforeAutospacing="0" w:after="0" w:afterAutospacing="0"/>
        <w:jc w:val="center"/>
        <w:rPr>
          <w:color w:val="111111"/>
          <w:sz w:val="28"/>
          <w:szCs w:val="28"/>
          <w:bdr w:val="none" w:sz="0" w:space="0" w:color="auto" w:frame="1"/>
        </w:rPr>
      </w:pPr>
      <w:r w:rsidRPr="009C0041">
        <w:rPr>
          <w:color w:val="111111"/>
          <w:sz w:val="28"/>
          <w:szCs w:val="28"/>
          <w:bdr w:val="none" w:sz="0" w:space="0" w:color="auto" w:frame="1"/>
        </w:rPr>
        <w:t xml:space="preserve">«Дидактические игры </w:t>
      </w:r>
      <w:r>
        <w:rPr>
          <w:color w:val="111111"/>
          <w:sz w:val="28"/>
          <w:szCs w:val="28"/>
          <w:bdr w:val="none" w:sz="0" w:space="0" w:color="auto" w:frame="1"/>
        </w:rPr>
        <w:t xml:space="preserve">для детей </w:t>
      </w:r>
      <w:r w:rsidRPr="009C0041">
        <w:rPr>
          <w:color w:val="111111"/>
          <w:sz w:val="28"/>
          <w:szCs w:val="28"/>
          <w:bdr w:val="none" w:sz="0" w:space="0" w:color="auto" w:frame="1"/>
        </w:rPr>
        <w:t>старшей групп</w:t>
      </w:r>
      <w:r>
        <w:rPr>
          <w:color w:val="111111"/>
          <w:sz w:val="28"/>
          <w:szCs w:val="28"/>
          <w:bdr w:val="none" w:sz="0" w:space="0" w:color="auto" w:frame="1"/>
        </w:rPr>
        <w:t>ы</w:t>
      </w:r>
      <w:r w:rsidRPr="009C0041">
        <w:rPr>
          <w:color w:val="111111"/>
          <w:sz w:val="28"/>
          <w:szCs w:val="28"/>
          <w:bdr w:val="none" w:sz="0" w:space="0" w:color="auto" w:frame="1"/>
        </w:rPr>
        <w:t>»</w:t>
      </w:r>
    </w:p>
    <w:p w14:paraId="0C4CD7DE" w14:textId="77777777" w:rsidR="009C0041" w:rsidRPr="009C0041" w:rsidRDefault="009C0041" w:rsidP="009C0041">
      <w:pPr>
        <w:pStyle w:val="headline"/>
        <w:shd w:val="clear" w:color="auto" w:fill="FFFFFF"/>
        <w:spacing w:before="0" w:beforeAutospacing="0" w:after="0" w:afterAutospacing="0"/>
        <w:jc w:val="center"/>
        <w:rPr>
          <w:color w:val="111111"/>
          <w:sz w:val="28"/>
          <w:szCs w:val="28"/>
        </w:rPr>
      </w:pPr>
    </w:p>
    <w:p w14:paraId="2A27A03A" w14:textId="77777777" w:rsidR="009C0041" w:rsidRPr="009C0041" w:rsidRDefault="009C0041" w:rsidP="009C0041">
      <w:pPr>
        <w:pStyle w:val="ac"/>
        <w:shd w:val="clear" w:color="auto" w:fill="FFFFFF"/>
        <w:spacing w:before="0" w:beforeAutospacing="0" w:after="0" w:afterAutospacing="0"/>
        <w:ind w:firstLine="360"/>
        <w:jc w:val="both"/>
        <w:rPr>
          <w:color w:val="111111"/>
          <w:sz w:val="28"/>
          <w:szCs w:val="28"/>
        </w:rPr>
      </w:pPr>
      <w:hyperlink r:id="rId4" w:tooltip="Дидактические игры для детей. ВСЕ игры " w:history="1">
        <w:r w:rsidRPr="009C0041">
          <w:rPr>
            <w:rStyle w:val="ae"/>
            <w:rFonts w:eastAsiaTheme="majorEastAsia"/>
            <w:color w:val="auto"/>
            <w:sz w:val="28"/>
            <w:szCs w:val="28"/>
            <w:u w:val="none"/>
            <w:bdr w:val="none" w:sz="0" w:space="0" w:color="auto" w:frame="1"/>
          </w:rPr>
          <w:t>Дидактические игры</w:t>
        </w:r>
      </w:hyperlink>
      <w:r w:rsidRPr="009C0041">
        <w:rPr>
          <w:color w:val="111111"/>
          <w:sz w:val="28"/>
          <w:szCs w:val="28"/>
        </w:rPr>
        <w:t> широко используются педагогами как средство воспитания и обучения. Они способствуют расширению представлений, закреплению и применению знаний, полученных на занятиях, а также в непосредственном опыте детей. </w:t>
      </w:r>
      <w:hyperlink r:id="rId5" w:tooltip="Дидактические игры. Проекты" w:history="1">
        <w:r w:rsidRPr="009C0041">
          <w:rPr>
            <w:rStyle w:val="ae"/>
            <w:rFonts w:eastAsiaTheme="majorEastAsia"/>
            <w:color w:val="auto"/>
            <w:sz w:val="28"/>
            <w:szCs w:val="28"/>
            <w:u w:val="none"/>
            <w:bdr w:val="none" w:sz="0" w:space="0" w:color="auto" w:frame="1"/>
          </w:rPr>
          <w:t>Дидактические игры</w:t>
        </w:r>
      </w:hyperlink>
      <w:r w:rsidRPr="009C0041">
        <w:rPr>
          <w:sz w:val="28"/>
          <w:szCs w:val="28"/>
        </w:rPr>
        <w:t> </w:t>
      </w:r>
      <w:r w:rsidRPr="009C0041">
        <w:rPr>
          <w:color w:val="111111"/>
          <w:sz w:val="28"/>
          <w:szCs w:val="28"/>
        </w:rPr>
        <w:t>применяются в целях обучения и умственного развития детей.</w:t>
      </w:r>
    </w:p>
    <w:p w14:paraId="7B5F7798" w14:textId="3A6B5939"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Уровень умственного развития детей </w:t>
      </w:r>
      <w:r w:rsidRPr="009C0041">
        <w:rPr>
          <w:rFonts w:ascii="Times New Roman" w:eastAsia="Times New Roman" w:hAnsi="Times New Roman" w:cs="Times New Roman"/>
          <w:color w:val="111111"/>
          <w:kern w:val="0"/>
          <w:sz w:val="28"/>
          <w:szCs w:val="28"/>
          <w:bdr w:val="none" w:sz="0" w:space="0" w:color="auto" w:frame="1"/>
          <w:lang w:eastAsia="ru-RU"/>
          <w14:ligatures w14:val="none"/>
        </w:rPr>
        <w:t>старшей группы</w:t>
      </w:r>
      <w:r w:rsidRPr="009C0041">
        <w:rPr>
          <w:rFonts w:ascii="Times New Roman" w:eastAsia="Times New Roman" w:hAnsi="Times New Roman" w:cs="Times New Roman"/>
          <w:color w:val="111111"/>
          <w:kern w:val="0"/>
          <w:sz w:val="28"/>
          <w:szCs w:val="28"/>
          <w:lang w:eastAsia="ru-RU"/>
          <w14:ligatures w14:val="none"/>
        </w:rPr>
        <w:t> характеризуется накоплением наглядно-чувственных представлений, простейших понятий, знаний о том,</w:t>
      </w:r>
      <w:r>
        <w:rPr>
          <w:rFonts w:ascii="Times New Roman" w:eastAsia="Times New Roman" w:hAnsi="Times New Roman" w:cs="Times New Roman"/>
          <w:color w:val="111111"/>
          <w:kern w:val="0"/>
          <w:sz w:val="28"/>
          <w:szCs w:val="28"/>
          <w:lang w:eastAsia="ru-RU"/>
          <w14:ligatures w14:val="none"/>
        </w:rPr>
        <w:t xml:space="preserve"> </w:t>
      </w:r>
      <w:r w:rsidRPr="009C0041">
        <w:rPr>
          <w:rFonts w:ascii="Times New Roman" w:eastAsia="Times New Roman" w:hAnsi="Times New Roman" w:cs="Times New Roman"/>
          <w:color w:val="111111"/>
          <w:kern w:val="0"/>
          <w:sz w:val="28"/>
          <w:szCs w:val="28"/>
          <w:lang w:eastAsia="ru-RU"/>
          <w14:ligatures w14:val="none"/>
        </w:rPr>
        <w:t>что окружает, узнают из рассказов, книг.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Дидактические игры</w:t>
      </w:r>
      <w:r>
        <w:rPr>
          <w:rFonts w:ascii="Times New Roman" w:eastAsia="Times New Roman" w:hAnsi="Times New Roman" w:cs="Times New Roman"/>
          <w:color w:val="111111"/>
          <w:kern w:val="0"/>
          <w:sz w:val="28"/>
          <w:szCs w:val="28"/>
          <w:bdr w:val="none" w:sz="0" w:space="0" w:color="auto" w:frame="1"/>
          <w:lang w:eastAsia="ru-RU"/>
          <w14:ligatures w14:val="none"/>
        </w:rPr>
        <w:t xml:space="preserve">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в старшей группе</w:t>
      </w:r>
      <w:r w:rsidRPr="009C0041">
        <w:rPr>
          <w:rFonts w:ascii="Times New Roman" w:eastAsia="Times New Roman" w:hAnsi="Times New Roman" w:cs="Times New Roman"/>
          <w:color w:val="111111"/>
          <w:kern w:val="0"/>
          <w:sz w:val="28"/>
          <w:szCs w:val="28"/>
          <w:lang w:eastAsia="ru-RU"/>
          <w14:ligatures w14:val="none"/>
        </w:rPr>
        <w:t> направлены не только на наглядно- чувственное ознакомление с предметами, их свойствами и качествами, но и отражают жизненные явления. Характерной особенностью детей </w:t>
      </w:r>
      <w:r w:rsidRPr="009C0041">
        <w:rPr>
          <w:rFonts w:ascii="Times New Roman" w:eastAsia="Times New Roman" w:hAnsi="Times New Roman" w:cs="Times New Roman"/>
          <w:color w:val="111111"/>
          <w:kern w:val="0"/>
          <w:sz w:val="28"/>
          <w:szCs w:val="28"/>
          <w:bdr w:val="none" w:sz="0" w:space="0" w:color="auto" w:frame="1"/>
          <w:lang w:eastAsia="ru-RU"/>
          <w14:ligatures w14:val="none"/>
        </w:rPr>
        <w:t>старшей группы</w:t>
      </w:r>
      <w:r w:rsidRPr="009C0041">
        <w:rPr>
          <w:rFonts w:ascii="Times New Roman" w:eastAsia="Times New Roman" w:hAnsi="Times New Roman" w:cs="Times New Roman"/>
          <w:color w:val="111111"/>
          <w:kern w:val="0"/>
          <w:sz w:val="28"/>
          <w:szCs w:val="28"/>
          <w:lang w:eastAsia="ru-RU"/>
          <w14:ligatures w14:val="none"/>
        </w:rPr>
        <w:t> является стремление к большей самостоятельности в играх, интерес к точности выполнения правил, в игровые действия дети способны внести инициативу, усложнение.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Дидактические игры</w:t>
      </w:r>
      <w:r w:rsidRPr="009C0041">
        <w:rPr>
          <w:rFonts w:ascii="Times New Roman" w:eastAsia="Times New Roman" w:hAnsi="Times New Roman" w:cs="Times New Roman"/>
          <w:color w:val="111111"/>
          <w:kern w:val="0"/>
          <w:sz w:val="28"/>
          <w:szCs w:val="28"/>
          <w:lang w:eastAsia="ru-RU"/>
          <w14:ligatures w14:val="none"/>
        </w:rPr>
        <w:t> основаны не только на применении знаний, но и содержат в себе возможность добывать знания в процессе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игры</w:t>
      </w:r>
      <w:r w:rsidRPr="009C0041">
        <w:rPr>
          <w:rFonts w:ascii="Times New Roman" w:eastAsia="Times New Roman" w:hAnsi="Times New Roman" w:cs="Times New Roman"/>
          <w:color w:val="111111"/>
          <w:kern w:val="0"/>
          <w:sz w:val="28"/>
          <w:szCs w:val="28"/>
          <w:lang w:eastAsia="ru-RU"/>
          <w14:ligatures w14:val="none"/>
        </w:rPr>
        <w:t>, например, в игре </w:t>
      </w: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«Путешествие по комнате»</w:t>
      </w:r>
      <w:r w:rsidRPr="009C0041">
        <w:rPr>
          <w:rFonts w:ascii="Times New Roman" w:eastAsia="Times New Roman" w:hAnsi="Times New Roman" w:cs="Times New Roman"/>
          <w:color w:val="111111"/>
          <w:kern w:val="0"/>
          <w:sz w:val="28"/>
          <w:szCs w:val="28"/>
          <w:lang w:eastAsia="ru-RU"/>
          <w14:ligatures w14:val="none"/>
        </w:rPr>
        <w:t> дети классифицируют предметы по материалу, обогащают восприятия. В </w:t>
      </w:r>
      <w:r w:rsidRPr="009C0041">
        <w:rPr>
          <w:rFonts w:ascii="Times New Roman" w:eastAsia="Times New Roman" w:hAnsi="Times New Roman" w:cs="Times New Roman"/>
          <w:color w:val="111111"/>
          <w:kern w:val="0"/>
          <w:sz w:val="28"/>
          <w:szCs w:val="28"/>
          <w:bdr w:val="none" w:sz="0" w:space="0" w:color="auto" w:frame="1"/>
          <w:lang w:eastAsia="ru-RU"/>
          <w14:ligatures w14:val="none"/>
        </w:rPr>
        <w:t>старшей группе</w:t>
      </w:r>
      <w:r w:rsidRPr="009C0041">
        <w:rPr>
          <w:rFonts w:ascii="Times New Roman" w:eastAsia="Times New Roman" w:hAnsi="Times New Roman" w:cs="Times New Roman"/>
          <w:color w:val="111111"/>
          <w:kern w:val="0"/>
          <w:sz w:val="28"/>
          <w:szCs w:val="28"/>
          <w:lang w:eastAsia="ru-RU"/>
          <w14:ligatures w14:val="none"/>
        </w:rPr>
        <w:t> широко используются словесные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игры</w:t>
      </w:r>
      <w:r w:rsidRPr="009C0041">
        <w:rPr>
          <w:rFonts w:ascii="Times New Roman" w:eastAsia="Times New Roman" w:hAnsi="Times New Roman" w:cs="Times New Roman"/>
          <w:color w:val="111111"/>
          <w:kern w:val="0"/>
          <w:sz w:val="28"/>
          <w:szCs w:val="28"/>
          <w:lang w:eastAsia="ru-RU"/>
          <w14:ligatures w14:val="none"/>
        </w:rPr>
        <w:t>, где воспитатель задает детям вопросы, использует литературные тексты,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игры-загадки</w:t>
      </w:r>
      <w:r w:rsidRPr="009C0041">
        <w:rPr>
          <w:rFonts w:ascii="Times New Roman" w:eastAsia="Times New Roman" w:hAnsi="Times New Roman" w:cs="Times New Roman"/>
          <w:color w:val="111111"/>
          <w:kern w:val="0"/>
          <w:sz w:val="28"/>
          <w:szCs w:val="28"/>
          <w:lang w:eastAsia="ru-RU"/>
          <w14:ligatures w14:val="none"/>
        </w:rPr>
        <w:t>. Со </w:t>
      </w:r>
      <w:r w:rsidRPr="009C0041">
        <w:rPr>
          <w:rFonts w:ascii="Times New Roman" w:eastAsia="Times New Roman" w:hAnsi="Times New Roman" w:cs="Times New Roman"/>
          <w:color w:val="111111"/>
          <w:kern w:val="0"/>
          <w:sz w:val="28"/>
          <w:szCs w:val="28"/>
          <w:bdr w:val="none" w:sz="0" w:space="0" w:color="auto" w:frame="1"/>
          <w:lang w:eastAsia="ru-RU"/>
          <w14:ligatures w14:val="none"/>
        </w:rPr>
        <w:t>старшими</w:t>
      </w:r>
      <w:r w:rsidRPr="009C0041">
        <w:rPr>
          <w:rFonts w:ascii="Times New Roman" w:eastAsia="Times New Roman" w:hAnsi="Times New Roman" w:cs="Times New Roman"/>
          <w:color w:val="111111"/>
          <w:kern w:val="0"/>
          <w:sz w:val="28"/>
          <w:szCs w:val="28"/>
          <w:lang w:eastAsia="ru-RU"/>
          <w14:ligatures w14:val="none"/>
        </w:rPr>
        <w:t> детьми можно проводить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игры небольшими группами и парные игры с шашками</w:t>
      </w:r>
      <w:r w:rsidRPr="009C0041">
        <w:rPr>
          <w:rFonts w:ascii="Times New Roman" w:eastAsia="Times New Roman" w:hAnsi="Times New Roman" w:cs="Times New Roman"/>
          <w:color w:val="111111"/>
          <w:kern w:val="0"/>
          <w:sz w:val="28"/>
          <w:szCs w:val="28"/>
          <w:lang w:eastAsia="ru-RU"/>
          <w14:ligatures w14:val="none"/>
        </w:rPr>
        <w:t>, домино. У детей проявляется избирательный интерес к содержанию и типу игр, который объединяет детей в дружеские взаимоотношения друг с другом.</w:t>
      </w:r>
    </w:p>
    <w:p w14:paraId="187BFC5B"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Все эти особенности детей пяти-шести лет необходимо учитывать при определении роли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дидактической игры</w:t>
      </w:r>
      <w:r w:rsidRPr="009C0041">
        <w:rPr>
          <w:rFonts w:ascii="Times New Roman" w:eastAsia="Times New Roman" w:hAnsi="Times New Roman" w:cs="Times New Roman"/>
          <w:color w:val="111111"/>
          <w:kern w:val="0"/>
          <w:sz w:val="28"/>
          <w:szCs w:val="28"/>
          <w:lang w:eastAsia="ru-RU"/>
          <w14:ligatures w14:val="none"/>
        </w:rPr>
        <w:t> в других играх и средств воспитания, применяемых в </w:t>
      </w:r>
      <w:r w:rsidRPr="009C0041">
        <w:rPr>
          <w:rFonts w:ascii="Times New Roman" w:eastAsia="Times New Roman" w:hAnsi="Times New Roman" w:cs="Times New Roman"/>
          <w:color w:val="111111"/>
          <w:kern w:val="0"/>
          <w:sz w:val="28"/>
          <w:szCs w:val="28"/>
          <w:bdr w:val="none" w:sz="0" w:space="0" w:color="auto" w:frame="1"/>
          <w:lang w:eastAsia="ru-RU"/>
          <w14:ligatures w14:val="none"/>
        </w:rPr>
        <w:t>старшей группе</w:t>
      </w:r>
      <w:r w:rsidRPr="009C0041">
        <w:rPr>
          <w:rFonts w:ascii="Times New Roman" w:eastAsia="Times New Roman" w:hAnsi="Times New Roman" w:cs="Times New Roman"/>
          <w:color w:val="111111"/>
          <w:kern w:val="0"/>
          <w:sz w:val="28"/>
          <w:szCs w:val="28"/>
          <w:lang w:eastAsia="ru-RU"/>
          <w14:ligatures w14:val="none"/>
        </w:rPr>
        <w:t>.</w:t>
      </w:r>
    </w:p>
    <w:p w14:paraId="678CE588"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bdr w:val="none" w:sz="0" w:space="0" w:color="auto" w:frame="1"/>
          <w:lang w:eastAsia="ru-RU"/>
          <w14:ligatures w14:val="none"/>
        </w:rPr>
        <w:t>Игры</w:t>
      </w:r>
      <w:r w:rsidRPr="009C0041">
        <w:rPr>
          <w:rFonts w:ascii="Times New Roman" w:eastAsia="Times New Roman" w:hAnsi="Times New Roman" w:cs="Times New Roman"/>
          <w:color w:val="111111"/>
          <w:kern w:val="0"/>
          <w:sz w:val="28"/>
          <w:szCs w:val="28"/>
          <w:lang w:eastAsia="ru-RU"/>
          <w14:ligatures w14:val="none"/>
        </w:rPr>
        <w:t>, содействующие развитию речи, ознакомлению с предметами, с природой, с трудом и жизнью людей.</w:t>
      </w:r>
    </w:p>
    <w:p w14:paraId="234E6E45" w14:textId="434AA4F1"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«Кто больше запомнит, что из чего сделано»</w:t>
      </w:r>
      <w:r w:rsidRPr="009C0041">
        <w:rPr>
          <w:rFonts w:ascii="Times New Roman" w:eastAsia="Times New Roman" w:hAnsi="Times New Roman" w:cs="Times New Roman"/>
          <w:color w:val="111111"/>
          <w:kern w:val="0"/>
          <w:sz w:val="28"/>
          <w:szCs w:val="28"/>
          <w:lang w:eastAsia="ru-RU"/>
          <w14:ligatures w14:val="none"/>
        </w:rPr>
        <w:t>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Цель</w:t>
      </w:r>
      <w:r w:rsidRPr="009C0041">
        <w:rPr>
          <w:rFonts w:ascii="Times New Roman" w:eastAsia="Times New Roman" w:hAnsi="Times New Roman" w:cs="Times New Roman"/>
          <w:color w:val="111111"/>
          <w:kern w:val="0"/>
          <w:sz w:val="28"/>
          <w:szCs w:val="28"/>
          <w:lang w:eastAsia="ru-RU"/>
          <w14:ligatures w14:val="none"/>
        </w:rPr>
        <w:t>:</w:t>
      </w:r>
      <w:r>
        <w:rPr>
          <w:rFonts w:ascii="Times New Roman" w:eastAsia="Times New Roman" w:hAnsi="Times New Roman" w:cs="Times New Roman"/>
          <w:color w:val="111111"/>
          <w:kern w:val="0"/>
          <w:sz w:val="28"/>
          <w:szCs w:val="28"/>
          <w:lang w:eastAsia="ru-RU"/>
          <w14:ligatures w14:val="none"/>
        </w:rPr>
        <w:t xml:space="preserve"> </w:t>
      </w:r>
      <w:r w:rsidRPr="009C0041">
        <w:rPr>
          <w:rFonts w:ascii="Times New Roman" w:eastAsia="Times New Roman" w:hAnsi="Times New Roman" w:cs="Times New Roman"/>
          <w:color w:val="111111"/>
          <w:kern w:val="0"/>
          <w:sz w:val="28"/>
          <w:szCs w:val="28"/>
          <w:lang w:eastAsia="ru-RU"/>
          <w14:ligatures w14:val="none"/>
        </w:rPr>
        <w:t>побуждать детей внимательно присматриваться к окружающим их предметам и определять, из чего они сделаны.</w:t>
      </w:r>
    </w:p>
    <w:p w14:paraId="12E91B12"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 xml:space="preserve">Воспитатель обращает внимание детей на то, что не все предметы, находящиеся в комнате, </w:t>
      </w:r>
      <w:proofErr w:type="spellStart"/>
      <w:r w:rsidRPr="009C0041">
        <w:rPr>
          <w:rFonts w:ascii="Times New Roman" w:eastAsia="Times New Roman" w:hAnsi="Times New Roman" w:cs="Times New Roman"/>
          <w:color w:val="111111"/>
          <w:kern w:val="0"/>
          <w:sz w:val="28"/>
          <w:szCs w:val="28"/>
          <w:lang w:eastAsia="ru-RU"/>
          <w14:ligatures w14:val="none"/>
        </w:rPr>
        <w:t>можновзять</w:t>
      </w:r>
      <w:proofErr w:type="spellEnd"/>
      <w:r w:rsidRPr="009C0041">
        <w:rPr>
          <w:rFonts w:ascii="Times New Roman" w:eastAsia="Times New Roman" w:hAnsi="Times New Roman" w:cs="Times New Roman"/>
          <w:color w:val="111111"/>
          <w:kern w:val="0"/>
          <w:sz w:val="28"/>
          <w:szCs w:val="28"/>
          <w:lang w:eastAsia="ru-RU"/>
          <w14:ligatures w14:val="none"/>
        </w:rPr>
        <w:t xml:space="preserve"> и положить на столик или в корзинку. </w:t>
      </w: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«Ведь шкаф нельзя уместить в корзинку»</w:t>
      </w:r>
      <w:r w:rsidRPr="009C0041">
        <w:rPr>
          <w:rFonts w:ascii="Times New Roman" w:eastAsia="Times New Roman" w:hAnsi="Times New Roman" w:cs="Times New Roman"/>
          <w:color w:val="111111"/>
          <w:kern w:val="0"/>
          <w:sz w:val="28"/>
          <w:szCs w:val="28"/>
          <w:lang w:eastAsia="ru-RU"/>
          <w14:ligatures w14:val="none"/>
        </w:rPr>
        <w:t>,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 воспитатель продолжает</w:t>
      </w:r>
      <w:r w:rsidRPr="009C0041">
        <w:rPr>
          <w:rFonts w:ascii="Times New Roman" w:eastAsia="Times New Roman" w:hAnsi="Times New Roman" w:cs="Times New Roman"/>
          <w:color w:val="111111"/>
          <w:kern w:val="0"/>
          <w:sz w:val="28"/>
          <w:szCs w:val="28"/>
          <w:lang w:eastAsia="ru-RU"/>
          <w14:ligatures w14:val="none"/>
        </w:rPr>
        <w:t>: </w:t>
      </w: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«Посмотрим, кто больше правильно скажет, что из чего сделано»</w:t>
      </w:r>
      <w:r w:rsidRPr="009C0041">
        <w:rPr>
          <w:rFonts w:ascii="Times New Roman" w:eastAsia="Times New Roman" w:hAnsi="Times New Roman" w:cs="Times New Roman"/>
          <w:color w:val="111111"/>
          <w:kern w:val="0"/>
          <w:sz w:val="28"/>
          <w:szCs w:val="28"/>
          <w:lang w:eastAsia="ru-RU"/>
          <w14:ligatures w14:val="none"/>
        </w:rPr>
        <w:t>. Дети вместе с воспитателем подходят к разным предметам, которые нельзя принести (мебель, оконные стекла, рамы, светильники и т. д., и рассказывают, из чего они сделаны.</w:t>
      </w:r>
    </w:p>
    <w:p w14:paraId="13C03864"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Чтобы подвести итоги,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 заготавливает цветные кружочки</w:t>
      </w:r>
      <w:r w:rsidRPr="009C0041">
        <w:rPr>
          <w:rFonts w:ascii="Times New Roman" w:eastAsia="Times New Roman" w:hAnsi="Times New Roman" w:cs="Times New Roman"/>
          <w:color w:val="111111"/>
          <w:kern w:val="0"/>
          <w:sz w:val="28"/>
          <w:szCs w:val="28"/>
          <w:lang w:eastAsia="ru-RU"/>
          <w14:ligatures w14:val="none"/>
        </w:rPr>
        <w:t>: тем, кто заметил, какие вещи из дерева -дает зеленые, из стекла –белые, из металла желтые и т. д.</w:t>
      </w:r>
    </w:p>
    <w:p w14:paraId="5040064E"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Подобные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игры</w:t>
      </w:r>
      <w:r w:rsidRPr="009C0041">
        <w:rPr>
          <w:rFonts w:ascii="Times New Roman" w:eastAsia="Times New Roman" w:hAnsi="Times New Roman" w:cs="Times New Roman"/>
          <w:color w:val="111111"/>
          <w:kern w:val="0"/>
          <w:sz w:val="28"/>
          <w:szCs w:val="28"/>
          <w:lang w:eastAsia="ru-RU"/>
          <w14:ligatures w14:val="none"/>
        </w:rPr>
        <w:t> можно проводить и на улице, во время прогулки.</w:t>
      </w:r>
    </w:p>
    <w:p w14:paraId="433EBE18"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«Путешествие по комнате»</w:t>
      </w:r>
      <w:r w:rsidRPr="009C0041">
        <w:rPr>
          <w:rFonts w:ascii="Times New Roman" w:eastAsia="Times New Roman" w:hAnsi="Times New Roman" w:cs="Times New Roman"/>
          <w:color w:val="111111"/>
          <w:kern w:val="0"/>
          <w:sz w:val="28"/>
          <w:szCs w:val="28"/>
          <w:lang w:eastAsia="ru-RU"/>
          <w14:ligatures w14:val="none"/>
        </w:rPr>
        <w:t>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Цель</w:t>
      </w:r>
      <w:r w:rsidRPr="009C0041">
        <w:rPr>
          <w:rFonts w:ascii="Times New Roman" w:eastAsia="Times New Roman" w:hAnsi="Times New Roman" w:cs="Times New Roman"/>
          <w:color w:val="111111"/>
          <w:kern w:val="0"/>
          <w:sz w:val="28"/>
          <w:szCs w:val="28"/>
          <w:lang w:eastAsia="ru-RU"/>
          <w14:ligatures w14:val="none"/>
        </w:rPr>
        <w:t>: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собрать предметы из разного материала</w:t>
      </w:r>
      <w:r w:rsidRPr="009C0041">
        <w:rPr>
          <w:rFonts w:ascii="Times New Roman" w:eastAsia="Times New Roman" w:hAnsi="Times New Roman" w:cs="Times New Roman"/>
          <w:color w:val="111111"/>
          <w:kern w:val="0"/>
          <w:sz w:val="28"/>
          <w:szCs w:val="28"/>
          <w:lang w:eastAsia="ru-RU"/>
          <w14:ligatures w14:val="none"/>
        </w:rPr>
        <w:t>: дерева, стекла, картона, металла, бумаги.</w:t>
      </w:r>
    </w:p>
    <w:p w14:paraId="590F7DCD"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Воспитатель спрашивает детей, хотят ли они играть в </w:t>
      </w: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«Путешествие»</w:t>
      </w:r>
      <w:r w:rsidRPr="009C0041">
        <w:rPr>
          <w:rFonts w:ascii="Times New Roman" w:eastAsia="Times New Roman" w:hAnsi="Times New Roman" w:cs="Times New Roman"/>
          <w:color w:val="111111"/>
          <w:kern w:val="0"/>
          <w:sz w:val="28"/>
          <w:szCs w:val="28"/>
          <w:lang w:eastAsia="ru-RU"/>
          <w14:ligatures w14:val="none"/>
        </w:rPr>
        <w:t>, и объясняет условия </w:t>
      </w:r>
      <w:proofErr w:type="gramStart"/>
      <w:r w:rsidRPr="009C0041">
        <w:rPr>
          <w:rFonts w:ascii="Times New Roman" w:eastAsia="Times New Roman" w:hAnsi="Times New Roman" w:cs="Times New Roman"/>
          <w:color w:val="111111"/>
          <w:kern w:val="0"/>
          <w:sz w:val="28"/>
          <w:szCs w:val="28"/>
          <w:bdr w:val="none" w:sz="0" w:space="0" w:color="auto" w:frame="1"/>
          <w:lang w:eastAsia="ru-RU"/>
          <w14:ligatures w14:val="none"/>
        </w:rPr>
        <w:t>игры</w:t>
      </w:r>
      <w:r w:rsidRPr="009C0041">
        <w:rPr>
          <w:rFonts w:ascii="Times New Roman" w:eastAsia="Times New Roman" w:hAnsi="Times New Roman" w:cs="Times New Roman"/>
          <w:color w:val="111111"/>
          <w:kern w:val="0"/>
          <w:sz w:val="28"/>
          <w:szCs w:val="28"/>
          <w:lang w:eastAsia="ru-RU"/>
          <w14:ligatures w14:val="none"/>
        </w:rPr>
        <w:t> :</w:t>
      </w:r>
      <w:proofErr w:type="gramEnd"/>
      <w:r w:rsidRPr="009C0041">
        <w:rPr>
          <w:rFonts w:ascii="Times New Roman" w:eastAsia="Times New Roman" w:hAnsi="Times New Roman" w:cs="Times New Roman"/>
          <w:color w:val="111111"/>
          <w:kern w:val="0"/>
          <w:sz w:val="28"/>
          <w:szCs w:val="28"/>
          <w:lang w:eastAsia="ru-RU"/>
          <w14:ligatures w14:val="none"/>
        </w:rPr>
        <w:t xml:space="preserve"> брать только то, что можно положить в корзинку или мешочек. Воспитатель, чтобы уравнять условия, предварительно вносит в </w:t>
      </w:r>
      <w:proofErr w:type="spellStart"/>
      <w:r w:rsidRPr="009C0041">
        <w:rPr>
          <w:rFonts w:ascii="Times New Roman" w:eastAsia="Times New Roman" w:hAnsi="Times New Roman" w:cs="Times New Roman"/>
          <w:color w:val="111111"/>
          <w:kern w:val="0"/>
          <w:sz w:val="28"/>
          <w:szCs w:val="28"/>
          <w:bdr w:val="none" w:sz="0" w:space="0" w:color="auto" w:frame="1"/>
          <w:lang w:eastAsia="ru-RU"/>
          <w14:ligatures w14:val="none"/>
        </w:rPr>
        <w:t>групповуюкомнату</w:t>
      </w:r>
      <w:proofErr w:type="spellEnd"/>
      <w:r w:rsidRPr="009C0041">
        <w:rPr>
          <w:rFonts w:ascii="Times New Roman" w:eastAsia="Times New Roman" w:hAnsi="Times New Roman" w:cs="Times New Roman"/>
          <w:color w:val="111111"/>
          <w:kern w:val="0"/>
          <w:sz w:val="28"/>
          <w:szCs w:val="28"/>
          <w:lang w:eastAsia="ru-RU"/>
          <w14:ligatures w14:val="none"/>
        </w:rPr>
        <w:t xml:space="preserve"> предметы из разного материала. Дети при помощи считалки </w:t>
      </w:r>
      <w:r w:rsidRPr="009C0041">
        <w:rPr>
          <w:rFonts w:ascii="Times New Roman" w:eastAsia="Times New Roman" w:hAnsi="Times New Roman" w:cs="Times New Roman"/>
          <w:color w:val="111111"/>
          <w:kern w:val="0"/>
          <w:sz w:val="28"/>
          <w:szCs w:val="28"/>
          <w:lang w:eastAsia="ru-RU"/>
          <w14:ligatures w14:val="none"/>
        </w:rPr>
        <w:lastRenderedPageBreak/>
        <w:t>делятся на несколько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групп</w:t>
      </w:r>
      <w:r w:rsidRPr="009C0041">
        <w:rPr>
          <w:rFonts w:ascii="Times New Roman" w:eastAsia="Times New Roman" w:hAnsi="Times New Roman" w:cs="Times New Roman"/>
          <w:color w:val="111111"/>
          <w:kern w:val="0"/>
          <w:sz w:val="28"/>
          <w:szCs w:val="28"/>
          <w:lang w:eastAsia="ru-RU"/>
          <w14:ligatures w14:val="none"/>
        </w:rPr>
        <w:t> по числу введенных в условие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игры материалов</w:t>
      </w:r>
      <w:r w:rsidRPr="009C0041">
        <w:rPr>
          <w:rFonts w:ascii="Times New Roman" w:eastAsia="Times New Roman" w:hAnsi="Times New Roman" w:cs="Times New Roman"/>
          <w:color w:val="111111"/>
          <w:kern w:val="0"/>
          <w:sz w:val="28"/>
          <w:szCs w:val="28"/>
          <w:lang w:eastAsia="ru-RU"/>
          <w14:ligatures w14:val="none"/>
        </w:rPr>
        <w:t>.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Выигрывает та группа</w:t>
      </w:r>
      <w:r w:rsidRPr="009C0041">
        <w:rPr>
          <w:rFonts w:ascii="Times New Roman" w:eastAsia="Times New Roman" w:hAnsi="Times New Roman" w:cs="Times New Roman"/>
          <w:color w:val="111111"/>
          <w:kern w:val="0"/>
          <w:sz w:val="28"/>
          <w:szCs w:val="28"/>
          <w:lang w:eastAsia="ru-RU"/>
          <w14:ligatures w14:val="none"/>
        </w:rPr>
        <w:t>, которая соберет больше предметов.</w:t>
      </w:r>
    </w:p>
    <w:p w14:paraId="425A0E92"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Во время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игры</w:t>
      </w:r>
      <w:r w:rsidRPr="009C0041">
        <w:rPr>
          <w:rFonts w:ascii="Times New Roman" w:eastAsia="Times New Roman" w:hAnsi="Times New Roman" w:cs="Times New Roman"/>
          <w:color w:val="111111"/>
          <w:kern w:val="0"/>
          <w:sz w:val="28"/>
          <w:szCs w:val="28"/>
          <w:lang w:eastAsia="ru-RU"/>
          <w14:ligatures w14:val="none"/>
        </w:rPr>
        <w:t>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развивается взаимопомощь</w:t>
      </w:r>
      <w:r w:rsidRPr="009C0041">
        <w:rPr>
          <w:rFonts w:ascii="Times New Roman" w:eastAsia="Times New Roman" w:hAnsi="Times New Roman" w:cs="Times New Roman"/>
          <w:color w:val="111111"/>
          <w:kern w:val="0"/>
          <w:sz w:val="28"/>
          <w:szCs w:val="28"/>
          <w:lang w:eastAsia="ru-RU"/>
          <w14:ligatures w14:val="none"/>
        </w:rPr>
        <w:t>: дети уточняют представления друг друга, исправляют, уступают друг другу и т. д. В заключение каждая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группа</w:t>
      </w:r>
      <w:r w:rsidRPr="009C0041">
        <w:rPr>
          <w:rFonts w:ascii="Times New Roman" w:eastAsia="Times New Roman" w:hAnsi="Times New Roman" w:cs="Times New Roman"/>
          <w:color w:val="111111"/>
          <w:kern w:val="0"/>
          <w:sz w:val="28"/>
          <w:szCs w:val="28"/>
          <w:lang w:eastAsia="ru-RU"/>
          <w14:ligatures w14:val="none"/>
        </w:rPr>
        <w:t> раскладывает на столик </w:t>
      </w: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«свои находки</w:t>
      </w:r>
      <w:proofErr w:type="gramStart"/>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9C0041">
        <w:rPr>
          <w:rFonts w:ascii="Times New Roman" w:eastAsia="Times New Roman" w:hAnsi="Times New Roman" w:cs="Times New Roman"/>
          <w:color w:val="111111"/>
          <w:kern w:val="0"/>
          <w:sz w:val="28"/>
          <w:szCs w:val="28"/>
          <w:lang w:eastAsia="ru-RU"/>
          <w14:ligatures w14:val="none"/>
        </w:rPr>
        <w:t> :</w:t>
      </w:r>
      <w:proofErr w:type="gramEnd"/>
      <w:r w:rsidRPr="009C0041">
        <w:rPr>
          <w:rFonts w:ascii="Times New Roman" w:eastAsia="Times New Roman" w:hAnsi="Times New Roman" w:cs="Times New Roman"/>
          <w:color w:val="111111"/>
          <w:kern w:val="0"/>
          <w:sz w:val="28"/>
          <w:szCs w:val="28"/>
          <w:lang w:eastAsia="ru-RU"/>
          <w14:ligatures w14:val="none"/>
        </w:rPr>
        <w:t xml:space="preserve"> называют предмет и материал, перечисляют каких предметов больше, и кто выиграл.</w:t>
      </w:r>
    </w:p>
    <w:p w14:paraId="13EDBC80"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«Где и на чем люди передвигаются?»</w:t>
      </w:r>
    </w:p>
    <w:p w14:paraId="22653C97"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Цель</w:t>
      </w:r>
      <w:r w:rsidRPr="009C0041">
        <w:rPr>
          <w:rFonts w:ascii="Times New Roman" w:eastAsia="Times New Roman" w:hAnsi="Times New Roman" w:cs="Times New Roman"/>
          <w:color w:val="111111"/>
          <w:kern w:val="0"/>
          <w:sz w:val="28"/>
          <w:szCs w:val="28"/>
          <w:lang w:eastAsia="ru-RU"/>
          <w14:ligatures w14:val="none"/>
        </w:rPr>
        <w:t>: обогащать представления детей и развивать их любознательность.</w:t>
      </w:r>
    </w:p>
    <w:p w14:paraId="20D22847"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Воспитатель рассказывает детям о том, что люди используют разные средства передвижения,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и раздает большие карты</w:t>
      </w:r>
      <w:r w:rsidRPr="009C0041">
        <w:rPr>
          <w:rFonts w:ascii="Times New Roman" w:eastAsia="Times New Roman" w:hAnsi="Times New Roman" w:cs="Times New Roman"/>
          <w:color w:val="111111"/>
          <w:kern w:val="0"/>
          <w:sz w:val="28"/>
          <w:szCs w:val="28"/>
          <w:lang w:eastAsia="ru-RU"/>
          <w14:ligatures w14:val="none"/>
        </w:rPr>
        <w:t>: на одной из них изображено -море, на другой- улица, на третьей –небо, на четвертой –рельсы, на пятой –шоссе.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На маленьких карточках изображены различные способы передвижения</w:t>
      </w:r>
      <w:r w:rsidRPr="009C0041">
        <w:rPr>
          <w:rFonts w:ascii="Times New Roman" w:eastAsia="Times New Roman" w:hAnsi="Times New Roman" w:cs="Times New Roman"/>
          <w:color w:val="111111"/>
          <w:kern w:val="0"/>
          <w:sz w:val="28"/>
          <w:szCs w:val="28"/>
          <w:lang w:eastAsia="ru-RU"/>
          <w14:ligatures w14:val="none"/>
        </w:rPr>
        <w:t>: поезд, самолет, вертолет, автомобиль, велосипед, лошадь др. Каждый из играющих подбирает средства передвижения в соответствии с содержанием центральной карты.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Выигрывает тот</w:t>
      </w:r>
      <w:r w:rsidRPr="009C0041">
        <w:rPr>
          <w:rFonts w:ascii="Times New Roman" w:eastAsia="Times New Roman" w:hAnsi="Times New Roman" w:cs="Times New Roman"/>
          <w:color w:val="111111"/>
          <w:kern w:val="0"/>
          <w:sz w:val="28"/>
          <w:szCs w:val="28"/>
          <w:lang w:eastAsia="ru-RU"/>
          <w14:ligatures w14:val="none"/>
        </w:rPr>
        <w:t>, кто быстрее соберет свои картинки и придумает маленький рассказ о том или ином способе передвижения.</w:t>
      </w:r>
    </w:p>
    <w:p w14:paraId="395FE0D8"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i/>
          <w:iCs/>
          <w:color w:val="111111"/>
          <w:kern w:val="0"/>
          <w:sz w:val="28"/>
          <w:szCs w:val="28"/>
          <w:u w:val="single"/>
          <w:bdr w:val="none" w:sz="0" w:space="0" w:color="auto" w:frame="1"/>
          <w:lang w:eastAsia="ru-RU"/>
          <w14:ligatures w14:val="none"/>
        </w:rPr>
        <w:t>«Кто знает?»</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 Цель</w:t>
      </w:r>
      <w:r w:rsidRPr="009C0041">
        <w:rPr>
          <w:rFonts w:ascii="Times New Roman" w:eastAsia="Times New Roman" w:hAnsi="Times New Roman" w:cs="Times New Roman"/>
          <w:color w:val="111111"/>
          <w:kern w:val="0"/>
          <w:sz w:val="28"/>
          <w:szCs w:val="28"/>
          <w:lang w:eastAsia="ru-RU"/>
          <w14:ligatures w14:val="none"/>
        </w:rPr>
        <w:t>: уточнить знания детей о животных.</w:t>
      </w:r>
    </w:p>
    <w:p w14:paraId="2E418906" w14:textId="77777777" w:rsidR="009C0041" w:rsidRPr="009C0041" w:rsidRDefault="009C0041" w:rsidP="009C0041">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Воспитатель, подобрав серию картинок с изображением домашних и диких животных, кладет их обратной стороной вверх на стол. Дети по очереди открывают картинки, говорят, кто изображен на ней, какую пользу или вред приносит человеку. За каждый правильный ответ воспитанник получает значок- жетончик. Выигравшими считаются те дети, у которых окажется больше значков-жетончиков.</w:t>
      </w:r>
    </w:p>
    <w:p w14:paraId="23327AC1"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i/>
          <w:iCs/>
          <w:color w:val="111111"/>
          <w:kern w:val="0"/>
          <w:sz w:val="28"/>
          <w:szCs w:val="28"/>
          <w:u w:val="single"/>
          <w:bdr w:val="none" w:sz="0" w:space="0" w:color="auto" w:frame="1"/>
          <w:lang w:eastAsia="ru-RU"/>
          <w14:ligatures w14:val="none"/>
        </w:rPr>
        <w:t>«Вершки и корешки»</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 Цель</w:t>
      </w:r>
      <w:r w:rsidRPr="009C0041">
        <w:rPr>
          <w:rFonts w:ascii="Times New Roman" w:eastAsia="Times New Roman" w:hAnsi="Times New Roman" w:cs="Times New Roman"/>
          <w:color w:val="111111"/>
          <w:kern w:val="0"/>
          <w:sz w:val="28"/>
          <w:szCs w:val="28"/>
          <w:lang w:eastAsia="ru-RU"/>
          <w14:ligatures w14:val="none"/>
        </w:rPr>
        <w:t>: уточнить знания детей об овощах.</w:t>
      </w:r>
    </w:p>
    <w:p w14:paraId="629C1434"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 xml:space="preserve">Воспитатель раздает детям ботву разных корнеплодов (свеклы, </w:t>
      </w:r>
      <w:proofErr w:type="spellStart"/>
      <w:proofErr w:type="gramStart"/>
      <w:r w:rsidRPr="009C0041">
        <w:rPr>
          <w:rFonts w:ascii="Times New Roman" w:eastAsia="Times New Roman" w:hAnsi="Times New Roman" w:cs="Times New Roman"/>
          <w:color w:val="111111"/>
          <w:kern w:val="0"/>
          <w:sz w:val="28"/>
          <w:szCs w:val="28"/>
          <w:lang w:eastAsia="ru-RU"/>
          <w14:ligatures w14:val="none"/>
        </w:rPr>
        <w:t>моркови,репы</w:t>
      </w:r>
      <w:proofErr w:type="spellEnd"/>
      <w:proofErr w:type="gramEnd"/>
      <w:r w:rsidRPr="009C0041">
        <w:rPr>
          <w:rFonts w:ascii="Times New Roman" w:eastAsia="Times New Roman" w:hAnsi="Times New Roman" w:cs="Times New Roman"/>
          <w:color w:val="111111"/>
          <w:kern w:val="0"/>
          <w:sz w:val="28"/>
          <w:szCs w:val="28"/>
          <w:lang w:eastAsia="ru-RU"/>
          <w14:ligatures w14:val="none"/>
        </w:rPr>
        <w:t xml:space="preserve"> и др., отдельно в корзине лежат овощи без ботвы. Вынимая какой-нибудь овощ,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 говорит</w:t>
      </w:r>
      <w:r w:rsidRPr="009C0041">
        <w:rPr>
          <w:rFonts w:ascii="Times New Roman" w:eastAsia="Times New Roman" w:hAnsi="Times New Roman" w:cs="Times New Roman"/>
          <w:color w:val="111111"/>
          <w:kern w:val="0"/>
          <w:sz w:val="28"/>
          <w:szCs w:val="28"/>
          <w:lang w:eastAsia="ru-RU"/>
          <w14:ligatures w14:val="none"/>
        </w:rPr>
        <w:t>: </w:t>
      </w: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«Корешок, корешок, где твой вершок?»</w:t>
      </w:r>
      <w:r w:rsidRPr="009C0041">
        <w:rPr>
          <w:rFonts w:ascii="Times New Roman" w:eastAsia="Times New Roman" w:hAnsi="Times New Roman" w:cs="Times New Roman"/>
          <w:color w:val="111111"/>
          <w:kern w:val="0"/>
          <w:sz w:val="28"/>
          <w:szCs w:val="28"/>
          <w:lang w:eastAsia="ru-RU"/>
          <w14:ligatures w14:val="none"/>
        </w:rPr>
        <w:t> Дети, у которых ботва от овоща, поднимают руку и показывают ботву. Те, которые узнали правильно, получают овощи к ботве.</w:t>
      </w:r>
    </w:p>
    <w:p w14:paraId="18C003C8" w14:textId="77777777" w:rsidR="009C0041" w:rsidRPr="009C0041" w:rsidRDefault="009C0041" w:rsidP="009C0041">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Эту игру лучше проводить осенью, а в другие времена года можно использовать картинки.</w:t>
      </w:r>
    </w:p>
    <w:p w14:paraId="195DD0EC"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i/>
          <w:iCs/>
          <w:color w:val="111111"/>
          <w:kern w:val="0"/>
          <w:sz w:val="28"/>
          <w:szCs w:val="28"/>
          <w:u w:val="single"/>
          <w:bdr w:val="none" w:sz="0" w:space="0" w:color="auto" w:frame="1"/>
          <w:lang w:eastAsia="ru-RU"/>
          <w14:ligatures w14:val="none"/>
        </w:rPr>
        <w:t>«Какое время год?»</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 Цель</w:t>
      </w:r>
      <w:r w:rsidRPr="009C0041">
        <w:rPr>
          <w:rFonts w:ascii="Times New Roman" w:eastAsia="Times New Roman" w:hAnsi="Times New Roman" w:cs="Times New Roman"/>
          <w:color w:val="111111"/>
          <w:kern w:val="0"/>
          <w:sz w:val="28"/>
          <w:szCs w:val="28"/>
          <w:lang w:eastAsia="ru-RU"/>
          <w14:ligatures w14:val="none"/>
        </w:rPr>
        <w:t>: приучать детей слушать описание природы в стихах или прозе и соотносить его по временам года.</w:t>
      </w:r>
    </w:p>
    <w:p w14:paraId="3F24A93A"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Игровую ситуацию создает вопрос-загадка </w:t>
      </w: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«Кто узнает?»</w:t>
      </w:r>
    </w:p>
    <w:p w14:paraId="7C7CF873"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У воспитателя на карточках выписаны короткие тексты о разных временах года. Тексты вперемежку. </w:t>
      </w: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(см. приводимые ниже подбираемые самим воспитателем)</w:t>
      </w:r>
      <w:r w:rsidRPr="009C0041">
        <w:rPr>
          <w:rFonts w:ascii="Times New Roman" w:eastAsia="Times New Roman" w:hAnsi="Times New Roman" w:cs="Times New Roman"/>
          <w:color w:val="111111"/>
          <w:kern w:val="0"/>
          <w:sz w:val="28"/>
          <w:szCs w:val="28"/>
          <w:lang w:eastAsia="ru-RU"/>
          <w14:ligatures w14:val="none"/>
        </w:rPr>
        <w:t>.</w:t>
      </w:r>
    </w:p>
    <w:p w14:paraId="61544092"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 спрашивает</w:t>
      </w:r>
      <w:r w:rsidRPr="009C0041">
        <w:rPr>
          <w:rFonts w:ascii="Times New Roman" w:eastAsia="Times New Roman" w:hAnsi="Times New Roman" w:cs="Times New Roman"/>
          <w:color w:val="111111"/>
          <w:kern w:val="0"/>
          <w:sz w:val="28"/>
          <w:szCs w:val="28"/>
          <w:lang w:eastAsia="ru-RU"/>
          <w14:ligatures w14:val="none"/>
        </w:rPr>
        <w:t>: </w:t>
      </w: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«Кто знает, когда это бывает?»</w:t>
      </w:r>
      <w:r w:rsidRPr="009C0041">
        <w:rPr>
          <w:rFonts w:ascii="Times New Roman" w:eastAsia="Times New Roman" w:hAnsi="Times New Roman" w:cs="Times New Roman"/>
          <w:color w:val="111111"/>
          <w:kern w:val="0"/>
          <w:sz w:val="28"/>
          <w:szCs w:val="28"/>
          <w:lang w:eastAsia="ru-RU"/>
          <w14:ligatures w14:val="none"/>
        </w:rPr>
        <w:t> - открывает карточку,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читает текст</w:t>
      </w:r>
      <w:r w:rsidRPr="009C0041">
        <w:rPr>
          <w:rFonts w:ascii="Times New Roman" w:eastAsia="Times New Roman" w:hAnsi="Times New Roman" w:cs="Times New Roman"/>
          <w:color w:val="111111"/>
          <w:kern w:val="0"/>
          <w:sz w:val="28"/>
          <w:szCs w:val="28"/>
          <w:lang w:eastAsia="ru-RU"/>
          <w14:ligatures w14:val="none"/>
        </w:rPr>
        <w:t>:</w:t>
      </w:r>
    </w:p>
    <w:p w14:paraId="783E1759" w14:textId="77777777" w:rsidR="009C0041" w:rsidRPr="009C0041" w:rsidRDefault="009C0041" w:rsidP="009C0041">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«Светит солнышко. Тает снег. Побежали по дорогам ручьи. Прилетели грачи. Развесили скворечни. Душистыми белами цветами зацвела черемуха»</w:t>
      </w:r>
    </w:p>
    <w:p w14:paraId="0112AA45" w14:textId="77777777" w:rsidR="009C0041" w:rsidRPr="009C0041" w:rsidRDefault="009C0041" w:rsidP="009C0041">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«На зеленой полянке прыгают зайчики. Колхозники начали сев. Скоро прорастут в теплой земле семена»</w:t>
      </w:r>
    </w:p>
    <w:p w14:paraId="441AD323" w14:textId="77777777" w:rsidR="009C0041" w:rsidRPr="009C0041" w:rsidRDefault="009C0041" w:rsidP="009C0041">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lastRenderedPageBreak/>
        <w:t>«Жарче и жарче греет солнышко. Ходят ребята купаться, ловить рыбу. Сладким медом пахнет розовый клевер»</w:t>
      </w:r>
    </w:p>
    <w:p w14:paraId="5422B6CA" w14:textId="77777777" w:rsidR="009C0041" w:rsidRPr="009C0041" w:rsidRDefault="009C0041" w:rsidP="009C0041">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«Колхозники косят траву. На берегу колхозники сушат сено. Широко раскинулось колхозное поле. Зреет богатый урожай»</w:t>
      </w:r>
    </w:p>
    <w:p w14:paraId="52CB36DA" w14:textId="77777777" w:rsidR="009C0041" w:rsidRPr="009C0041" w:rsidRDefault="009C0041" w:rsidP="009C0041">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«Ребята набрали полные корзины грибов. Черные тучи закрыли небо, загремели раскаты грома, и пошел дождь. А вскоре вновь засияло солнце»</w:t>
      </w:r>
    </w:p>
    <w:p w14:paraId="5904305F" w14:textId="77777777" w:rsidR="009C0041" w:rsidRPr="009C0041" w:rsidRDefault="009C0041" w:rsidP="009C0041">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«Золотую высокую рожь и пшеницу жнут и вяжут в снопы машины. Колхозники убирают в полях урожай»</w:t>
      </w:r>
    </w:p>
    <w:p w14:paraId="10C08AED"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«Слышно, как в саду падают с деревьев спелые яблоки»</w:t>
      </w:r>
    </w:p>
    <w:p w14:paraId="459E547A"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«Все короче и короче день. В радужные краски одеты леса»</w:t>
      </w:r>
    </w:p>
    <w:p w14:paraId="661BB6DE"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Колхозники убирают овощи</w:t>
      </w:r>
      <w:r w:rsidRPr="009C0041">
        <w:rPr>
          <w:rFonts w:ascii="Times New Roman" w:eastAsia="Times New Roman" w:hAnsi="Times New Roman" w:cs="Times New Roman"/>
          <w:color w:val="111111"/>
          <w:kern w:val="0"/>
          <w:sz w:val="28"/>
          <w:szCs w:val="28"/>
          <w:lang w:eastAsia="ru-RU"/>
          <w14:ligatures w14:val="none"/>
        </w:rPr>
        <w:t>: картофель, свеклу, морковь, репу, лук, капусту.</w:t>
      </w:r>
    </w:p>
    <w:p w14:paraId="504347BA" w14:textId="77777777" w:rsidR="009C0041" w:rsidRPr="009C0041" w:rsidRDefault="009C0041" w:rsidP="009C0041">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Улетели на юг ласточки. Приготовились к зиме колхозники. Полны кладовые золотого зерна, овощей, фруктов»</w:t>
      </w:r>
    </w:p>
    <w:p w14:paraId="402385AF" w14:textId="77777777" w:rsidR="009C0041" w:rsidRPr="009C0041" w:rsidRDefault="009C0041" w:rsidP="009C0041">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«Дети учатся в школе, а после катаются на санках, лыжах, лепят снежных баб. Красив лес, покрытый снегом. Много в лесу звериных следов. Бродит хитрая лисица»</w:t>
      </w:r>
    </w:p>
    <w:p w14:paraId="2DCC5F9F"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После того как воспитатель проведет игру с использованием отрывков в прозе, усложняет игру,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читает стихотворные загадки о временах года</w:t>
      </w:r>
      <w:r w:rsidRPr="009C0041">
        <w:rPr>
          <w:rFonts w:ascii="Times New Roman" w:eastAsia="Times New Roman" w:hAnsi="Times New Roman" w:cs="Times New Roman"/>
          <w:color w:val="111111"/>
          <w:kern w:val="0"/>
          <w:sz w:val="28"/>
          <w:szCs w:val="28"/>
          <w:lang w:eastAsia="ru-RU"/>
          <w14:ligatures w14:val="none"/>
        </w:rPr>
        <w:t>:</w:t>
      </w:r>
    </w:p>
    <w:p w14:paraId="147D1076" w14:textId="77777777" w:rsidR="009C0041" w:rsidRPr="009C0041" w:rsidRDefault="009C0041" w:rsidP="009C0041">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-Пусты поля. Мокнет земля. Дождь поливает. Когда это бывает?</w:t>
      </w:r>
    </w:p>
    <w:p w14:paraId="1CED2D1A" w14:textId="77777777" w:rsidR="009C0041" w:rsidRPr="009C0041" w:rsidRDefault="009C0041" w:rsidP="009C0041">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-Снег на полях. Лед на реках. Вьюга гуляет. Когда это бывает?</w:t>
      </w:r>
    </w:p>
    <w:p w14:paraId="51E7F4B1" w14:textId="77777777" w:rsidR="009C0041" w:rsidRPr="009C0041" w:rsidRDefault="009C0041" w:rsidP="009C0041">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-Тает снежок. Ожил лужок. День прибывает. Когда это бывает?</w:t>
      </w:r>
    </w:p>
    <w:p w14:paraId="4AA3179F" w14:textId="77777777" w:rsidR="009C0041" w:rsidRPr="009C0041" w:rsidRDefault="009C0041" w:rsidP="009C0041">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-Солнце печет. Липа цветет. Рожь поспевает. Когда это бывает?</w:t>
      </w:r>
    </w:p>
    <w:p w14:paraId="6DCE091F"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bdr w:val="none" w:sz="0" w:space="0" w:color="auto" w:frame="1"/>
          <w:lang w:eastAsia="ru-RU"/>
          <w14:ligatures w14:val="none"/>
        </w:rPr>
        <w:t>Игры</w:t>
      </w:r>
      <w:r w:rsidRPr="009C0041">
        <w:rPr>
          <w:rFonts w:ascii="Times New Roman" w:eastAsia="Times New Roman" w:hAnsi="Times New Roman" w:cs="Times New Roman"/>
          <w:color w:val="111111"/>
          <w:kern w:val="0"/>
          <w:sz w:val="28"/>
          <w:szCs w:val="28"/>
          <w:lang w:eastAsia="ru-RU"/>
          <w14:ligatures w14:val="none"/>
        </w:rPr>
        <w:t>,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способствующие развитию пространственных ориентировок и речи детей</w:t>
      </w:r>
      <w:r w:rsidRPr="009C0041">
        <w:rPr>
          <w:rFonts w:ascii="Times New Roman" w:eastAsia="Times New Roman" w:hAnsi="Times New Roman" w:cs="Times New Roman"/>
          <w:color w:val="111111"/>
          <w:kern w:val="0"/>
          <w:sz w:val="28"/>
          <w:szCs w:val="28"/>
          <w:lang w:eastAsia="ru-RU"/>
          <w14:ligatures w14:val="none"/>
        </w:rPr>
        <w:t>:</w:t>
      </w:r>
    </w:p>
    <w:p w14:paraId="1440ECB7"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«Найди флажок»</w:t>
      </w:r>
      <w:r w:rsidRPr="009C0041">
        <w:rPr>
          <w:rFonts w:ascii="Times New Roman" w:eastAsia="Times New Roman" w:hAnsi="Times New Roman" w:cs="Times New Roman"/>
          <w:color w:val="111111"/>
          <w:kern w:val="0"/>
          <w:sz w:val="28"/>
          <w:szCs w:val="28"/>
          <w:lang w:eastAsia="ru-RU"/>
          <w14:ligatures w14:val="none"/>
        </w:rPr>
        <w:t>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Цель</w:t>
      </w:r>
      <w:r w:rsidRPr="009C0041">
        <w:rPr>
          <w:rFonts w:ascii="Times New Roman" w:eastAsia="Times New Roman" w:hAnsi="Times New Roman" w:cs="Times New Roman"/>
          <w:color w:val="111111"/>
          <w:kern w:val="0"/>
          <w:sz w:val="28"/>
          <w:szCs w:val="28"/>
          <w:lang w:eastAsia="ru-RU"/>
          <w14:ligatures w14:val="none"/>
        </w:rPr>
        <w:t>: развивать умение детей с наглядными ориентировками в пространстве.</w:t>
      </w:r>
    </w:p>
    <w:p w14:paraId="19C5E51A"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Воспитатель вместе с детьми прячет флажок. Водящему указывают ориентиры и направление,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например</w:t>
      </w:r>
      <w:r w:rsidRPr="009C0041">
        <w:rPr>
          <w:rFonts w:ascii="Times New Roman" w:eastAsia="Times New Roman" w:hAnsi="Times New Roman" w:cs="Times New Roman"/>
          <w:color w:val="111111"/>
          <w:kern w:val="0"/>
          <w:sz w:val="28"/>
          <w:szCs w:val="28"/>
          <w:lang w:eastAsia="ru-RU"/>
          <w14:ligatures w14:val="none"/>
        </w:rPr>
        <w:t>: «Дойди до скамейки, поверни налево, дойди по тропинке до поворота, поверни направо, ищи!» В этой игре задание частично связано с наглядными ориентирами. Чаще всего такая игра проводиться на прогулке. В ней может участвовать вся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группа</w:t>
      </w:r>
      <w:r w:rsidRPr="009C0041">
        <w:rPr>
          <w:rFonts w:ascii="Times New Roman" w:eastAsia="Times New Roman" w:hAnsi="Times New Roman" w:cs="Times New Roman"/>
          <w:color w:val="111111"/>
          <w:kern w:val="0"/>
          <w:sz w:val="28"/>
          <w:szCs w:val="28"/>
          <w:lang w:eastAsia="ru-RU"/>
          <w14:ligatures w14:val="none"/>
        </w:rPr>
        <w:t>.</w:t>
      </w:r>
    </w:p>
    <w:p w14:paraId="57F2C7E6"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«Куда пойдешь?»</w:t>
      </w:r>
      <w:r w:rsidRPr="009C0041">
        <w:rPr>
          <w:rFonts w:ascii="Times New Roman" w:eastAsia="Times New Roman" w:hAnsi="Times New Roman" w:cs="Times New Roman"/>
          <w:color w:val="111111"/>
          <w:kern w:val="0"/>
          <w:sz w:val="28"/>
          <w:szCs w:val="28"/>
          <w:lang w:eastAsia="ru-RU"/>
          <w14:ligatures w14:val="none"/>
        </w:rPr>
        <w:t>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Цель</w:t>
      </w:r>
      <w:r w:rsidRPr="009C0041">
        <w:rPr>
          <w:rFonts w:ascii="Times New Roman" w:eastAsia="Times New Roman" w:hAnsi="Times New Roman" w:cs="Times New Roman"/>
          <w:color w:val="111111"/>
          <w:kern w:val="0"/>
          <w:sz w:val="28"/>
          <w:szCs w:val="28"/>
          <w:lang w:eastAsia="ru-RU"/>
          <w14:ligatures w14:val="none"/>
        </w:rPr>
        <w:t>: развивать детей в пространственных ориентировках и понимание слов, их обозначающих.</w:t>
      </w:r>
    </w:p>
    <w:p w14:paraId="17EB97E7"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Воспитатель прячет </w:t>
      </w:r>
      <w:hyperlink r:id="rId6" w:tooltip="Игрушки. Консультации для родителей" w:history="1">
        <w:r w:rsidRPr="009C0041">
          <w:rPr>
            <w:rFonts w:ascii="Times New Roman" w:eastAsia="Times New Roman" w:hAnsi="Times New Roman" w:cs="Times New Roman"/>
            <w:kern w:val="0"/>
            <w:sz w:val="28"/>
            <w:szCs w:val="28"/>
            <w:bdr w:val="none" w:sz="0" w:space="0" w:color="auto" w:frame="1"/>
            <w:lang w:eastAsia="ru-RU"/>
            <w14:ligatures w14:val="none"/>
          </w:rPr>
          <w:t>игрушки в различных местах</w:t>
        </w:r>
      </w:hyperlink>
      <w:r w:rsidRPr="009C0041">
        <w:rPr>
          <w:rFonts w:ascii="Times New Roman" w:eastAsia="Times New Roman" w:hAnsi="Times New Roman" w:cs="Times New Roman"/>
          <w:color w:val="111111"/>
          <w:kern w:val="0"/>
          <w:sz w:val="28"/>
          <w:szCs w:val="28"/>
          <w:lang w:eastAsia="ru-RU"/>
          <w14:ligatures w14:val="none"/>
        </w:rPr>
        <w:t>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групповой комнаты</w:t>
      </w:r>
      <w:r w:rsidRPr="009C0041">
        <w:rPr>
          <w:rFonts w:ascii="Times New Roman" w:eastAsia="Times New Roman" w:hAnsi="Times New Roman" w:cs="Times New Roman"/>
          <w:color w:val="111111"/>
          <w:kern w:val="0"/>
          <w:sz w:val="28"/>
          <w:szCs w:val="28"/>
          <w:lang w:eastAsia="ru-RU"/>
          <w14:ligatures w14:val="none"/>
        </w:rPr>
        <w:t>,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например</w:t>
      </w:r>
      <w:r w:rsidRPr="009C0041">
        <w:rPr>
          <w:rFonts w:ascii="Times New Roman" w:eastAsia="Times New Roman" w:hAnsi="Times New Roman" w:cs="Times New Roman"/>
          <w:color w:val="111111"/>
          <w:kern w:val="0"/>
          <w:sz w:val="28"/>
          <w:szCs w:val="28"/>
          <w:lang w:eastAsia="ru-RU"/>
          <w14:ligatures w14:val="none"/>
        </w:rPr>
        <w:t>: мишку –справа от предполагаемого местоположения ребенка в игре, матрешку слева за шкафом, флажок сзади за картинкой, машину –впереди под столом и т. д. Обращаясь к ребенку,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 говорит</w:t>
      </w:r>
      <w:r w:rsidRPr="009C0041">
        <w:rPr>
          <w:rFonts w:ascii="Times New Roman" w:eastAsia="Times New Roman" w:hAnsi="Times New Roman" w:cs="Times New Roman"/>
          <w:color w:val="111111"/>
          <w:kern w:val="0"/>
          <w:sz w:val="28"/>
          <w:szCs w:val="28"/>
          <w:lang w:eastAsia="ru-RU"/>
          <w14:ligatures w14:val="none"/>
        </w:rPr>
        <w:t>: «Направо пойдешь –мишку найдешь, налево пойдешь –матрешку найдешь, назад пойдешь –флажок найдешь, вперед пойдешь – машину найдешь. Куда хочешь пойти? Ребенок должен громко сказать, куда он пошел, что и где нашел, в каком направлении шел обратно.</w:t>
      </w:r>
    </w:p>
    <w:p w14:paraId="442F281F"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«Эхо»</w:t>
      </w:r>
      <w:r w:rsidRPr="009C0041">
        <w:rPr>
          <w:rFonts w:ascii="Times New Roman" w:eastAsia="Times New Roman" w:hAnsi="Times New Roman" w:cs="Times New Roman"/>
          <w:color w:val="111111"/>
          <w:kern w:val="0"/>
          <w:sz w:val="28"/>
          <w:szCs w:val="28"/>
          <w:lang w:eastAsia="ru-RU"/>
          <w14:ligatures w14:val="none"/>
        </w:rPr>
        <w:t> </w:t>
      </w:r>
      <w:r w:rsidRPr="009C0041">
        <w:rPr>
          <w:rFonts w:ascii="Times New Roman" w:eastAsia="Times New Roman" w:hAnsi="Times New Roman" w:cs="Times New Roman"/>
          <w:color w:val="111111"/>
          <w:kern w:val="0"/>
          <w:sz w:val="28"/>
          <w:szCs w:val="28"/>
          <w:u w:val="single"/>
          <w:bdr w:val="none" w:sz="0" w:space="0" w:color="auto" w:frame="1"/>
          <w:lang w:eastAsia="ru-RU"/>
          <w14:ligatures w14:val="none"/>
        </w:rPr>
        <w:t>Цель</w:t>
      </w:r>
      <w:r w:rsidRPr="009C0041">
        <w:rPr>
          <w:rFonts w:ascii="Times New Roman" w:eastAsia="Times New Roman" w:hAnsi="Times New Roman" w:cs="Times New Roman"/>
          <w:color w:val="111111"/>
          <w:kern w:val="0"/>
          <w:sz w:val="28"/>
          <w:szCs w:val="28"/>
          <w:lang w:eastAsia="ru-RU"/>
          <w14:ligatures w14:val="none"/>
        </w:rPr>
        <w:t>: развивать у детей слуховое внимание.</w:t>
      </w:r>
    </w:p>
    <w:p w14:paraId="602317BC"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lastRenderedPageBreak/>
        <w:t>На одном конце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групповой</w:t>
      </w:r>
      <w:r w:rsidRPr="009C0041">
        <w:rPr>
          <w:rFonts w:ascii="Times New Roman" w:eastAsia="Times New Roman" w:hAnsi="Times New Roman" w:cs="Times New Roman"/>
          <w:color w:val="111111"/>
          <w:kern w:val="0"/>
          <w:sz w:val="28"/>
          <w:szCs w:val="28"/>
          <w:lang w:eastAsia="ru-RU"/>
          <w14:ligatures w14:val="none"/>
        </w:rPr>
        <w:t> комнаты находятся дети, среди которых кто-либо по очереди выполняет роль </w:t>
      </w: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«эха»</w:t>
      </w:r>
      <w:r w:rsidRPr="009C0041">
        <w:rPr>
          <w:rFonts w:ascii="Times New Roman" w:eastAsia="Times New Roman" w:hAnsi="Times New Roman" w:cs="Times New Roman"/>
          <w:color w:val="111111"/>
          <w:kern w:val="0"/>
          <w:sz w:val="28"/>
          <w:szCs w:val="28"/>
          <w:lang w:eastAsia="ru-RU"/>
          <w14:ligatures w14:val="none"/>
        </w:rPr>
        <w:t>, на другом конце ребенок говорит то или иное слово </w:t>
      </w:r>
      <w:r w:rsidRPr="009C0041">
        <w:rPr>
          <w:rFonts w:ascii="Times New Roman" w:eastAsia="Times New Roman" w:hAnsi="Times New Roman" w:cs="Times New Roman"/>
          <w:i/>
          <w:iCs/>
          <w:color w:val="111111"/>
          <w:kern w:val="0"/>
          <w:sz w:val="28"/>
          <w:szCs w:val="28"/>
          <w:bdr w:val="none" w:sz="0" w:space="0" w:color="auto" w:frame="1"/>
          <w:lang w:eastAsia="ru-RU"/>
          <w14:ligatures w14:val="none"/>
        </w:rPr>
        <w:t>(слово произносится тихо)</w:t>
      </w:r>
      <w:r w:rsidRPr="009C0041">
        <w:rPr>
          <w:rFonts w:ascii="Times New Roman" w:eastAsia="Times New Roman" w:hAnsi="Times New Roman" w:cs="Times New Roman"/>
          <w:color w:val="111111"/>
          <w:kern w:val="0"/>
          <w:sz w:val="28"/>
          <w:szCs w:val="28"/>
          <w:lang w:eastAsia="ru-RU"/>
          <w14:ligatures w14:val="none"/>
        </w:rPr>
        <w:t>. Если ребенок не услышал, а кто-либо из детей расслышал и правильно повторил слово, выигравшим считается правильно повторивший. Это условие побуждает всех детей активно прислушиваться, слушать.</w:t>
      </w:r>
    </w:p>
    <w:p w14:paraId="3D526568" w14:textId="77777777" w:rsidR="009C0041" w:rsidRPr="009C0041" w:rsidRDefault="009C0041" w:rsidP="009C0041">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C0041">
        <w:rPr>
          <w:rFonts w:ascii="Times New Roman" w:eastAsia="Times New Roman" w:hAnsi="Times New Roman" w:cs="Times New Roman"/>
          <w:color w:val="111111"/>
          <w:kern w:val="0"/>
          <w:sz w:val="28"/>
          <w:szCs w:val="28"/>
          <w:lang w:eastAsia="ru-RU"/>
          <w14:ligatures w14:val="none"/>
        </w:rPr>
        <w:t>Итак, для воспитателя результат </w:t>
      </w:r>
      <w:r w:rsidRPr="009C0041">
        <w:rPr>
          <w:rFonts w:ascii="Times New Roman" w:eastAsia="Times New Roman" w:hAnsi="Times New Roman" w:cs="Times New Roman"/>
          <w:color w:val="111111"/>
          <w:kern w:val="0"/>
          <w:sz w:val="28"/>
          <w:szCs w:val="28"/>
          <w:bdr w:val="none" w:sz="0" w:space="0" w:color="auto" w:frame="1"/>
          <w:lang w:eastAsia="ru-RU"/>
          <w14:ligatures w14:val="none"/>
        </w:rPr>
        <w:t>игры</w:t>
      </w:r>
      <w:r w:rsidRPr="009C0041">
        <w:rPr>
          <w:rFonts w:ascii="Times New Roman" w:eastAsia="Times New Roman" w:hAnsi="Times New Roman" w:cs="Times New Roman"/>
          <w:color w:val="111111"/>
          <w:kern w:val="0"/>
          <w:sz w:val="28"/>
          <w:szCs w:val="28"/>
          <w:lang w:eastAsia="ru-RU"/>
          <w14:ligatures w14:val="none"/>
        </w:rPr>
        <w:t> всегда является показателем успехов детей в усвоении знаний, в умственной деятельности, в характере взаимоотношений, умению вместе играть, согласовывать свои интересы с интересами коллектива, радоваться успехам и помогать друг другу.</w:t>
      </w:r>
    </w:p>
    <w:p w14:paraId="63B4E74A" w14:textId="77777777" w:rsidR="00A94E4A" w:rsidRPr="009C0041" w:rsidRDefault="00A94E4A" w:rsidP="009C0041">
      <w:pPr>
        <w:jc w:val="both"/>
        <w:rPr>
          <w:rFonts w:ascii="Times New Roman" w:hAnsi="Times New Roman" w:cs="Times New Roman"/>
          <w:sz w:val="28"/>
          <w:szCs w:val="28"/>
        </w:rPr>
      </w:pPr>
    </w:p>
    <w:sectPr w:rsidR="00A94E4A" w:rsidRPr="009C0041" w:rsidSect="009C00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9E"/>
    <w:rsid w:val="0019329E"/>
    <w:rsid w:val="005E6E72"/>
    <w:rsid w:val="009C0041"/>
    <w:rsid w:val="00A94E4A"/>
    <w:rsid w:val="00BF23C3"/>
    <w:rsid w:val="00F72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BC29"/>
  <w15:chartTrackingRefBased/>
  <w15:docId w15:val="{5A9E52D2-0AAE-47CC-ABDD-33432C6C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32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932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9329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9329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9329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932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32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32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32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29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9329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9329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9329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9329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9329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329E"/>
    <w:rPr>
      <w:rFonts w:eastAsiaTheme="majorEastAsia" w:cstheme="majorBidi"/>
      <w:color w:val="595959" w:themeColor="text1" w:themeTint="A6"/>
    </w:rPr>
  </w:style>
  <w:style w:type="character" w:customStyle="1" w:styleId="80">
    <w:name w:val="Заголовок 8 Знак"/>
    <w:basedOn w:val="a0"/>
    <w:link w:val="8"/>
    <w:uiPriority w:val="9"/>
    <w:semiHidden/>
    <w:rsid w:val="0019329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329E"/>
    <w:rPr>
      <w:rFonts w:eastAsiaTheme="majorEastAsia" w:cstheme="majorBidi"/>
      <w:color w:val="272727" w:themeColor="text1" w:themeTint="D8"/>
    </w:rPr>
  </w:style>
  <w:style w:type="paragraph" w:styleId="a3">
    <w:name w:val="Title"/>
    <w:basedOn w:val="a"/>
    <w:next w:val="a"/>
    <w:link w:val="a4"/>
    <w:uiPriority w:val="10"/>
    <w:qFormat/>
    <w:rsid w:val="00193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93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29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9329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329E"/>
    <w:pPr>
      <w:spacing w:before="160"/>
      <w:jc w:val="center"/>
    </w:pPr>
    <w:rPr>
      <w:i/>
      <w:iCs/>
      <w:color w:val="404040" w:themeColor="text1" w:themeTint="BF"/>
    </w:rPr>
  </w:style>
  <w:style w:type="character" w:customStyle="1" w:styleId="22">
    <w:name w:val="Цитата 2 Знак"/>
    <w:basedOn w:val="a0"/>
    <w:link w:val="21"/>
    <w:uiPriority w:val="29"/>
    <w:rsid w:val="0019329E"/>
    <w:rPr>
      <w:i/>
      <w:iCs/>
      <w:color w:val="404040" w:themeColor="text1" w:themeTint="BF"/>
    </w:rPr>
  </w:style>
  <w:style w:type="paragraph" w:styleId="a7">
    <w:name w:val="List Paragraph"/>
    <w:basedOn w:val="a"/>
    <w:uiPriority w:val="34"/>
    <w:qFormat/>
    <w:rsid w:val="0019329E"/>
    <w:pPr>
      <w:ind w:left="720"/>
      <w:contextualSpacing/>
    </w:pPr>
  </w:style>
  <w:style w:type="character" w:styleId="a8">
    <w:name w:val="Intense Emphasis"/>
    <w:basedOn w:val="a0"/>
    <w:uiPriority w:val="21"/>
    <w:qFormat/>
    <w:rsid w:val="0019329E"/>
    <w:rPr>
      <w:i/>
      <w:iCs/>
      <w:color w:val="2F5496" w:themeColor="accent1" w:themeShade="BF"/>
    </w:rPr>
  </w:style>
  <w:style w:type="paragraph" w:styleId="a9">
    <w:name w:val="Intense Quote"/>
    <w:basedOn w:val="a"/>
    <w:next w:val="a"/>
    <w:link w:val="aa"/>
    <w:uiPriority w:val="30"/>
    <w:qFormat/>
    <w:rsid w:val="00193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9329E"/>
    <w:rPr>
      <w:i/>
      <w:iCs/>
      <w:color w:val="2F5496" w:themeColor="accent1" w:themeShade="BF"/>
    </w:rPr>
  </w:style>
  <w:style w:type="character" w:styleId="ab">
    <w:name w:val="Intense Reference"/>
    <w:basedOn w:val="a0"/>
    <w:uiPriority w:val="32"/>
    <w:qFormat/>
    <w:rsid w:val="0019329E"/>
    <w:rPr>
      <w:b/>
      <w:bCs/>
      <w:smallCaps/>
      <w:color w:val="2F5496" w:themeColor="accent1" w:themeShade="BF"/>
      <w:spacing w:val="5"/>
    </w:rPr>
  </w:style>
  <w:style w:type="paragraph" w:customStyle="1" w:styleId="headline">
    <w:name w:val="headline"/>
    <w:basedOn w:val="a"/>
    <w:rsid w:val="009C004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9C004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Strong"/>
    <w:basedOn w:val="a0"/>
    <w:uiPriority w:val="22"/>
    <w:qFormat/>
    <w:rsid w:val="009C0041"/>
    <w:rPr>
      <w:b/>
      <w:bCs/>
    </w:rPr>
  </w:style>
  <w:style w:type="character" w:styleId="ae">
    <w:name w:val="Hyperlink"/>
    <w:basedOn w:val="a0"/>
    <w:uiPriority w:val="99"/>
    <w:semiHidden/>
    <w:unhideWhenUsed/>
    <w:rsid w:val="009C0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am.ru/obrazovanie/igrushki-konsultacii" TargetMode="External"/><Relationship Id="rId5" Type="http://schemas.openxmlformats.org/officeDocument/2006/relationships/hyperlink" Target="https://www.maam.ru/obrazovanie/didakticheskie-igry" TargetMode="External"/><Relationship Id="rId4" Type="http://schemas.openxmlformats.org/officeDocument/2006/relationships/hyperlink" Target="https://www.maam.ru/obrazovanie/detskie-ig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1344</Words>
  <Characters>7666</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makarenko.julya2017@yandex.ru</dc:creator>
  <cp:keywords/>
  <dc:description/>
  <cp:lastModifiedBy>makarenko.julya2017@yandex.ru</cp:lastModifiedBy>
  <cp:revision>2</cp:revision>
  <dcterms:created xsi:type="dcterms:W3CDTF">2025-08-17T04:16:00Z</dcterms:created>
  <dcterms:modified xsi:type="dcterms:W3CDTF">2025-08-17T04:19:00Z</dcterms:modified>
</cp:coreProperties>
</file>