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2A" w:rsidRPr="00D84E2A" w:rsidRDefault="00D84E2A" w:rsidP="00D84E2A">
      <w:pPr>
        <w:jc w:val="center"/>
        <w:rPr>
          <w:sz w:val="52"/>
          <w:szCs w:val="52"/>
        </w:rPr>
      </w:pPr>
      <w:r w:rsidRPr="00D84E2A">
        <w:rPr>
          <w:sz w:val="52"/>
          <w:szCs w:val="52"/>
        </w:rPr>
        <w:t>Игры по краеведению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E2A">
        <w:rPr>
          <w:rFonts w:ascii="Times New Roman" w:hAnsi="Times New Roman" w:cs="Times New Roman"/>
          <w:b/>
          <w:sz w:val="28"/>
          <w:szCs w:val="28"/>
        </w:rPr>
        <w:t>Герб города (игра)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 xml:space="preserve">Цель: закрепить представление детей о гербе </w:t>
      </w:r>
      <w:proofErr w:type="gramStart"/>
      <w:r w:rsidRPr="00D84E2A">
        <w:rPr>
          <w:rFonts w:ascii="Times New Roman" w:hAnsi="Times New Roman" w:cs="Times New Roman"/>
          <w:sz w:val="28"/>
          <w:szCs w:val="28"/>
        </w:rPr>
        <w:t>родного</w:t>
      </w:r>
      <w:proofErr w:type="gramEnd"/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города; уметь выделять герб родного города из других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знаков.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Материалы: шаблон – образец с изображением герба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города; контурный шаблон этого же герба; “мозаика” герба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города в разобранном варианте.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Ход игры: детям предлагается рассмотреть герб города и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 xml:space="preserve">отметить отличительные особенности. Дети по </w:t>
      </w:r>
      <w:proofErr w:type="gramStart"/>
      <w:r w:rsidRPr="00D84E2A">
        <w:rPr>
          <w:rFonts w:ascii="Times New Roman" w:hAnsi="Times New Roman" w:cs="Times New Roman"/>
          <w:sz w:val="28"/>
          <w:szCs w:val="28"/>
        </w:rPr>
        <w:t>контурному</w:t>
      </w:r>
      <w:proofErr w:type="gramEnd"/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 xml:space="preserve">шаблону при помощи шаблона – образца, собирают </w:t>
      </w:r>
      <w:proofErr w:type="gramStart"/>
      <w:r w:rsidRPr="00D84E2A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мозаики герб города.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E2A">
        <w:rPr>
          <w:rFonts w:ascii="Times New Roman" w:hAnsi="Times New Roman" w:cs="Times New Roman"/>
          <w:b/>
          <w:sz w:val="28"/>
          <w:szCs w:val="28"/>
        </w:rPr>
        <w:t>Заколдованный город (игра)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Задачи: закрепить представления детей об архитектуре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 xml:space="preserve">современных зданий и других сооружений </w:t>
      </w:r>
      <w:proofErr w:type="gramStart"/>
      <w:r w:rsidRPr="00D84E2A">
        <w:rPr>
          <w:rFonts w:ascii="Times New Roman" w:hAnsi="Times New Roman" w:cs="Times New Roman"/>
          <w:sz w:val="28"/>
          <w:szCs w:val="28"/>
        </w:rPr>
        <w:t>современного</w:t>
      </w:r>
      <w:proofErr w:type="gramEnd"/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города; фотографии с изображением этих же зданий и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сооружений.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Цель: “расколдовать” город.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Материалы: альбом с контурными изображениями зданий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и других сооружений города; фотографии с изображением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этих же зданий и сооружений.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 xml:space="preserve">Ход игры: Перед началом игры воспитатель проводит </w:t>
      </w:r>
      <w:proofErr w:type="gramStart"/>
      <w:r w:rsidRPr="00D84E2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детьми мини – беседу: о названии города, улиц,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84E2A">
        <w:rPr>
          <w:rFonts w:ascii="Times New Roman" w:hAnsi="Times New Roman" w:cs="Times New Roman"/>
          <w:sz w:val="28"/>
          <w:szCs w:val="28"/>
        </w:rPr>
        <w:t>памятниках</w:t>
      </w:r>
      <w:proofErr w:type="gramEnd"/>
      <w:r w:rsidRPr="00D84E2A">
        <w:rPr>
          <w:rFonts w:ascii="Times New Roman" w:hAnsi="Times New Roman" w:cs="Times New Roman"/>
          <w:sz w:val="28"/>
          <w:szCs w:val="28"/>
        </w:rPr>
        <w:t xml:space="preserve"> и т. д. Воспитатель предлагает детям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lastRenderedPageBreak/>
        <w:t>рассмотреть альбом с контурами зданий, затем фотографии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 xml:space="preserve">этих же сооружений и сопоставить контуры </w:t>
      </w:r>
      <w:proofErr w:type="gramStart"/>
      <w:r w:rsidRPr="00D84E2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фотографиями. По ходу игровых действий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“восстановления заколдованного города” воспитатель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проводит заочную мини – экскурсию по этим местам.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E2A">
        <w:rPr>
          <w:rFonts w:ascii="Times New Roman" w:hAnsi="Times New Roman" w:cs="Times New Roman"/>
          <w:b/>
          <w:sz w:val="28"/>
          <w:szCs w:val="28"/>
        </w:rPr>
        <w:t>Исторические места и здания города (игра)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Цель: закрепить знания детей об архитектуре города.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Материалы: фотографии исторических мест и зданий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города; “мозаика” этих же фотографий.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Ход игры: аналогичен игре “Герб города”.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E2A">
        <w:rPr>
          <w:rFonts w:ascii="Times New Roman" w:hAnsi="Times New Roman" w:cs="Times New Roman"/>
          <w:b/>
          <w:sz w:val="28"/>
          <w:szCs w:val="28"/>
        </w:rPr>
        <w:t>Наш город (игра)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Цель: дать информацию детям о родном городе: кто в нѐм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живѐт, трудится, какой транспорт в нѐм ходит.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Материал: картинки с изображением города, людей,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транспорта.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Ход игры: воспитатель заранее подбирает разные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картинки: на одной изображены жители города; на другой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 xml:space="preserve">– труд людей; транспорт; здания </w:t>
      </w:r>
      <w:proofErr w:type="spellStart"/>
      <w:r w:rsidRPr="00D84E2A">
        <w:rPr>
          <w:rFonts w:ascii="Times New Roman" w:hAnsi="Times New Roman" w:cs="Times New Roman"/>
          <w:sz w:val="28"/>
          <w:szCs w:val="28"/>
        </w:rPr>
        <w:t>города</w:t>
      </w:r>
      <w:proofErr w:type="gramStart"/>
      <w:r w:rsidRPr="00D84E2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84E2A">
        <w:rPr>
          <w:rFonts w:ascii="Times New Roman" w:hAnsi="Times New Roman" w:cs="Times New Roman"/>
          <w:sz w:val="28"/>
          <w:szCs w:val="28"/>
        </w:rPr>
        <w:t>артинки</w:t>
      </w:r>
      <w:proofErr w:type="spellEnd"/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раскладываются в разных местах групповой комнаты. Дети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делятся на четыре группы. Каждой группе даѐтся задание: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 xml:space="preserve">одной – посмотреть, кто живѐт в городе и </w:t>
      </w:r>
      <w:proofErr w:type="gramStart"/>
      <w:r w:rsidRPr="00D84E2A">
        <w:rPr>
          <w:rFonts w:ascii="Times New Roman" w:hAnsi="Times New Roman" w:cs="Times New Roman"/>
          <w:sz w:val="28"/>
          <w:szCs w:val="28"/>
        </w:rPr>
        <w:t>собрать</w:t>
      </w:r>
      <w:proofErr w:type="gramEnd"/>
      <w:r w:rsidRPr="00D84E2A">
        <w:rPr>
          <w:rFonts w:ascii="Times New Roman" w:hAnsi="Times New Roman" w:cs="Times New Roman"/>
          <w:sz w:val="28"/>
          <w:szCs w:val="28"/>
        </w:rPr>
        <w:t xml:space="preserve"> картинки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 xml:space="preserve">с изображением людей; </w:t>
      </w:r>
      <w:proofErr w:type="gramStart"/>
      <w:r w:rsidRPr="00D84E2A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D84E2A">
        <w:rPr>
          <w:rFonts w:ascii="Times New Roman" w:hAnsi="Times New Roman" w:cs="Times New Roman"/>
          <w:sz w:val="28"/>
          <w:szCs w:val="28"/>
        </w:rPr>
        <w:t xml:space="preserve"> – на чѐм люди ездят,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собрать картинки с изображением транспорта; третьей –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lastRenderedPageBreak/>
        <w:t>картинки, на которых воспроизведѐн труд людей;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 xml:space="preserve">четвѐртой – отобрать картинки с </w:t>
      </w:r>
      <w:proofErr w:type="gramStart"/>
      <w:r w:rsidRPr="00D84E2A">
        <w:rPr>
          <w:rFonts w:ascii="Times New Roman" w:hAnsi="Times New Roman" w:cs="Times New Roman"/>
          <w:sz w:val="28"/>
          <w:szCs w:val="28"/>
        </w:rPr>
        <w:t>рисунками</w:t>
      </w:r>
      <w:proofErr w:type="gramEnd"/>
      <w:r w:rsidRPr="00D84E2A">
        <w:rPr>
          <w:rFonts w:ascii="Times New Roman" w:hAnsi="Times New Roman" w:cs="Times New Roman"/>
          <w:sz w:val="28"/>
          <w:szCs w:val="28"/>
        </w:rPr>
        <w:t xml:space="preserve"> на которых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изображены здания города и их декоративные украшения.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По сигналу водящего путешественники идут по комнате и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отбирают нужные им картинки. Возвратившись на свои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места путешественники рассказывают, почему они взяли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именно эти картинки, что на них изображено.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E2A">
        <w:rPr>
          <w:rFonts w:ascii="Times New Roman" w:hAnsi="Times New Roman" w:cs="Times New Roman"/>
          <w:b/>
          <w:sz w:val="28"/>
          <w:szCs w:val="28"/>
        </w:rPr>
        <w:t>Детская игра «Угадай и назови»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Дети, рассматривая фотографии участков и групп разных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дошкольных учреждений, находят те, на которых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изображен родной детский сад.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Я читаю стихотворение: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Хорошо у нас в саду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Не дождусь, когда пойду.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– Мама, раньше разбуди,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Раньше в садик отведи!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E2A">
        <w:rPr>
          <w:rFonts w:ascii="Times New Roman" w:hAnsi="Times New Roman" w:cs="Times New Roman"/>
          <w:b/>
          <w:sz w:val="28"/>
          <w:szCs w:val="28"/>
        </w:rPr>
        <w:t>Игровая ситуация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 xml:space="preserve">Путешествие по карте «Страны </w:t>
      </w:r>
      <w:proofErr w:type="spellStart"/>
      <w:r w:rsidRPr="00D84E2A">
        <w:rPr>
          <w:rFonts w:ascii="Times New Roman" w:hAnsi="Times New Roman" w:cs="Times New Roman"/>
          <w:sz w:val="28"/>
          <w:szCs w:val="28"/>
        </w:rPr>
        <w:t>Детсадии</w:t>
      </w:r>
      <w:proofErr w:type="spellEnd"/>
      <w:r w:rsidRPr="00D84E2A">
        <w:rPr>
          <w:rFonts w:ascii="Times New Roman" w:hAnsi="Times New Roman" w:cs="Times New Roman"/>
          <w:sz w:val="28"/>
          <w:szCs w:val="28"/>
        </w:rPr>
        <w:t>»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 xml:space="preserve">Дети, используя кубик, продвигаются по карте от пункта </w:t>
      </w:r>
      <w:proofErr w:type="gramStart"/>
      <w:r w:rsidRPr="00D84E2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 xml:space="preserve">пункту, </w:t>
      </w:r>
      <w:proofErr w:type="gramStart"/>
      <w:r w:rsidRPr="00D84E2A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D84E2A">
        <w:rPr>
          <w:rFonts w:ascii="Times New Roman" w:hAnsi="Times New Roman" w:cs="Times New Roman"/>
          <w:sz w:val="28"/>
          <w:szCs w:val="28"/>
        </w:rPr>
        <w:t xml:space="preserve"> обозначены интересные места в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 xml:space="preserve">дошкольном </w:t>
      </w:r>
      <w:proofErr w:type="gramStart"/>
      <w:r w:rsidRPr="00D84E2A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D84E2A">
        <w:rPr>
          <w:rFonts w:ascii="Times New Roman" w:hAnsi="Times New Roman" w:cs="Times New Roman"/>
          <w:sz w:val="28"/>
          <w:szCs w:val="28"/>
        </w:rPr>
        <w:t>. О том, в каком пункте находятся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карты, дети сообщают: пантомимой, описанием, загадкой.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Последний пункт на карте – «Загадочный ларец»</w:t>
      </w:r>
    </w:p>
    <w:p w:rsidR="00D84E2A" w:rsidRPr="00D84E2A" w:rsidRDefault="00D84E2A" w:rsidP="00D84E2A">
      <w:pPr>
        <w:rPr>
          <w:rFonts w:ascii="Times New Roman" w:hAnsi="Times New Roman" w:cs="Times New Roman"/>
          <w:sz w:val="28"/>
          <w:szCs w:val="28"/>
        </w:rPr>
      </w:pP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E2A">
        <w:rPr>
          <w:rFonts w:ascii="Times New Roman" w:hAnsi="Times New Roman" w:cs="Times New Roman"/>
          <w:b/>
          <w:sz w:val="28"/>
          <w:szCs w:val="28"/>
        </w:rPr>
        <w:t>Игра «Все работы хороши»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В ларце находятся картинки с изображением предметов,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орудий труда работников детского сада.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 xml:space="preserve">Дети отбирают картинки и называют кому это нужно </w:t>
      </w:r>
      <w:proofErr w:type="gramStart"/>
      <w:r w:rsidRPr="00D84E2A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работы (кастрюли, ножи, чайник – повару; и т.д.)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E2A">
        <w:rPr>
          <w:rFonts w:ascii="Times New Roman" w:hAnsi="Times New Roman" w:cs="Times New Roman"/>
          <w:b/>
          <w:sz w:val="28"/>
          <w:szCs w:val="28"/>
        </w:rPr>
        <w:t>Другие игры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84E2A">
        <w:rPr>
          <w:rFonts w:ascii="Times New Roman" w:hAnsi="Times New Roman" w:cs="Times New Roman"/>
          <w:sz w:val="28"/>
          <w:szCs w:val="28"/>
        </w:rPr>
        <w:t xml:space="preserve">«Телефон», «Кому письмо?»,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E2A">
        <w:rPr>
          <w:rFonts w:ascii="Times New Roman" w:hAnsi="Times New Roman" w:cs="Times New Roman"/>
          <w:sz w:val="28"/>
          <w:szCs w:val="28"/>
        </w:rPr>
        <w:t>«Кто больше?» (назвать как</w:t>
      </w:r>
      <w:proofErr w:type="gramEnd"/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можно больше улиц города, животных, птиц, рыб),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«Испечем хлеб», «Мы печатаем книги, газеты», «Кто это?»,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«Пешеходы и транспорт», «Древние и современные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 xml:space="preserve">профессии </w:t>
      </w:r>
      <w:proofErr w:type="spellStart"/>
      <w:r w:rsidRPr="00D84E2A">
        <w:rPr>
          <w:rFonts w:ascii="Times New Roman" w:hAnsi="Times New Roman" w:cs="Times New Roman"/>
          <w:sz w:val="28"/>
          <w:szCs w:val="28"/>
        </w:rPr>
        <w:t>омичей</w:t>
      </w:r>
      <w:proofErr w:type="spellEnd"/>
      <w:r w:rsidRPr="00D84E2A">
        <w:rPr>
          <w:rFonts w:ascii="Times New Roman" w:hAnsi="Times New Roman" w:cs="Times New Roman"/>
          <w:sz w:val="28"/>
          <w:szCs w:val="28"/>
        </w:rPr>
        <w:t>», «Угадай, чья одежда», «Что сначала,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что потом», «Где водятся», лото, «Назови вид транспорта»,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«На земле, в небесах и на море», «Азбука голубых дорог»,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«Мы плаваем на кораблях», «Найди ошибки», «Знаешь ли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ты народные сказки?», «Сравни национальные костюмы»,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«Кому это принадлежит», «Вежливая улица», «Что здесь не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так?», «В чем разница?», «Третий лишний», «путешествие</w:t>
      </w:r>
    </w:p>
    <w:p w:rsidR="00D84E2A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по городу</w:t>
      </w:r>
      <w:r>
        <w:rPr>
          <w:rFonts w:ascii="Times New Roman" w:hAnsi="Times New Roman" w:cs="Times New Roman"/>
          <w:sz w:val="28"/>
          <w:szCs w:val="28"/>
        </w:rPr>
        <w:t xml:space="preserve">, по детскому саду»,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«Димитровград</w:t>
      </w:r>
      <w:r w:rsidRPr="00D84E2A">
        <w:rPr>
          <w:rFonts w:ascii="Times New Roman" w:hAnsi="Times New Roman" w:cs="Times New Roman"/>
          <w:sz w:val="28"/>
          <w:szCs w:val="28"/>
        </w:rPr>
        <w:t>», кубики</w:t>
      </w:r>
    </w:p>
    <w:p w:rsidR="000C1FDF" w:rsidRPr="00D84E2A" w:rsidRDefault="00D84E2A" w:rsidP="00D84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2A">
        <w:rPr>
          <w:rFonts w:ascii="Times New Roman" w:hAnsi="Times New Roman" w:cs="Times New Roman"/>
          <w:sz w:val="28"/>
          <w:szCs w:val="28"/>
        </w:rPr>
        <w:t>«Родной край».</w:t>
      </w:r>
    </w:p>
    <w:sectPr w:rsidR="000C1FDF" w:rsidRPr="00D84E2A" w:rsidSect="000C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E2A"/>
    <w:rsid w:val="000C1FDF"/>
    <w:rsid w:val="00D8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2022-09-08T07:22:00Z</dcterms:created>
  <dcterms:modified xsi:type="dcterms:W3CDTF">2022-09-08T07:28:00Z</dcterms:modified>
</cp:coreProperties>
</file>