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F4" w:rsidRDefault="005110F4" w:rsidP="005110F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:rsidR="005110F4" w:rsidRDefault="005110F4" w:rsidP="005110F4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654"/>
      </w:tblGrid>
      <w:tr w:rsidR="005110F4" w:rsidTr="008F7202">
        <w:tc>
          <w:tcPr>
            <w:tcW w:w="10348" w:type="dxa"/>
            <w:gridSpan w:val="2"/>
          </w:tcPr>
          <w:p w:rsidR="00D81759" w:rsidRDefault="005110F4" w:rsidP="008F7202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40"/>
              </w:rPr>
              <w:t xml:space="preserve">Паспорт </w:t>
            </w:r>
          </w:p>
          <w:p w:rsidR="005110F4" w:rsidRPr="008C230D" w:rsidRDefault="00D81759" w:rsidP="008F7202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</w:rPr>
              <w:t xml:space="preserve">социально-значимого </w:t>
            </w:r>
            <w:r w:rsidR="005110F4" w:rsidRPr="008C230D">
              <w:rPr>
                <w:rFonts w:ascii="Times New Roman" w:hAnsi="Times New Roman" w:cs="Times New Roman"/>
                <w:color w:val="000000"/>
                <w:sz w:val="40"/>
              </w:rPr>
              <w:t xml:space="preserve">проекта </w:t>
            </w:r>
          </w:p>
          <w:p w:rsidR="005110F4" w:rsidRPr="008C230D" w:rsidRDefault="005110F4" w:rsidP="005110F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40"/>
              </w:rPr>
              <w:t>«Б</w:t>
            </w:r>
            <w:r>
              <w:rPr>
                <w:rFonts w:ascii="Times New Roman" w:hAnsi="Times New Roman" w:cs="Times New Roman"/>
                <w:color w:val="000000"/>
                <w:sz w:val="40"/>
              </w:rPr>
              <w:t>удь природе другом</w:t>
            </w:r>
            <w:r w:rsidRPr="008C230D">
              <w:rPr>
                <w:rFonts w:ascii="Times New Roman" w:hAnsi="Times New Roman" w:cs="Times New Roman"/>
                <w:color w:val="000000"/>
                <w:sz w:val="40"/>
              </w:rPr>
              <w:t>»</w:t>
            </w: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Наименование проекта</w:t>
            </w:r>
          </w:p>
        </w:tc>
        <w:tc>
          <w:tcPr>
            <w:tcW w:w="7654" w:type="dxa"/>
          </w:tcPr>
          <w:p w:rsidR="005110F4" w:rsidRPr="008C230D" w:rsidRDefault="005110F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Проект </w:t>
            </w:r>
            <w:r w:rsidRPr="008C230D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r w:rsidRPr="008C230D">
              <w:rPr>
                <w:rFonts w:ascii="Times New Roman" w:hAnsi="Times New Roman" w:cs="Times New Roman"/>
                <w:b/>
                <w:color w:val="000000"/>
                <w:sz w:val="28"/>
              </w:rPr>
              <w:t>«Б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удь природе другом»</w:t>
            </w:r>
          </w:p>
          <w:p w:rsidR="005110F4" w:rsidRPr="008C230D" w:rsidRDefault="005110F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бюджетное дошкольное образовательное учреждение  детский сад № 8 комбинированного вида </w:t>
            </w:r>
          </w:p>
          <w:p w:rsidR="005110F4" w:rsidRPr="008C230D" w:rsidRDefault="005110F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муниципального образования </w:t>
            </w:r>
            <w:proofErr w:type="spellStart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Щербиновский</w:t>
            </w:r>
            <w:proofErr w:type="spellEnd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 район </w:t>
            </w:r>
          </w:p>
          <w:p w:rsidR="005110F4" w:rsidRPr="008C230D" w:rsidRDefault="005110F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станица Старощербиновская </w:t>
            </w: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Разработчик проекта</w:t>
            </w:r>
          </w:p>
        </w:tc>
        <w:tc>
          <w:tcPr>
            <w:tcW w:w="765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Клочко Оксана Викторовна, воспитатель подготовительной группы № 12 компенсирующей направленности</w:t>
            </w: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654" w:type="dxa"/>
          </w:tcPr>
          <w:p w:rsidR="005110F4" w:rsidRDefault="00E0797D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24</w:t>
            </w:r>
            <w:r w:rsidR="00417BFB">
              <w:rPr>
                <w:rFonts w:ascii="Times New Roman" w:hAnsi="Times New Roman" w:cs="Times New Roman"/>
                <w:color w:val="000000"/>
                <w:sz w:val="28"/>
              </w:rPr>
              <w:t xml:space="preserve"> сентября 2018 года по 28</w:t>
            </w:r>
            <w:r w:rsidR="00563F69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="005110F4">
              <w:rPr>
                <w:rFonts w:ascii="Times New Roman" w:hAnsi="Times New Roman" w:cs="Times New Roman"/>
                <w:color w:val="000000"/>
                <w:sz w:val="28"/>
              </w:rPr>
              <w:t>ноября 2018</w:t>
            </w:r>
            <w:r w:rsidR="005110F4"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 года</w:t>
            </w:r>
          </w:p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Вид проекта</w:t>
            </w:r>
          </w:p>
        </w:tc>
        <w:tc>
          <w:tcPr>
            <w:tcW w:w="7654" w:type="dxa"/>
          </w:tcPr>
          <w:p w:rsidR="005110F4" w:rsidRPr="008C230D" w:rsidRDefault="00031A0D" w:rsidP="008F72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Долгосрочный, </w:t>
            </w:r>
            <w:r w:rsidR="00D81759">
              <w:rPr>
                <w:rFonts w:ascii="Times New Roman" w:hAnsi="Times New Roman" w:cs="Times New Roman"/>
                <w:color w:val="000000"/>
                <w:sz w:val="28"/>
              </w:rPr>
              <w:t>социально</w:t>
            </w:r>
            <w:r w:rsidR="00B062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D81759">
              <w:rPr>
                <w:rFonts w:ascii="Times New Roman" w:hAnsi="Times New Roman" w:cs="Times New Roman"/>
                <w:color w:val="000000"/>
                <w:sz w:val="28"/>
              </w:rPr>
              <w:t>- исследовательский</w:t>
            </w:r>
          </w:p>
          <w:p w:rsidR="005110F4" w:rsidRPr="008C230D" w:rsidRDefault="005110F4" w:rsidP="008F72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Основные участники проекта</w:t>
            </w:r>
          </w:p>
        </w:tc>
        <w:tc>
          <w:tcPr>
            <w:tcW w:w="7654" w:type="dxa"/>
          </w:tcPr>
          <w:p w:rsidR="005110F4" w:rsidRPr="00D81759" w:rsidRDefault="005110F4" w:rsidP="00D81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Воспитатели, дети подготовитель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ной группы, родители</w:t>
            </w:r>
            <w:r w:rsidR="003C1A5C">
              <w:rPr>
                <w:rFonts w:ascii="Times New Roman" w:hAnsi="Times New Roman" w:cs="Times New Roman"/>
                <w:color w:val="000000"/>
                <w:sz w:val="28"/>
              </w:rPr>
              <w:t xml:space="preserve">, учителя </w:t>
            </w:r>
            <w:r w:rsidR="00B477DB">
              <w:rPr>
                <w:rFonts w:ascii="Times New Roman" w:hAnsi="Times New Roman" w:cs="Times New Roman"/>
                <w:color w:val="000000"/>
                <w:sz w:val="28"/>
              </w:rPr>
              <w:t xml:space="preserve"> начальных классов</w:t>
            </w:r>
            <w:r w:rsidR="00DA5F73">
              <w:rPr>
                <w:rFonts w:ascii="Times New Roman" w:hAnsi="Times New Roman" w:cs="Times New Roman"/>
                <w:color w:val="000000"/>
                <w:sz w:val="28"/>
              </w:rPr>
              <w:t xml:space="preserve"> СОШ № 1.</w:t>
            </w:r>
          </w:p>
        </w:tc>
      </w:tr>
      <w:tr w:rsidR="005110F4" w:rsidTr="00E26EFC">
        <w:tc>
          <w:tcPr>
            <w:tcW w:w="2694" w:type="dxa"/>
          </w:tcPr>
          <w:p w:rsidR="005110F4" w:rsidRPr="008C230D" w:rsidRDefault="005110F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Цель проекта</w:t>
            </w:r>
          </w:p>
        </w:tc>
        <w:tc>
          <w:tcPr>
            <w:tcW w:w="7654" w:type="dxa"/>
          </w:tcPr>
          <w:p w:rsidR="005110F4" w:rsidRPr="008C230D" w:rsidRDefault="00031A0D" w:rsidP="005110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</w:t>
            </w:r>
            <w:r w:rsidR="00D81759">
              <w:rPr>
                <w:rFonts w:ascii="Times New Roman" w:hAnsi="Times New Roman" w:cs="Times New Roman"/>
                <w:color w:val="000000"/>
                <w:sz w:val="28"/>
              </w:rPr>
              <w:t xml:space="preserve">ормирование </w:t>
            </w:r>
            <w:r w:rsidR="005110F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D81759">
              <w:rPr>
                <w:rFonts w:ascii="Times New Roman" w:hAnsi="Times New Roman" w:cs="Times New Roman"/>
                <w:color w:val="000000"/>
                <w:sz w:val="28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экологической культуры и </w:t>
            </w:r>
            <w:r w:rsidR="00127A17">
              <w:rPr>
                <w:rFonts w:ascii="Times New Roman" w:hAnsi="Times New Roman" w:cs="Times New Roman"/>
                <w:color w:val="000000"/>
                <w:sz w:val="28"/>
              </w:rPr>
              <w:t xml:space="preserve">экологически-грамотного </w:t>
            </w:r>
            <w:r w:rsidR="008F7202">
              <w:rPr>
                <w:rFonts w:ascii="Times New Roman" w:hAnsi="Times New Roman" w:cs="Times New Roman"/>
                <w:color w:val="000000"/>
                <w:sz w:val="28"/>
              </w:rPr>
              <w:t xml:space="preserve"> поведения в природе.</w:t>
            </w:r>
          </w:p>
        </w:tc>
      </w:tr>
      <w:tr w:rsidR="002C75A4" w:rsidTr="00E26EFC">
        <w:tc>
          <w:tcPr>
            <w:tcW w:w="2694" w:type="dxa"/>
          </w:tcPr>
          <w:p w:rsidR="002C75A4" w:rsidRPr="008C230D" w:rsidRDefault="002C75A4" w:rsidP="00BD61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Основные задачи проекта</w:t>
            </w:r>
          </w:p>
        </w:tc>
        <w:tc>
          <w:tcPr>
            <w:tcW w:w="7654" w:type="dxa"/>
          </w:tcPr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Социальные: </w:t>
            </w:r>
          </w:p>
          <w:p w:rsidR="002C75A4" w:rsidRP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воспитывать чувство ответственности за окружающую природу.</w:t>
            </w:r>
          </w:p>
          <w:p w:rsidR="002C75A4" w:rsidRPr="008C230D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Образовательные:</w:t>
            </w:r>
          </w:p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-с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истематизировать знания детей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 растениях, как главном источнике кислорода на Земле.</w:t>
            </w:r>
          </w:p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-п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родолжать знакомить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 разнообразием животного и растительного мира планеты.</w:t>
            </w:r>
          </w:p>
          <w:p w:rsidR="002C75A4" w:rsidRPr="00670DD7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-р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асширять представления детей 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полезных свойствах  кустарников.</w:t>
            </w:r>
          </w:p>
          <w:p w:rsidR="002C75A4" w:rsidRPr="008C230D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Развивающие:</w:t>
            </w:r>
          </w:p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-р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проектную деятельность исследовательского типа.</w:t>
            </w:r>
          </w:p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-р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познавательные интересы детей.</w:t>
            </w:r>
          </w:p>
          <w:p w:rsidR="002C75A4" w:rsidRPr="00127A17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-ф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ормировать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умение вести </w:t>
            </w:r>
            <w:r w:rsidRPr="00127A1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наблюдения за объектами живой и неживой природы.</w:t>
            </w:r>
          </w:p>
          <w:p w:rsidR="002C75A4" w:rsidRPr="008C230D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Воспитательные: </w:t>
            </w:r>
          </w:p>
          <w:p w:rsidR="002C75A4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-в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оспитывать культуру поведения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в природе.</w:t>
            </w:r>
          </w:p>
          <w:p w:rsidR="002C75A4" w:rsidRPr="00127A17" w:rsidRDefault="002C75A4" w:rsidP="00BD61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-в</w:t>
            </w:r>
            <w:r w:rsidRPr="00127A1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оспитывать чувство сопереживания  и желания помочь </w:t>
            </w:r>
            <w:r w:rsidRPr="00127A1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lastRenderedPageBreak/>
              <w:t>нуждающимся объектам природы: растениям, насекомым, животным, рыбам, птицам, человеку.</w:t>
            </w:r>
          </w:p>
          <w:p w:rsidR="002C75A4" w:rsidRPr="002C75A4" w:rsidRDefault="002C75A4" w:rsidP="002C7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одводить детей к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сознанию, что планета – наш общий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мы должны его беречь. </w:t>
            </w:r>
          </w:p>
        </w:tc>
      </w:tr>
      <w:tr w:rsidR="002C75A4" w:rsidTr="00E26EFC">
        <w:tc>
          <w:tcPr>
            <w:tcW w:w="2694" w:type="dxa"/>
          </w:tcPr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Актуальность проекта</w:t>
            </w:r>
          </w:p>
        </w:tc>
        <w:tc>
          <w:tcPr>
            <w:tcW w:w="7654" w:type="dxa"/>
          </w:tcPr>
          <w:p w:rsidR="002C75A4" w:rsidRDefault="002C75A4" w:rsidP="00127A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127A17">
              <w:rPr>
                <w:color w:val="000000"/>
                <w:sz w:val="28"/>
                <w:szCs w:val="18"/>
              </w:rPr>
              <w:t xml:space="preserve">«Любовь к Родине начинается с любви к природе». </w:t>
            </w:r>
          </w:p>
          <w:p w:rsidR="002C75A4" w:rsidRDefault="002C75A4" w:rsidP="00127A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127A17">
              <w:rPr>
                <w:color w:val="000000"/>
                <w:sz w:val="28"/>
                <w:szCs w:val="18"/>
              </w:rPr>
              <w:t>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</w:t>
            </w:r>
            <w:r>
              <w:rPr>
                <w:color w:val="000000"/>
                <w:sz w:val="28"/>
                <w:szCs w:val="18"/>
              </w:rPr>
              <w:t xml:space="preserve">бовь к окружающему миру.    </w:t>
            </w:r>
          </w:p>
          <w:p w:rsidR="002C75A4" w:rsidRPr="00127A17" w:rsidRDefault="002C75A4" w:rsidP="00127A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127A17">
              <w:rPr>
                <w:color w:val="000000"/>
                <w:sz w:val="28"/>
                <w:szCs w:val="18"/>
              </w:rPr>
              <w:t>Учитывая, что государство одним из приоритетных направлений ставит во</w:t>
            </w:r>
            <w:r>
              <w:rPr>
                <w:color w:val="000000"/>
                <w:sz w:val="28"/>
                <w:szCs w:val="18"/>
              </w:rPr>
              <w:t>прос об охране окружающей среды,</w:t>
            </w:r>
            <w:r w:rsidRPr="00127A17">
              <w:rPr>
                <w:color w:val="000000"/>
                <w:sz w:val="28"/>
                <w:szCs w:val="18"/>
              </w:rPr>
              <w:t xml:space="preserve"> </w:t>
            </w:r>
            <w:r>
              <w:rPr>
                <w:color w:val="000000"/>
                <w:sz w:val="28"/>
                <w:szCs w:val="18"/>
              </w:rPr>
              <w:t>э</w:t>
            </w:r>
            <w:r w:rsidRPr="00127A17">
              <w:rPr>
                <w:color w:val="000000"/>
                <w:sz w:val="28"/>
                <w:szCs w:val="18"/>
              </w:rPr>
              <w:t xml:space="preserve">кологическая </w:t>
            </w:r>
            <w:r>
              <w:rPr>
                <w:color w:val="000000"/>
                <w:sz w:val="28"/>
                <w:szCs w:val="18"/>
              </w:rPr>
              <w:t xml:space="preserve">грамотность, бережное </w:t>
            </w:r>
            <w:r w:rsidRPr="00127A17">
              <w:rPr>
                <w:color w:val="000000"/>
                <w:sz w:val="28"/>
                <w:szCs w:val="18"/>
              </w:rPr>
              <w:t xml:space="preserve"> от</w:t>
            </w:r>
            <w:r>
              <w:rPr>
                <w:color w:val="000000"/>
                <w:sz w:val="28"/>
                <w:szCs w:val="18"/>
              </w:rPr>
              <w:t>ношение к природе стали залогом</w:t>
            </w:r>
            <w:r w:rsidRPr="00127A17">
              <w:rPr>
                <w:color w:val="000000"/>
                <w:sz w:val="28"/>
                <w:szCs w:val="18"/>
              </w:rPr>
              <w:t xml:space="preserve"> выживания человека на нашей планете. Таким образом, экологическое обр</w:t>
            </w:r>
            <w:r>
              <w:rPr>
                <w:color w:val="000000"/>
                <w:sz w:val="28"/>
                <w:szCs w:val="18"/>
              </w:rPr>
              <w:t xml:space="preserve">азование - актуальная и важная </w:t>
            </w:r>
            <w:r w:rsidRPr="00127A17">
              <w:rPr>
                <w:color w:val="000000"/>
                <w:sz w:val="28"/>
                <w:szCs w:val="18"/>
              </w:rPr>
              <w:t>задача.</w:t>
            </w:r>
          </w:p>
        </w:tc>
      </w:tr>
      <w:tr w:rsidR="002C75A4" w:rsidTr="00E26EFC">
        <w:tc>
          <w:tcPr>
            <w:tcW w:w="2694" w:type="dxa"/>
          </w:tcPr>
          <w:p w:rsidR="002C75A4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Э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тапы реализации проекта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ланируемые мероприятия</w:t>
            </w:r>
          </w:p>
        </w:tc>
        <w:tc>
          <w:tcPr>
            <w:tcW w:w="7654" w:type="dxa"/>
          </w:tcPr>
          <w:p w:rsidR="002C75A4" w:rsidRPr="008C230D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I этап – Подготовительно – моделирующий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24.09.2018 по 05.10.2018 года.</w:t>
            </w:r>
          </w:p>
          <w:p w:rsidR="002C75A4" w:rsidRPr="00BE4271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E427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</w:rPr>
              <w:t>1. Организация предметно-развивающей среды: </w:t>
            </w:r>
            <w:r w:rsidRPr="00BE4271">
              <w:rPr>
                <w:rFonts w:ascii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-</w:t>
            </w:r>
            <w:r w:rsidRPr="004F1360">
              <w:rPr>
                <w:rFonts w:ascii="Times New Roman" w:hAnsi="Times New Roman" w:cs="Times New Roman"/>
                <w:color w:val="000000"/>
                <w:sz w:val="28"/>
              </w:rPr>
              <w:t>определение цели и задач проекта;</w:t>
            </w:r>
          </w:p>
          <w:p w:rsidR="00B062FC" w:rsidRDefault="002C75A4" w:rsidP="00B062FC">
            <w:pPr>
              <w:shd w:val="clear" w:color="auto" w:fill="FFFFFF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   -оп</w:t>
            </w:r>
            <w:r w:rsidRPr="00E743A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ределение направлений, </w:t>
            </w:r>
            <w:r w:rsidR="00B062F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объектов и методов исследования;</w:t>
            </w:r>
          </w:p>
          <w:p w:rsidR="002C75A4" w:rsidRPr="004F0B5B" w:rsidRDefault="002C75A4" w:rsidP="002C75A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-оборудование в группе детской  лаборатории </w:t>
            </w:r>
            <w:r w:rsidRPr="00705A48">
              <w:rPr>
                <w:color w:val="000000"/>
                <w:sz w:val="28"/>
                <w:szCs w:val="18"/>
              </w:rPr>
              <w:t xml:space="preserve"> для опытов и экологических исследований.</w:t>
            </w:r>
          </w:p>
          <w:p w:rsidR="002C75A4" w:rsidRPr="004F1360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-диагностика детей «Природа вокруг нас»</w:t>
            </w:r>
          </w:p>
          <w:p w:rsidR="002C75A4" w:rsidRPr="004F1360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F1360">
              <w:rPr>
                <w:rFonts w:ascii="Times New Roman" w:hAnsi="Times New Roman" w:cs="Times New Roman"/>
                <w:color w:val="000000"/>
                <w:sz w:val="28"/>
              </w:rPr>
              <w:t>-подбор художественной и познавательной литературы, дидактических пособий по теме проекта;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F1360">
              <w:rPr>
                <w:rFonts w:ascii="Times New Roman" w:hAnsi="Times New Roman" w:cs="Times New Roman"/>
                <w:color w:val="000000"/>
                <w:sz w:val="28"/>
              </w:rPr>
              <w:t xml:space="preserve">-поисковая работа по подбору иллюстративного материала, </w:t>
            </w:r>
            <w:proofErr w:type="spellStart"/>
            <w:r w:rsidRPr="004F1360">
              <w:rPr>
                <w:rFonts w:ascii="Times New Roman" w:hAnsi="Times New Roman" w:cs="Times New Roman"/>
                <w:color w:val="000000"/>
                <w:sz w:val="28"/>
              </w:rPr>
              <w:t>интернет-ресурсов</w:t>
            </w:r>
            <w:proofErr w:type="spellEnd"/>
            <w:r w:rsidRPr="004F1360">
              <w:rPr>
                <w:rFonts w:ascii="Times New Roman" w:hAnsi="Times New Roman" w:cs="Times New Roman"/>
                <w:color w:val="000000"/>
                <w:sz w:val="28"/>
              </w:rPr>
              <w:t xml:space="preserve"> по теме проекта.</w:t>
            </w:r>
          </w:p>
          <w:p w:rsidR="002C75A4" w:rsidRPr="00670DD7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2. Работа с родителями:</w:t>
            </w:r>
          </w:p>
          <w:p w:rsidR="002C75A4" w:rsidRDefault="002C75A4" w:rsidP="007C77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консультации 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Что такое детский проект?».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-мониторинг по определению темы совместного проекта детей и родителей.</w:t>
            </w:r>
          </w:p>
          <w:p w:rsidR="002C75A4" w:rsidRDefault="00B062FC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-акции «Сортировка мусора»,  </w:t>
            </w:r>
            <w:r w:rsidR="002C75A4">
              <w:rPr>
                <w:rFonts w:ascii="Times New Roman" w:hAnsi="Times New Roman" w:cs="Times New Roman"/>
                <w:color w:val="000000"/>
                <w:sz w:val="28"/>
              </w:rPr>
              <w:t xml:space="preserve">«Подари книгу детскому саду». 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-выставка поделок из бросового материала «Осенние фантазии»</w:t>
            </w:r>
          </w:p>
          <w:p w:rsidR="00B062FC" w:rsidRDefault="00B062FC" w:rsidP="00B062F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062FC">
              <w:rPr>
                <w:color w:val="000000"/>
                <w:sz w:val="28"/>
                <w:szCs w:val="18"/>
              </w:rPr>
              <w:t>-</w:t>
            </w:r>
            <w:r>
              <w:rPr>
                <w:color w:val="000000"/>
                <w:sz w:val="28"/>
                <w:szCs w:val="18"/>
              </w:rPr>
              <w:t xml:space="preserve">подготовка </w:t>
            </w:r>
            <w:r w:rsidR="00FB1545">
              <w:rPr>
                <w:color w:val="000000"/>
                <w:sz w:val="28"/>
                <w:szCs w:val="18"/>
              </w:rPr>
              <w:t xml:space="preserve">семейных </w:t>
            </w:r>
            <w:r>
              <w:rPr>
                <w:color w:val="000000"/>
                <w:sz w:val="28"/>
                <w:szCs w:val="18"/>
              </w:rPr>
              <w:t>проектов «Полезные свойства кустарников».</w:t>
            </w:r>
          </w:p>
          <w:p w:rsidR="00B062FC" w:rsidRPr="008C230D" w:rsidRDefault="00B062FC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C75A4" w:rsidRPr="008C230D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II этап – </w:t>
            </w:r>
            <w:proofErr w:type="spellStart"/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Практико</w:t>
            </w:r>
            <w:proofErr w:type="spellEnd"/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– исследовательский</w:t>
            </w:r>
          </w:p>
          <w:p w:rsidR="002C75A4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 08.10.2018  по 21.11.2018 года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1.Организация совместной деятельности с детьми, проведение познавательных мероприятий.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Речевое развитие:</w:t>
            </w:r>
          </w:p>
          <w:p w:rsidR="002C75A4" w:rsidRPr="00A64B27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702650">
              <w:rPr>
                <w:rFonts w:ascii="Times New Roman" w:hAnsi="Times New Roman" w:cs="Times New Roman"/>
                <w:i/>
                <w:color w:val="000000"/>
                <w:sz w:val="28"/>
              </w:rPr>
              <w:t>- Беседы: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74D1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Зачем деревьям кора?»</w:t>
            </w:r>
          </w:p>
          <w:p w:rsidR="002C75A4" w:rsidRPr="0089741D" w:rsidRDefault="002C75A4" w:rsidP="00604DFC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741D">
              <w:rPr>
                <w:color w:val="000000"/>
                <w:sz w:val="28"/>
                <w:szCs w:val="28"/>
              </w:rPr>
              <w:t>«Кому нужна вода?»</w:t>
            </w:r>
          </w:p>
          <w:p w:rsidR="002C75A4" w:rsidRPr="00EB4E14" w:rsidRDefault="002C75A4" w:rsidP="00604D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EB4E14">
              <w:rPr>
                <w:rStyle w:val="a5"/>
                <w:rFonts w:ascii="Times New Roman" w:hAnsi="Times New Roman"/>
                <w:i w:val="0"/>
                <w:color w:val="auto"/>
                <w:sz w:val="28"/>
              </w:rPr>
              <w:t>«</w:t>
            </w:r>
            <w:r w:rsidRPr="00705A4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 природе с добротой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»</w:t>
            </w:r>
          </w:p>
          <w:p w:rsidR="002C75A4" w:rsidRPr="00B74D17" w:rsidRDefault="002C75A4" w:rsidP="00604D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Как вести себя в лесу?»</w:t>
            </w:r>
          </w:p>
          <w:p w:rsidR="002C75A4" w:rsidRPr="00B74D17" w:rsidRDefault="002C75A4" w:rsidP="00604D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Почему лес называют лёгкими нашей планеты?»</w:t>
            </w:r>
          </w:p>
          <w:p w:rsidR="002C75A4" w:rsidRPr="00B74D17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Мусорная планета»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B062FC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- Чтение художественной литературы </w:t>
            </w:r>
            <w:r w:rsidR="00D3324A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и энциклопедий </w:t>
            </w:r>
            <w:r w:rsidRPr="00B062FC">
              <w:rPr>
                <w:rFonts w:ascii="Times New Roman" w:hAnsi="Times New Roman" w:cs="Times New Roman"/>
                <w:i/>
                <w:color w:val="000000"/>
                <w:sz w:val="28"/>
              </w:rPr>
              <w:t>в течение всего проекта.</w:t>
            </w:r>
          </w:p>
          <w:p w:rsidR="00D3324A" w:rsidRPr="00E26EFC" w:rsidRDefault="00D3324A" w:rsidP="00E26EF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В. Биан</w:t>
            </w:r>
            <w:r>
              <w:rPr>
                <w:color w:val="000000"/>
                <w:sz w:val="28"/>
                <w:szCs w:val="18"/>
              </w:rPr>
              <w:t xml:space="preserve">ки «Лесные разведчики», </w:t>
            </w:r>
            <w:proofErr w:type="spellStart"/>
            <w:r w:rsidR="00E26EFC">
              <w:rPr>
                <w:color w:val="000000"/>
                <w:sz w:val="28"/>
              </w:rPr>
              <w:t>Е.Чарушин</w:t>
            </w:r>
            <w:proofErr w:type="spellEnd"/>
            <w:r w:rsidR="00E26EFC">
              <w:rPr>
                <w:color w:val="000000"/>
                <w:sz w:val="28"/>
              </w:rPr>
              <w:t xml:space="preserve"> «Рассказы о природе», </w:t>
            </w:r>
            <w:proofErr w:type="spellStart"/>
            <w:r w:rsidRPr="00B80A76">
              <w:rPr>
                <w:color w:val="000000"/>
                <w:sz w:val="28"/>
                <w:szCs w:val="18"/>
              </w:rPr>
              <w:t>Егупова</w:t>
            </w:r>
            <w:proofErr w:type="spellEnd"/>
            <w:r w:rsidRPr="00B80A76">
              <w:rPr>
                <w:color w:val="000000"/>
                <w:sz w:val="28"/>
                <w:szCs w:val="18"/>
              </w:rPr>
              <w:t xml:space="preserve"> В.А. </w:t>
            </w:r>
            <w:r>
              <w:rPr>
                <w:color w:val="000000"/>
                <w:sz w:val="28"/>
                <w:szCs w:val="18"/>
              </w:rPr>
              <w:t>«Изучаю мир вокруг»,</w:t>
            </w:r>
            <w:r w:rsidRPr="00B80A76">
              <w:rPr>
                <w:color w:val="000000"/>
                <w:sz w:val="28"/>
                <w:szCs w:val="18"/>
              </w:rPr>
              <w:t xml:space="preserve"> </w:t>
            </w:r>
            <w:r w:rsidR="00E26EFC">
              <w:rPr>
                <w:color w:val="000000"/>
                <w:sz w:val="28"/>
              </w:rPr>
              <w:t>Цветкова И.</w:t>
            </w:r>
            <w:r w:rsidRPr="008F7202">
              <w:rPr>
                <w:color w:val="000000"/>
                <w:sz w:val="28"/>
              </w:rPr>
              <w:t xml:space="preserve">В. </w:t>
            </w:r>
            <w:r>
              <w:rPr>
                <w:color w:val="000000"/>
                <w:sz w:val="28"/>
              </w:rPr>
              <w:t>«</w:t>
            </w:r>
            <w:r w:rsidRPr="008F7202">
              <w:rPr>
                <w:color w:val="000000"/>
                <w:sz w:val="28"/>
              </w:rPr>
              <w:t>Экологический светофор д</w:t>
            </w:r>
            <w:r>
              <w:rPr>
                <w:color w:val="000000"/>
                <w:sz w:val="28"/>
              </w:rPr>
              <w:t xml:space="preserve">ля младших школьников», </w:t>
            </w:r>
            <w:r>
              <w:rPr>
                <w:color w:val="000000"/>
                <w:sz w:val="28"/>
                <w:szCs w:val="18"/>
              </w:rPr>
              <w:t xml:space="preserve">«Береги живое. </w:t>
            </w:r>
            <w:r w:rsidRPr="00B80A76">
              <w:rPr>
                <w:color w:val="000000"/>
                <w:sz w:val="28"/>
                <w:szCs w:val="18"/>
              </w:rPr>
              <w:t>В лесу,</w:t>
            </w:r>
            <w:r>
              <w:rPr>
                <w:color w:val="000000"/>
                <w:sz w:val="28"/>
                <w:szCs w:val="18"/>
              </w:rPr>
              <w:t xml:space="preserve"> на лугу», </w:t>
            </w:r>
            <w:r w:rsidRPr="008F7202">
              <w:rPr>
                <w:color w:val="000000"/>
                <w:sz w:val="28"/>
              </w:rPr>
              <w:t xml:space="preserve">Попова Т. И. </w:t>
            </w:r>
            <w:r>
              <w:rPr>
                <w:color w:val="000000"/>
                <w:sz w:val="28"/>
              </w:rPr>
              <w:t>«</w:t>
            </w:r>
            <w:r w:rsidRPr="008F7202">
              <w:rPr>
                <w:color w:val="000000"/>
                <w:sz w:val="28"/>
              </w:rPr>
              <w:t>Мир вокруг нас</w:t>
            </w:r>
            <w:r>
              <w:rPr>
                <w:color w:val="000000"/>
                <w:sz w:val="28"/>
              </w:rPr>
              <w:t>»,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7202">
              <w:rPr>
                <w:color w:val="000000"/>
                <w:sz w:val="28"/>
              </w:rPr>
              <w:t xml:space="preserve">Шорыгина Т. А. </w:t>
            </w:r>
            <w:r>
              <w:rPr>
                <w:color w:val="000000"/>
                <w:sz w:val="28"/>
              </w:rPr>
              <w:t>«</w:t>
            </w:r>
            <w:r w:rsidRPr="008F7202">
              <w:rPr>
                <w:color w:val="000000"/>
                <w:sz w:val="28"/>
              </w:rPr>
              <w:t>Какие звери в лесу</w:t>
            </w:r>
            <w:r>
              <w:rPr>
                <w:color w:val="000000"/>
                <w:sz w:val="28"/>
              </w:rPr>
              <w:t>?»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color w:val="000000"/>
                <w:sz w:val="28"/>
              </w:rPr>
              <w:t>«</w:t>
            </w:r>
            <w:r w:rsidRPr="008F7202">
              <w:rPr>
                <w:color w:val="000000"/>
                <w:sz w:val="28"/>
              </w:rPr>
              <w:t>Кустарники. Какие они?</w:t>
            </w:r>
            <w:r>
              <w:rPr>
                <w:color w:val="000000"/>
                <w:sz w:val="28"/>
              </w:rPr>
              <w:t>», «</w:t>
            </w:r>
            <w:r w:rsidRPr="008F7202">
              <w:rPr>
                <w:color w:val="000000"/>
                <w:sz w:val="28"/>
              </w:rPr>
              <w:t>Птицы. Какие они?</w:t>
            </w:r>
            <w:r>
              <w:rPr>
                <w:color w:val="000000"/>
                <w:sz w:val="28"/>
              </w:rPr>
              <w:t xml:space="preserve">», </w:t>
            </w:r>
          </w:p>
          <w:p w:rsidR="00D3324A" w:rsidRPr="00E26EFC" w:rsidRDefault="00D3324A" w:rsidP="00E26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8F720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Домашние животные. Какие они?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8F72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26EFC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др.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Социально – коммуникативное развитие:</w:t>
            </w:r>
          </w:p>
          <w:p w:rsidR="002C75A4" w:rsidRPr="00B062FC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062FC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- Отгадывание загадок </w:t>
            </w:r>
          </w:p>
          <w:p w:rsidR="002C75A4" w:rsidRPr="00B062FC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062FC">
              <w:rPr>
                <w:rFonts w:ascii="Times New Roman" w:hAnsi="Times New Roman" w:cs="Times New Roman"/>
                <w:i/>
                <w:color w:val="000000"/>
                <w:sz w:val="28"/>
              </w:rPr>
              <w:t>- Рассматривание сюжетных картин и составление по ним описательных рассказов.</w:t>
            </w:r>
          </w:p>
          <w:p w:rsidR="002C75A4" w:rsidRPr="00B062FC" w:rsidRDefault="002C75A4" w:rsidP="00F05F9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062FC">
              <w:rPr>
                <w:i/>
                <w:color w:val="000000"/>
                <w:sz w:val="28"/>
              </w:rPr>
              <w:t>- Дидактические игры:</w:t>
            </w:r>
            <w:r w:rsidRPr="00B062FC">
              <w:rPr>
                <w:color w:val="000000"/>
                <w:sz w:val="28"/>
                <w:szCs w:val="18"/>
              </w:rPr>
              <w:t xml:space="preserve"> «Времена года», «Обитатели природных зон», «Домашние животные», «Дары леса», «Ягоды-фрукты», «Собирай-ка», «Подбери детку к ветке»</w:t>
            </w:r>
          </w:p>
          <w:p w:rsidR="002C75A4" w:rsidRPr="00B062FC" w:rsidRDefault="002C75A4" w:rsidP="00F05F9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062FC">
              <w:rPr>
                <w:color w:val="000000"/>
                <w:sz w:val="28"/>
              </w:rPr>
              <w:t>- Сюжетно – ролевые и р</w:t>
            </w:r>
            <w:r w:rsidRPr="00B062FC">
              <w:rPr>
                <w:sz w:val="28"/>
              </w:rPr>
              <w:t>ежиссёрские игры: «Зоопарк», «Подворье хозяйки», «Ферма», «Скотный двор» и др.</w:t>
            </w:r>
          </w:p>
          <w:p w:rsidR="002C75A4" w:rsidRPr="00B062FC" w:rsidRDefault="002C75A4" w:rsidP="00F05F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062FC">
              <w:rPr>
                <w:rFonts w:ascii="Times New Roman" w:hAnsi="Times New Roman" w:cs="Times New Roman"/>
                <w:sz w:val="28"/>
              </w:rPr>
              <w:t xml:space="preserve">-труд в природе. </w:t>
            </w:r>
          </w:p>
          <w:p w:rsidR="00B062FC" w:rsidRDefault="002C75A4" w:rsidP="004F0B5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062FC">
              <w:rPr>
                <w:i/>
                <w:color w:val="000000"/>
                <w:sz w:val="28"/>
                <w:szCs w:val="18"/>
              </w:rPr>
              <w:t>-Акции</w:t>
            </w:r>
            <w:r w:rsidR="00B062FC">
              <w:rPr>
                <w:i/>
                <w:color w:val="000000"/>
                <w:sz w:val="28"/>
                <w:szCs w:val="18"/>
              </w:rPr>
              <w:t>:</w:t>
            </w:r>
            <w:r w:rsidRPr="00B062FC">
              <w:rPr>
                <w:color w:val="000000"/>
                <w:sz w:val="28"/>
                <w:szCs w:val="18"/>
              </w:rPr>
              <w:t xml:space="preserve"> </w:t>
            </w:r>
          </w:p>
          <w:p w:rsidR="002C75A4" w:rsidRPr="00B062FC" w:rsidRDefault="002C75A4" w:rsidP="004F0B5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062FC">
              <w:rPr>
                <w:color w:val="000000"/>
                <w:sz w:val="28"/>
                <w:szCs w:val="18"/>
              </w:rPr>
              <w:t>«Помоги природе»: уборка определенных уголков природы от мусора, помощь деревьям, насекомым.</w:t>
            </w:r>
          </w:p>
          <w:p w:rsidR="002C75A4" w:rsidRPr="00B74D17" w:rsidRDefault="002C75A4" w:rsidP="004F0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D1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Художественно – эстетическое развитие.</w:t>
            </w:r>
          </w:p>
          <w:p w:rsidR="002C75A4" w:rsidRDefault="002C75A4" w:rsidP="004F0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2650">
              <w:rPr>
                <w:rFonts w:ascii="Times New Roman" w:hAnsi="Times New Roman" w:cs="Times New Roman"/>
                <w:i/>
                <w:color w:val="000000"/>
                <w:sz w:val="28"/>
              </w:rPr>
              <w:t>- Рисование: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Деревья в лесу», «Осень золотая», «Животные в лесу»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2650">
              <w:rPr>
                <w:rFonts w:ascii="Times New Roman" w:hAnsi="Times New Roman" w:cs="Times New Roman"/>
                <w:i/>
                <w:color w:val="000000"/>
                <w:sz w:val="28"/>
              </w:rPr>
              <w:t>- Лепка: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C75A4" w:rsidRPr="00B74D17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Медведица с медвежатами», «Дед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и зайцы»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02650">
              <w:rPr>
                <w:rFonts w:ascii="Times New Roman" w:hAnsi="Times New Roman" w:cs="Times New Roman"/>
                <w:i/>
                <w:color w:val="000000"/>
                <w:sz w:val="28"/>
              </w:rPr>
              <w:t>- Аппликация: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C75A4" w:rsidRPr="00F05F9F" w:rsidRDefault="002C75A4" w:rsidP="00A64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Мишка», «Ёжики»</w:t>
            </w:r>
          </w:p>
          <w:p w:rsidR="002C75A4" w:rsidRDefault="002C75A4" w:rsidP="004F0B5B">
            <w:p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lastRenderedPageBreak/>
              <w:t xml:space="preserve">      </w:t>
            </w:r>
            <w:r w:rsidRPr="003D3ED4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 </w:t>
            </w:r>
            <w:r w:rsidRPr="003D3ED4">
              <w:rPr>
                <w:rFonts w:ascii="Times New Roman" w:hAnsi="Times New Roman" w:cs="Times New Roman"/>
                <w:i/>
                <w:color w:val="000000"/>
                <w:sz w:val="28"/>
              </w:rPr>
              <w:t>Раскра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шивание раскрасок.</w:t>
            </w:r>
          </w:p>
          <w:p w:rsidR="002C75A4" w:rsidRPr="004F0B5B" w:rsidRDefault="002C75A4" w:rsidP="004F0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r w:rsidRPr="00B74D1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ознавательное развитие: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  <w:p w:rsidR="002C75A4" w:rsidRDefault="002C75A4" w:rsidP="004F0B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702650">
              <w:rPr>
                <w:rFonts w:ascii="Times New Roman" w:hAnsi="Times New Roman" w:cs="Times New Roman"/>
                <w:i/>
                <w:color w:val="000000"/>
                <w:sz w:val="28"/>
              </w:rPr>
              <w:t>-Организованная образовательная деятельность:</w:t>
            </w:r>
          </w:p>
          <w:p w:rsidR="002C75A4" w:rsidRPr="00F05F9F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05F9F">
              <w:rPr>
                <w:rFonts w:ascii="Times New Roman" w:hAnsi="Times New Roman" w:cs="Times New Roman"/>
                <w:color w:val="000000"/>
                <w:sz w:val="28"/>
              </w:rPr>
              <w:t>«Лёгкие нашей планеты»</w:t>
            </w:r>
          </w:p>
          <w:p w:rsidR="002C75A4" w:rsidRDefault="002C75A4" w:rsidP="0024570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Дикие звери осенью</w:t>
            </w:r>
            <w:r w:rsidRPr="0089741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«Перелётные и зимующие птицы», «</w:t>
            </w:r>
            <w:r w:rsidRPr="0089741D">
              <w:rPr>
                <w:color w:val="000000"/>
                <w:sz w:val="28"/>
                <w:szCs w:val="28"/>
              </w:rPr>
              <w:t>Овощи и фрукты на нашем столе</w:t>
            </w:r>
            <w:r>
              <w:rPr>
                <w:color w:val="000000"/>
                <w:sz w:val="28"/>
                <w:szCs w:val="28"/>
              </w:rPr>
              <w:t>», «Живая - не живая природа»</w:t>
            </w:r>
          </w:p>
          <w:p w:rsidR="002C75A4" w:rsidRPr="00245707" w:rsidRDefault="002C75A4" w:rsidP="0024570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2650">
              <w:rPr>
                <w:i/>
                <w:sz w:val="28"/>
              </w:rPr>
              <w:t>-Конкурсы знатоков</w:t>
            </w:r>
            <w:r>
              <w:rPr>
                <w:i/>
                <w:sz w:val="28"/>
              </w:rPr>
              <w:t xml:space="preserve">: </w:t>
            </w:r>
            <w:r w:rsidRPr="00F05F9F">
              <w:rPr>
                <w:sz w:val="28"/>
              </w:rPr>
              <w:t xml:space="preserve">«Знатоки природы», </w:t>
            </w:r>
            <w:r w:rsidRPr="00F05F9F">
              <w:rPr>
                <w:color w:val="000000"/>
                <w:sz w:val="28"/>
                <w:szCs w:val="18"/>
              </w:rPr>
              <w:t>«Хочу всё знать»</w:t>
            </w:r>
          </w:p>
          <w:p w:rsidR="002C75A4" w:rsidRDefault="002C75A4" w:rsidP="002457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ПИД «Шиповник»</w:t>
            </w:r>
          </w:p>
          <w:p w:rsidR="002C75A4" w:rsidRPr="00F05F9F" w:rsidRDefault="002C75A4" w:rsidP="002457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702650">
              <w:rPr>
                <w:i/>
                <w:color w:val="000000"/>
                <w:sz w:val="28"/>
              </w:rPr>
              <w:t>-Просмотр обучающих мультфильмов по теме</w:t>
            </w:r>
            <w:r>
              <w:rPr>
                <w:i/>
                <w:color w:val="000000"/>
                <w:sz w:val="28"/>
              </w:rPr>
              <w:t>.</w:t>
            </w:r>
          </w:p>
          <w:p w:rsidR="002C75A4" w:rsidRPr="00604DFC" w:rsidRDefault="002C75A4" w:rsidP="00F05F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t>-Н</w:t>
            </w:r>
            <w:r w:rsidRPr="00604DFC"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  <w:t>аблюдения, экскурсии на экологической тропе;                                                </w:t>
            </w:r>
          </w:p>
          <w:p w:rsidR="002C75A4" w:rsidRPr="00B74D17" w:rsidRDefault="002C75A4" w:rsidP="008F7202">
            <w:p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          Ф</w:t>
            </w:r>
            <w:r w:rsidRPr="00B74D1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изическое развитие:</w:t>
            </w:r>
          </w:p>
          <w:p w:rsidR="002C75A4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3ED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>-</w:t>
            </w:r>
            <w:r w:rsidRPr="003D3ED4">
              <w:rPr>
                <w:rFonts w:ascii="Times New Roman" w:hAnsi="Times New Roman" w:cs="Times New Roman"/>
                <w:i/>
                <w:color w:val="000000"/>
                <w:sz w:val="28"/>
              </w:rPr>
              <w:t>Подвижные игры:</w:t>
            </w: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«Охотники и утки», «Хитрая лиса», «Лиса в курятнике», «Лягушки и цапля» и др.</w:t>
            </w:r>
          </w:p>
          <w:p w:rsidR="002C75A4" w:rsidRPr="000A3DB9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74D17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3D3ED4">
              <w:rPr>
                <w:rFonts w:ascii="Times New Roman" w:hAnsi="Times New Roman" w:cs="Times New Roman"/>
                <w:i/>
                <w:color w:val="000000"/>
                <w:sz w:val="28"/>
              </w:rPr>
              <w:t>Физминутки</w:t>
            </w:r>
            <w:proofErr w:type="spellEnd"/>
            <w:r w:rsidRPr="003D3ED4">
              <w:rPr>
                <w:rFonts w:ascii="Times New Roman" w:hAnsi="Times New Roman" w:cs="Times New Roman"/>
                <w:i/>
                <w:color w:val="000000"/>
                <w:sz w:val="28"/>
              </w:rPr>
              <w:t>.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B74D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Итоговое мероприятие:</w:t>
            </w:r>
          </w:p>
          <w:p w:rsidR="002C75A4" w:rsidRPr="00180A78" w:rsidRDefault="00FB1545" w:rsidP="00180A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Презентация семейных </w:t>
            </w:r>
            <w:r w:rsidR="002C75A4">
              <w:rPr>
                <w:rFonts w:ascii="Times New Roman" w:hAnsi="Times New Roman" w:cs="Times New Roman"/>
                <w:color w:val="000000"/>
                <w:sz w:val="28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«Будь природе другом» на родительском собрании с участием учителей СОШ № 1 и учеников 1 класса (выпускников ДОУ)</w:t>
            </w: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I</w:t>
            </w: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en-US"/>
              </w:rPr>
              <w:t>II</w:t>
            </w:r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этап – </w:t>
            </w:r>
            <w:proofErr w:type="spellStart"/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Аналитико</w:t>
            </w:r>
            <w:proofErr w:type="spellEnd"/>
            <w:r w:rsidRPr="008C230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– обобщающий</w:t>
            </w: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21.11.2018 по 28.11.2018</w:t>
            </w:r>
          </w:p>
          <w:p w:rsidR="002C75A4" w:rsidRDefault="002C75A4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B4E14">
              <w:rPr>
                <w:rFonts w:ascii="Times New Roman" w:hAnsi="Times New Roman" w:cs="Times New Roman"/>
                <w:color w:val="000000"/>
                <w:sz w:val="28"/>
              </w:rPr>
              <w:t>-повторная диагностика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детей</w:t>
            </w:r>
          </w:p>
          <w:p w:rsidR="002C75A4" w:rsidRPr="008C230D" w:rsidRDefault="002C75A4" w:rsidP="00E26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-подведение итогов проекта</w:t>
            </w:r>
          </w:p>
        </w:tc>
      </w:tr>
      <w:tr w:rsidR="002C75A4" w:rsidTr="00E26EFC">
        <w:tc>
          <w:tcPr>
            <w:tcW w:w="2694" w:type="dxa"/>
          </w:tcPr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Нормативно – правовая база проекта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75A4" w:rsidRDefault="002C75A4" w:rsidP="008F7202">
            <w:pPr>
              <w:spacing w:after="0" w:line="240" w:lineRule="auto"/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Федеральный государственный образовательный стандарт дошкольного образования – Приказ Министерства образования и науки Российской Федерации 17 октября 2013 </w:t>
            </w:r>
            <w:proofErr w:type="spellStart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г.№</w:t>
            </w:r>
            <w:proofErr w:type="spellEnd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 1155 </w:t>
            </w:r>
            <w:hyperlink r:id="rId8" w:history="1">
              <w:r w:rsidRPr="008C230D">
                <w:rPr>
                  <w:rStyle w:val="a4"/>
                  <w:rFonts w:ascii="Times New Roman" w:hAnsi="Times New Roman"/>
                  <w:sz w:val="28"/>
                  <w:lang w:val="en-US"/>
                </w:rPr>
                <w:t>http</w:t>
              </w:r>
              <w:r w:rsidRPr="008C230D">
                <w:rPr>
                  <w:rStyle w:val="a4"/>
                  <w:rFonts w:ascii="Times New Roman" w:hAnsi="Times New Roman"/>
                  <w:sz w:val="28"/>
                </w:rPr>
                <w:t>://минобрнауки.рф/</w:t>
              </w:r>
            </w:hyperlink>
          </w:p>
          <w:p w:rsidR="00E26EFC" w:rsidRPr="00E26EFC" w:rsidRDefault="00E26EFC" w:rsidP="008F7202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2C75A4" w:rsidTr="00E26EFC">
        <w:tc>
          <w:tcPr>
            <w:tcW w:w="2694" w:type="dxa"/>
          </w:tcPr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Обеспечение проекта:</w:t>
            </w: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Материально – техническое</w:t>
            </w: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C75A4" w:rsidRPr="008C230D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Учебно</w:t>
            </w:r>
            <w:proofErr w:type="spellEnd"/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 - методическое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75A4" w:rsidRPr="00E743AC" w:rsidRDefault="002C75A4" w:rsidP="00D332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proofErr w:type="gramStart"/>
            <w:r w:rsidRPr="008C230D">
              <w:rPr>
                <w:color w:val="000000"/>
                <w:sz w:val="28"/>
              </w:rPr>
              <w:t>Компьютер, интерактивная доска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28"/>
                <w:szCs w:val="18"/>
              </w:rPr>
              <w:t>уголок</w:t>
            </w:r>
            <w:r w:rsidRPr="00E84117">
              <w:rPr>
                <w:color w:val="000000"/>
                <w:sz w:val="28"/>
                <w:szCs w:val="18"/>
              </w:rPr>
              <w:t xml:space="preserve"> природы в групп</w:t>
            </w:r>
            <w:r>
              <w:rPr>
                <w:color w:val="000000"/>
                <w:sz w:val="28"/>
                <w:szCs w:val="18"/>
              </w:rPr>
              <w:t>е,</w:t>
            </w:r>
            <w:r w:rsidR="00D3324A">
              <w:rPr>
                <w:color w:val="000000"/>
                <w:sz w:val="28"/>
                <w:szCs w:val="18"/>
              </w:rPr>
              <w:t xml:space="preserve"> детская  лаборатория, микроскоп, коллекции природного материала, схема экологической  тропы  </w:t>
            </w:r>
            <w:r w:rsidRPr="00E84117">
              <w:rPr>
                <w:color w:val="000000"/>
                <w:sz w:val="28"/>
                <w:szCs w:val="18"/>
              </w:rPr>
              <w:t>детского сада;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E84117">
              <w:rPr>
                <w:color w:val="000000"/>
                <w:sz w:val="28"/>
                <w:szCs w:val="18"/>
              </w:rPr>
              <w:t xml:space="preserve">огород </w:t>
            </w:r>
            <w:r w:rsidR="00D3324A">
              <w:rPr>
                <w:color w:val="000000"/>
                <w:sz w:val="28"/>
                <w:szCs w:val="18"/>
              </w:rPr>
              <w:t xml:space="preserve">и клумбы </w:t>
            </w:r>
            <w:r w:rsidRPr="00E84117">
              <w:rPr>
                <w:color w:val="000000"/>
                <w:sz w:val="28"/>
                <w:szCs w:val="18"/>
              </w:rPr>
              <w:t>на  участке;  огород на окне</w:t>
            </w:r>
            <w:r>
              <w:rPr>
                <w:color w:val="000000"/>
                <w:sz w:val="28"/>
                <w:szCs w:val="18"/>
              </w:rPr>
              <w:t xml:space="preserve">,  </w:t>
            </w:r>
            <w:r w:rsidRPr="00E84117">
              <w:rPr>
                <w:color w:val="000000"/>
                <w:sz w:val="28"/>
                <w:szCs w:val="18"/>
              </w:rPr>
              <w:t>наглядный и демонстрационный материал: презентации, календари природы, иллюстрации, фотографии,</w:t>
            </w:r>
            <w:r w:rsidRPr="008C230D">
              <w:rPr>
                <w:color w:val="000000"/>
                <w:sz w:val="28"/>
              </w:rPr>
              <w:t xml:space="preserve"> сюжетные картинки</w:t>
            </w:r>
            <w:r>
              <w:rPr>
                <w:color w:val="000000"/>
                <w:sz w:val="28"/>
              </w:rPr>
              <w:t>,</w:t>
            </w:r>
            <w:r w:rsidRPr="00E84117">
              <w:rPr>
                <w:color w:val="000000"/>
                <w:sz w:val="28"/>
                <w:szCs w:val="18"/>
              </w:rPr>
              <w:t xml:space="preserve"> картины, слайды (птиц, растений</w:t>
            </w:r>
            <w:r>
              <w:rPr>
                <w:color w:val="000000"/>
                <w:sz w:val="28"/>
                <w:szCs w:val="18"/>
              </w:rPr>
              <w:t xml:space="preserve">, животных, времен года и т.д., </w:t>
            </w:r>
            <w:r w:rsidRPr="00E84117">
              <w:rPr>
                <w:color w:val="000000"/>
                <w:sz w:val="28"/>
                <w:szCs w:val="18"/>
              </w:rPr>
              <w:t>библиотечка книг с экологическим содержанием.</w:t>
            </w:r>
            <w:proofErr w:type="gramEnd"/>
          </w:p>
          <w:p w:rsidR="002C75A4" w:rsidRPr="00D3324A" w:rsidRDefault="00D3324A" w:rsidP="008F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дидактические игры,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75A4" w:rsidRPr="008C230D">
              <w:rPr>
                <w:rFonts w:ascii="Times New Roman" w:hAnsi="Times New Roman" w:cs="Times New Roman"/>
                <w:color w:val="000000"/>
                <w:sz w:val="28"/>
              </w:rPr>
              <w:t>атрибуты к сюжетно-ролевым играм «</w:t>
            </w:r>
            <w:proofErr w:type="spellStart"/>
            <w:r w:rsidR="002C75A4">
              <w:rPr>
                <w:rFonts w:ascii="Times New Roman" w:hAnsi="Times New Roman" w:cs="Times New Roman"/>
                <w:color w:val="000000"/>
                <w:sz w:val="28"/>
              </w:rPr>
              <w:t>Фитоаптека</w:t>
            </w:r>
            <w:proofErr w:type="spellEnd"/>
            <w:r w:rsidR="002C75A4">
              <w:rPr>
                <w:rFonts w:ascii="Times New Roman" w:hAnsi="Times New Roman" w:cs="Times New Roman"/>
                <w:color w:val="000000"/>
                <w:sz w:val="28"/>
              </w:rPr>
              <w:t xml:space="preserve">», «Ферма», «Зоопарк» </w:t>
            </w:r>
            <w:r w:rsidR="002C75A4" w:rsidRPr="008C230D">
              <w:rPr>
                <w:rFonts w:ascii="Times New Roman" w:hAnsi="Times New Roman" w:cs="Times New Roman"/>
                <w:color w:val="000000"/>
                <w:sz w:val="28"/>
              </w:rPr>
              <w:t>и др. </w:t>
            </w:r>
          </w:p>
          <w:p w:rsidR="002C75A4" w:rsidRPr="00E26EFC" w:rsidRDefault="002C75A4" w:rsidP="00E84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E26EFC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Литература и энциклопедии для детей:</w:t>
            </w:r>
          </w:p>
          <w:p w:rsidR="002C75A4" w:rsidRDefault="002C75A4" w:rsidP="00E841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u w:val="single"/>
              </w:rPr>
            </w:pPr>
            <w:r w:rsidRPr="00563F69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lastRenderedPageBreak/>
              <w:t>Методическая литература:</w:t>
            </w:r>
            <w:bookmarkStart w:id="0" w:name="h.30j0zll"/>
            <w:bookmarkEnd w:id="0"/>
          </w:p>
          <w:p w:rsidR="002C75A4" w:rsidRPr="00B80A76" w:rsidRDefault="002C75A4" w:rsidP="00E841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Николаева С.Н.,  Ознакомление дошкольников с неживой природой. М.: Педагогическое общество России, 2003.</w:t>
            </w:r>
          </w:p>
          <w:p w:rsidR="002C75A4" w:rsidRDefault="002C75A4" w:rsidP="00E841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Н.А.Рыжова «Не просто сказки» / экологические сказки, рассказы и праздники/  ЛИНКА-ПРЕСС Москва 2002</w:t>
            </w:r>
            <w:r>
              <w:rPr>
                <w:color w:val="000000"/>
                <w:sz w:val="28"/>
                <w:szCs w:val="18"/>
              </w:rPr>
              <w:t>.</w:t>
            </w:r>
          </w:p>
          <w:p w:rsidR="002C75A4" w:rsidRDefault="002C75A4" w:rsidP="00E841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proofErr w:type="spellStart"/>
            <w:r w:rsidRPr="00B80A76">
              <w:rPr>
                <w:color w:val="000000"/>
                <w:sz w:val="28"/>
                <w:szCs w:val="18"/>
              </w:rPr>
              <w:t>Соломенникова</w:t>
            </w:r>
            <w:proofErr w:type="spellEnd"/>
            <w:r w:rsidRPr="00B80A76">
              <w:rPr>
                <w:color w:val="000000"/>
                <w:sz w:val="28"/>
                <w:szCs w:val="18"/>
              </w:rPr>
              <w:t xml:space="preserve"> О.А.  Экологическое воспитание в детском саду.- М</w:t>
            </w:r>
            <w:proofErr w:type="gramStart"/>
            <w:r w:rsidRPr="00B80A76">
              <w:rPr>
                <w:color w:val="000000"/>
                <w:sz w:val="28"/>
                <w:szCs w:val="18"/>
              </w:rPr>
              <w:t>:М</w:t>
            </w:r>
            <w:proofErr w:type="gramEnd"/>
            <w:r w:rsidRPr="00B80A76">
              <w:rPr>
                <w:color w:val="000000"/>
                <w:sz w:val="28"/>
                <w:szCs w:val="18"/>
              </w:rPr>
              <w:t>озаика-Синтез,2008</w:t>
            </w:r>
          </w:p>
          <w:p w:rsidR="00E26EFC" w:rsidRPr="00B80A76" w:rsidRDefault="00E26EFC" w:rsidP="00E26EF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proofErr w:type="spellStart"/>
            <w:r w:rsidRPr="00B80A76">
              <w:rPr>
                <w:color w:val="000000"/>
                <w:sz w:val="28"/>
                <w:szCs w:val="18"/>
              </w:rPr>
              <w:t>Горькова</w:t>
            </w:r>
            <w:proofErr w:type="spellEnd"/>
            <w:r w:rsidRPr="00B80A76">
              <w:rPr>
                <w:color w:val="000000"/>
                <w:sz w:val="28"/>
                <w:szCs w:val="18"/>
              </w:rPr>
              <w:t xml:space="preserve"> Л.Г, А.В.Кочергина, Л.А.Обухова «Сценарии занятий по экологическому воспитанию дошкольников» «ВАКО» Москва 2005.</w:t>
            </w:r>
          </w:p>
          <w:p w:rsidR="00E26EFC" w:rsidRPr="00B80A76" w:rsidRDefault="00E26EFC" w:rsidP="00E26EF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Золотова Е. И. Знакомим дошкольников с миром животных. М., 1988.</w:t>
            </w:r>
          </w:p>
          <w:p w:rsidR="002C75A4" w:rsidRPr="00B80A76" w:rsidRDefault="002C75A4" w:rsidP="00E841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Интернет-ресурсы.</w:t>
            </w:r>
          </w:p>
          <w:p w:rsidR="002C75A4" w:rsidRPr="00E84117" w:rsidRDefault="002C75A4" w:rsidP="00E8411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 w:rsidRPr="00B80A76">
              <w:rPr>
                <w:color w:val="000000"/>
                <w:sz w:val="28"/>
                <w:szCs w:val="18"/>
              </w:rPr>
              <w:t>Видеоматериал «Двенадцать месяцев» СГУ ТВ, 2008г</w:t>
            </w:r>
          </w:p>
        </w:tc>
      </w:tr>
      <w:tr w:rsidR="002C75A4" w:rsidTr="00E26EFC">
        <w:tc>
          <w:tcPr>
            <w:tcW w:w="2694" w:type="dxa"/>
          </w:tcPr>
          <w:p w:rsidR="002C75A4" w:rsidRDefault="002C75A4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Ожидаемые результаты реализации проекта</w:t>
            </w: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02BCE" w:rsidRPr="008C230D" w:rsidRDefault="00102BCE" w:rsidP="008F7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75A4" w:rsidRPr="00E26EFC" w:rsidRDefault="002C75A4" w:rsidP="00E743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u w:val="single"/>
              </w:rPr>
            </w:pPr>
            <w:r w:rsidRPr="00E26EFC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к окончанию проекта у</w:t>
            </w:r>
            <w:r w:rsidRPr="00E26EFC">
              <w:rPr>
                <w:rFonts w:ascii="Times New Roman" w:hAnsi="Times New Roman" w:cs="Times New Roman"/>
                <w:color w:val="000000"/>
                <w:sz w:val="28"/>
                <w:szCs w:val="18"/>
                <w:u w:val="single"/>
              </w:rPr>
              <w:t xml:space="preserve"> детей</w:t>
            </w:r>
            <w:r w:rsidR="00E26EFC" w:rsidRPr="00E26EFC">
              <w:rPr>
                <w:rFonts w:ascii="Times New Roman" w:hAnsi="Times New Roman" w:cs="Times New Roman"/>
                <w:color w:val="000000"/>
                <w:sz w:val="28"/>
                <w:szCs w:val="18"/>
                <w:u w:val="single"/>
              </w:rPr>
              <w:t>:</w:t>
            </w:r>
            <w:r w:rsidRPr="00E26EFC">
              <w:rPr>
                <w:rFonts w:ascii="Times New Roman" w:hAnsi="Times New Roman" w:cs="Times New Roman"/>
                <w:color w:val="000000"/>
                <w:sz w:val="28"/>
                <w:szCs w:val="18"/>
                <w:u w:val="single"/>
              </w:rPr>
              <w:t xml:space="preserve"> </w:t>
            </w:r>
          </w:p>
          <w:p w:rsidR="00E26EFC" w:rsidRPr="002C75A4" w:rsidRDefault="00E26EFC" w:rsidP="00E26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появится чувство ответственности за окружающую природу;</w:t>
            </w:r>
          </w:p>
          <w:p w:rsidR="002C75A4" w:rsidRPr="00E743AC" w:rsidRDefault="002C75A4" w:rsidP="00E743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</w:t>
            </w:r>
            <w:r w:rsidRPr="00E743A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проявится ярко выраженный интере</w:t>
            </w:r>
            <w:r w:rsidR="00E26EF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 к объектам и явлениям природы;</w:t>
            </w:r>
            <w:r w:rsidRPr="00E743A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  <w:p w:rsidR="002C75A4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-они </w:t>
            </w:r>
            <w:r w:rsidRPr="00E743AC">
              <w:rPr>
                <w:color w:val="000000"/>
                <w:sz w:val="28"/>
                <w:szCs w:val="18"/>
              </w:rPr>
              <w:t>будут</w:t>
            </w:r>
            <w:r w:rsidR="00E26EFC">
              <w:rPr>
                <w:color w:val="000000"/>
                <w:sz w:val="28"/>
                <w:szCs w:val="18"/>
              </w:rPr>
              <w:t xml:space="preserve"> бережно относиться  к природе и её объектам;</w:t>
            </w:r>
          </w:p>
          <w:p w:rsidR="002C75A4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-</w:t>
            </w:r>
            <w:r w:rsidRPr="00E743AC">
              <w:rPr>
                <w:color w:val="000000"/>
                <w:sz w:val="28"/>
                <w:szCs w:val="18"/>
              </w:rPr>
              <w:t xml:space="preserve">овладеют навыками экологически </w:t>
            </w:r>
            <w:r w:rsidR="00E26EFC">
              <w:rPr>
                <w:color w:val="000000"/>
                <w:sz w:val="28"/>
                <w:szCs w:val="18"/>
              </w:rPr>
              <w:t>безопасного поведения в природе;</w:t>
            </w:r>
            <w:r w:rsidRPr="00E743AC">
              <w:rPr>
                <w:color w:val="000000"/>
                <w:sz w:val="28"/>
                <w:szCs w:val="18"/>
              </w:rPr>
              <w:t xml:space="preserve"> </w:t>
            </w:r>
          </w:p>
          <w:p w:rsidR="002C75A4" w:rsidRPr="00E743AC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-у них</w:t>
            </w:r>
            <w:r w:rsidRPr="00E743AC">
              <w:rPr>
                <w:color w:val="000000"/>
                <w:sz w:val="28"/>
                <w:szCs w:val="18"/>
              </w:rPr>
              <w:t xml:space="preserve"> сформируется стремление к исследованию объектов природы, они научатся делать выводы, устанавлив</w:t>
            </w:r>
            <w:r w:rsidR="00E26EFC">
              <w:rPr>
                <w:color w:val="000000"/>
                <w:sz w:val="28"/>
                <w:szCs w:val="18"/>
              </w:rPr>
              <w:t>ать причинно-следственные связи;</w:t>
            </w:r>
          </w:p>
          <w:p w:rsidR="002C75A4" w:rsidRPr="00E743AC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-</w:t>
            </w:r>
            <w:r w:rsidRPr="00E743AC">
              <w:rPr>
                <w:color w:val="000000"/>
                <w:sz w:val="28"/>
                <w:szCs w:val="18"/>
              </w:rPr>
              <w:t xml:space="preserve">узнают значение воды </w:t>
            </w:r>
            <w:r>
              <w:rPr>
                <w:color w:val="000000"/>
                <w:sz w:val="28"/>
                <w:szCs w:val="18"/>
              </w:rPr>
              <w:t xml:space="preserve">и воздуха </w:t>
            </w:r>
            <w:r w:rsidRPr="00E743AC">
              <w:rPr>
                <w:color w:val="000000"/>
                <w:sz w:val="28"/>
                <w:szCs w:val="18"/>
              </w:rPr>
              <w:t>в жизни вс</w:t>
            </w:r>
            <w:r>
              <w:rPr>
                <w:color w:val="000000"/>
                <w:sz w:val="28"/>
                <w:szCs w:val="18"/>
              </w:rPr>
              <w:t>ех  живых объектов природы  и их</w:t>
            </w:r>
            <w:r w:rsidR="00E26EFC">
              <w:rPr>
                <w:color w:val="000000"/>
                <w:sz w:val="28"/>
                <w:szCs w:val="18"/>
              </w:rPr>
              <w:t xml:space="preserve"> свойства;</w:t>
            </w:r>
          </w:p>
          <w:p w:rsidR="002C75A4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-</w:t>
            </w:r>
            <w:r w:rsidRPr="00E743AC">
              <w:rPr>
                <w:color w:val="000000"/>
                <w:sz w:val="28"/>
                <w:szCs w:val="18"/>
              </w:rPr>
              <w:t xml:space="preserve">узнают </w:t>
            </w:r>
            <w:r>
              <w:rPr>
                <w:color w:val="000000"/>
                <w:sz w:val="28"/>
                <w:szCs w:val="18"/>
              </w:rPr>
              <w:t>о пользе для здоровь</w:t>
            </w:r>
            <w:r w:rsidR="00E26EFC">
              <w:rPr>
                <w:color w:val="000000"/>
                <w:sz w:val="28"/>
                <w:szCs w:val="18"/>
              </w:rPr>
              <w:t>я многих деревьев и кустарников;</w:t>
            </w:r>
          </w:p>
          <w:p w:rsidR="002C75A4" w:rsidRPr="00E743AC" w:rsidRDefault="002C75A4" w:rsidP="00E743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-у них </w:t>
            </w:r>
            <w:r w:rsidRPr="00E743AC">
              <w:rPr>
                <w:color w:val="000000"/>
                <w:sz w:val="28"/>
                <w:szCs w:val="18"/>
              </w:rPr>
              <w:t>будут сформированы навыки ухода за растениями и животными в уголке природы.</w:t>
            </w:r>
          </w:p>
          <w:p w:rsidR="002C75A4" w:rsidRDefault="002C75A4" w:rsidP="008974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-научатся представлять свои проекты.</w:t>
            </w:r>
          </w:p>
          <w:p w:rsidR="00102BCE" w:rsidRPr="00102BCE" w:rsidRDefault="00102BCE" w:rsidP="008974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18"/>
                <w:u w:val="single"/>
              </w:rPr>
            </w:pPr>
            <w:r w:rsidRPr="00102BCE">
              <w:rPr>
                <w:color w:val="000000"/>
                <w:sz w:val="28"/>
                <w:szCs w:val="18"/>
                <w:u w:val="single"/>
              </w:rPr>
              <w:t>у родителей:</w:t>
            </w:r>
          </w:p>
          <w:p w:rsidR="00102BCE" w:rsidRDefault="00102BCE" w:rsidP="00102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>- расширение педа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гогической грамотности </w:t>
            </w: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 по вопросам безопасного поведения детей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в природе;</w:t>
            </w:r>
          </w:p>
          <w:p w:rsidR="00102BCE" w:rsidRPr="008C230D" w:rsidRDefault="00102BCE" w:rsidP="00102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повышение социальной  активности и осознанного поведения в природе.</w:t>
            </w:r>
          </w:p>
          <w:p w:rsidR="00102BCE" w:rsidRPr="00102BCE" w:rsidRDefault="00102BCE" w:rsidP="00102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02BCE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у педагогов:</w:t>
            </w:r>
          </w:p>
          <w:p w:rsidR="00102BCE" w:rsidRPr="008C230D" w:rsidRDefault="00102BCE" w:rsidP="00102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30D">
              <w:rPr>
                <w:rFonts w:ascii="Times New Roman" w:hAnsi="Times New Roman" w:cs="Times New Roman"/>
                <w:color w:val="000000"/>
                <w:sz w:val="28"/>
              </w:rPr>
              <w:t xml:space="preserve">- повышение компетентности по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экологическому воспитанию старших дошкольников. </w:t>
            </w:r>
          </w:p>
          <w:p w:rsidR="00E26EFC" w:rsidRPr="0089741D" w:rsidRDefault="00E26EFC" w:rsidP="00102BC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18"/>
              </w:rPr>
            </w:pPr>
          </w:p>
        </w:tc>
      </w:tr>
    </w:tbl>
    <w:p w:rsidR="005110F4" w:rsidRDefault="005110F4" w:rsidP="00511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5110F4" w:rsidRDefault="005110F4" w:rsidP="00511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A44A4" w:rsidRDefault="006A44A4" w:rsidP="006A44A4">
      <w:pPr>
        <w:pStyle w:val="a9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</w:p>
    <w:p w:rsidR="006A44A4" w:rsidRDefault="006A44A4" w:rsidP="006A44A4">
      <w:pPr>
        <w:pStyle w:val="a9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</w:p>
    <w:p w:rsidR="006A44A4" w:rsidRDefault="006A44A4" w:rsidP="006A44A4">
      <w:pPr>
        <w:pStyle w:val="a9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A44A4" w:rsidRDefault="006A44A4" w:rsidP="006A44A4">
      <w:pPr>
        <w:pStyle w:val="a9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A44A4" w:rsidRDefault="006A44A4" w:rsidP="006A44A4">
      <w:pPr>
        <w:pStyle w:val="a9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A44A4" w:rsidRPr="00102BCE" w:rsidRDefault="006A44A4" w:rsidP="006A44A4">
      <w:pPr>
        <w:pStyle w:val="a9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</w:p>
    <w:sectPr w:rsidR="006A44A4" w:rsidRPr="00102BCE" w:rsidSect="008D7F1C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15" w:rsidRDefault="00D37A15" w:rsidP="008D7F1C">
      <w:pPr>
        <w:spacing w:after="0" w:line="240" w:lineRule="auto"/>
      </w:pPr>
      <w:r>
        <w:separator/>
      </w:r>
    </w:p>
  </w:endnote>
  <w:endnote w:type="continuationSeparator" w:id="0">
    <w:p w:rsidR="00D37A15" w:rsidRDefault="00D37A15" w:rsidP="008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78" w:rsidRDefault="006B315C">
    <w:pPr>
      <w:pStyle w:val="a6"/>
      <w:jc w:val="center"/>
    </w:pPr>
    <w:fldSimple w:instr=" PAGE   \* MERGEFORMAT ">
      <w:r w:rsidR="00E54996">
        <w:rPr>
          <w:noProof/>
        </w:rPr>
        <w:t>6</w:t>
      </w:r>
    </w:fldSimple>
  </w:p>
  <w:p w:rsidR="00180A78" w:rsidRDefault="00180A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15" w:rsidRDefault="00D37A15" w:rsidP="008D7F1C">
      <w:pPr>
        <w:spacing w:after="0" w:line="240" w:lineRule="auto"/>
      </w:pPr>
      <w:r>
        <w:separator/>
      </w:r>
    </w:p>
  </w:footnote>
  <w:footnote w:type="continuationSeparator" w:id="0">
    <w:p w:rsidR="00D37A15" w:rsidRDefault="00D37A15" w:rsidP="008D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14F"/>
    <w:multiLevelType w:val="multilevel"/>
    <w:tmpl w:val="AA2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15294"/>
    <w:multiLevelType w:val="multilevel"/>
    <w:tmpl w:val="6A02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618B4"/>
    <w:multiLevelType w:val="hybridMultilevel"/>
    <w:tmpl w:val="D76CF000"/>
    <w:lvl w:ilvl="0" w:tplc="0419000F">
      <w:start w:val="1"/>
      <w:numFmt w:val="decimal"/>
      <w:lvlText w:val="%1."/>
      <w:lvlJc w:val="left"/>
      <w:pPr>
        <w:ind w:left="4403" w:hanging="360"/>
      </w:pPr>
    </w:lvl>
    <w:lvl w:ilvl="1" w:tplc="04190019" w:tentative="1">
      <w:start w:val="1"/>
      <w:numFmt w:val="lowerLetter"/>
      <w:lvlText w:val="%2."/>
      <w:lvlJc w:val="left"/>
      <w:pPr>
        <w:ind w:left="5123" w:hanging="360"/>
      </w:pPr>
    </w:lvl>
    <w:lvl w:ilvl="2" w:tplc="0419001B" w:tentative="1">
      <w:start w:val="1"/>
      <w:numFmt w:val="lowerRoman"/>
      <w:lvlText w:val="%3."/>
      <w:lvlJc w:val="right"/>
      <w:pPr>
        <w:ind w:left="5843" w:hanging="180"/>
      </w:pPr>
    </w:lvl>
    <w:lvl w:ilvl="3" w:tplc="0419000F" w:tentative="1">
      <w:start w:val="1"/>
      <w:numFmt w:val="decimal"/>
      <w:lvlText w:val="%4."/>
      <w:lvlJc w:val="left"/>
      <w:pPr>
        <w:ind w:left="6563" w:hanging="360"/>
      </w:pPr>
    </w:lvl>
    <w:lvl w:ilvl="4" w:tplc="04190019" w:tentative="1">
      <w:start w:val="1"/>
      <w:numFmt w:val="lowerLetter"/>
      <w:lvlText w:val="%5."/>
      <w:lvlJc w:val="left"/>
      <w:pPr>
        <w:ind w:left="7283" w:hanging="360"/>
      </w:pPr>
    </w:lvl>
    <w:lvl w:ilvl="5" w:tplc="0419001B" w:tentative="1">
      <w:start w:val="1"/>
      <w:numFmt w:val="lowerRoman"/>
      <w:lvlText w:val="%6."/>
      <w:lvlJc w:val="right"/>
      <w:pPr>
        <w:ind w:left="8003" w:hanging="180"/>
      </w:pPr>
    </w:lvl>
    <w:lvl w:ilvl="6" w:tplc="0419000F" w:tentative="1">
      <w:start w:val="1"/>
      <w:numFmt w:val="decimal"/>
      <w:lvlText w:val="%7."/>
      <w:lvlJc w:val="left"/>
      <w:pPr>
        <w:ind w:left="8723" w:hanging="360"/>
      </w:pPr>
    </w:lvl>
    <w:lvl w:ilvl="7" w:tplc="04190019" w:tentative="1">
      <w:start w:val="1"/>
      <w:numFmt w:val="lowerLetter"/>
      <w:lvlText w:val="%8."/>
      <w:lvlJc w:val="left"/>
      <w:pPr>
        <w:ind w:left="9443" w:hanging="360"/>
      </w:pPr>
    </w:lvl>
    <w:lvl w:ilvl="8" w:tplc="0419001B" w:tentative="1">
      <w:start w:val="1"/>
      <w:numFmt w:val="lowerRoman"/>
      <w:lvlText w:val="%9."/>
      <w:lvlJc w:val="right"/>
      <w:pPr>
        <w:ind w:left="10163" w:hanging="180"/>
      </w:pPr>
    </w:lvl>
  </w:abstractNum>
  <w:abstractNum w:abstractNumId="3">
    <w:nsid w:val="3C3451A9"/>
    <w:multiLevelType w:val="multilevel"/>
    <w:tmpl w:val="FB42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8741F"/>
    <w:multiLevelType w:val="multilevel"/>
    <w:tmpl w:val="3AF6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4256A"/>
    <w:multiLevelType w:val="hybridMultilevel"/>
    <w:tmpl w:val="065AF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3E2F"/>
    <w:multiLevelType w:val="multilevel"/>
    <w:tmpl w:val="BCF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12ABA"/>
    <w:multiLevelType w:val="multilevel"/>
    <w:tmpl w:val="D788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91660"/>
    <w:multiLevelType w:val="multilevel"/>
    <w:tmpl w:val="31A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65738"/>
    <w:multiLevelType w:val="multilevel"/>
    <w:tmpl w:val="E10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2251F"/>
    <w:multiLevelType w:val="multilevel"/>
    <w:tmpl w:val="7ED8A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2E7"/>
    <w:rsid w:val="00031A0D"/>
    <w:rsid w:val="000844C4"/>
    <w:rsid w:val="000E61E4"/>
    <w:rsid w:val="00102BCE"/>
    <w:rsid w:val="00127A17"/>
    <w:rsid w:val="00180A78"/>
    <w:rsid w:val="001B35BB"/>
    <w:rsid w:val="00221407"/>
    <w:rsid w:val="00245707"/>
    <w:rsid w:val="002502E7"/>
    <w:rsid w:val="00255C73"/>
    <w:rsid w:val="00264A25"/>
    <w:rsid w:val="00267385"/>
    <w:rsid w:val="002A270F"/>
    <w:rsid w:val="002B4268"/>
    <w:rsid w:val="002C75A4"/>
    <w:rsid w:val="002D27A4"/>
    <w:rsid w:val="0035429F"/>
    <w:rsid w:val="003C1A5C"/>
    <w:rsid w:val="00417BFB"/>
    <w:rsid w:val="004F0B5B"/>
    <w:rsid w:val="005110F4"/>
    <w:rsid w:val="00563F69"/>
    <w:rsid w:val="005D5017"/>
    <w:rsid w:val="00604DFC"/>
    <w:rsid w:val="006403B2"/>
    <w:rsid w:val="00670DD7"/>
    <w:rsid w:val="006A11E2"/>
    <w:rsid w:val="006A44A4"/>
    <w:rsid w:val="006B315C"/>
    <w:rsid w:val="006B3785"/>
    <w:rsid w:val="00705A48"/>
    <w:rsid w:val="007C7715"/>
    <w:rsid w:val="007F1438"/>
    <w:rsid w:val="008073BC"/>
    <w:rsid w:val="008334E1"/>
    <w:rsid w:val="0089741D"/>
    <w:rsid w:val="008B1B0C"/>
    <w:rsid w:val="008D7F1C"/>
    <w:rsid w:val="008F7202"/>
    <w:rsid w:val="008F72E4"/>
    <w:rsid w:val="00902BA6"/>
    <w:rsid w:val="009C2166"/>
    <w:rsid w:val="00A21E8E"/>
    <w:rsid w:val="00A25FF9"/>
    <w:rsid w:val="00A64B27"/>
    <w:rsid w:val="00B062FC"/>
    <w:rsid w:val="00B477DB"/>
    <w:rsid w:val="00B80A76"/>
    <w:rsid w:val="00C76240"/>
    <w:rsid w:val="00CB364A"/>
    <w:rsid w:val="00CB4E4A"/>
    <w:rsid w:val="00D3324A"/>
    <w:rsid w:val="00D37A15"/>
    <w:rsid w:val="00D43A24"/>
    <w:rsid w:val="00D712A9"/>
    <w:rsid w:val="00D81759"/>
    <w:rsid w:val="00DA5F73"/>
    <w:rsid w:val="00E0797D"/>
    <w:rsid w:val="00E26EFC"/>
    <w:rsid w:val="00E36FC3"/>
    <w:rsid w:val="00E544F8"/>
    <w:rsid w:val="00E54996"/>
    <w:rsid w:val="00E743AC"/>
    <w:rsid w:val="00E84117"/>
    <w:rsid w:val="00F05F9F"/>
    <w:rsid w:val="00F264FF"/>
    <w:rsid w:val="00FB1545"/>
    <w:rsid w:val="00F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F7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0F4"/>
    <w:rPr>
      <w:rFonts w:cs="Times New Roman"/>
      <w:color w:val="0000FF"/>
      <w:u w:val="single"/>
    </w:rPr>
  </w:style>
  <w:style w:type="character" w:styleId="a5">
    <w:name w:val="Subtle Emphasis"/>
    <w:basedOn w:val="a0"/>
    <w:uiPriority w:val="19"/>
    <w:qFormat/>
    <w:rsid w:val="005110F4"/>
    <w:rPr>
      <w:rFonts w:cs="Times New Roman"/>
      <w:i/>
      <w:iCs/>
      <w:color w:val="808080" w:themeColor="text1" w:themeTint="7F"/>
    </w:rPr>
  </w:style>
  <w:style w:type="paragraph" w:styleId="a6">
    <w:name w:val="footer"/>
    <w:basedOn w:val="a"/>
    <w:link w:val="a7"/>
    <w:uiPriority w:val="99"/>
    <w:unhideWhenUsed/>
    <w:rsid w:val="00511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0F4"/>
    <w:rPr>
      <w:rFonts w:eastAsiaTheme="minorEastAsia"/>
      <w:lang w:eastAsia="ru-RU"/>
    </w:rPr>
  </w:style>
  <w:style w:type="paragraph" w:customStyle="1" w:styleId="c29">
    <w:name w:val="c29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7202"/>
  </w:style>
  <w:style w:type="paragraph" w:customStyle="1" w:styleId="c48">
    <w:name w:val="c48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7202"/>
  </w:style>
  <w:style w:type="paragraph" w:customStyle="1" w:styleId="c39">
    <w:name w:val="c39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8F7202"/>
  </w:style>
  <w:style w:type="character" w:customStyle="1" w:styleId="c24">
    <w:name w:val="c24"/>
    <w:basedOn w:val="a0"/>
    <w:rsid w:val="008F7202"/>
  </w:style>
  <w:style w:type="character" w:customStyle="1" w:styleId="c36">
    <w:name w:val="c36"/>
    <w:basedOn w:val="a0"/>
    <w:rsid w:val="008F7202"/>
  </w:style>
  <w:style w:type="character" w:customStyle="1" w:styleId="c4">
    <w:name w:val="c4"/>
    <w:basedOn w:val="a0"/>
    <w:rsid w:val="008F7202"/>
  </w:style>
  <w:style w:type="character" w:customStyle="1" w:styleId="c30">
    <w:name w:val="c30"/>
    <w:basedOn w:val="a0"/>
    <w:rsid w:val="008F7202"/>
  </w:style>
  <w:style w:type="paragraph" w:customStyle="1" w:styleId="c13">
    <w:name w:val="c13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7202"/>
  </w:style>
  <w:style w:type="paragraph" w:customStyle="1" w:styleId="c12">
    <w:name w:val="c12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F7202"/>
    <w:rPr>
      <w:b/>
      <w:bCs/>
    </w:rPr>
  </w:style>
  <w:style w:type="paragraph" w:customStyle="1" w:styleId="search-excerpt">
    <w:name w:val="search-excerpt"/>
    <w:basedOn w:val="a"/>
    <w:rsid w:val="008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F7202"/>
  </w:style>
  <w:style w:type="character" w:customStyle="1" w:styleId="flag-throbber">
    <w:name w:val="flag-throbber"/>
    <w:basedOn w:val="a0"/>
    <w:rsid w:val="008F7202"/>
  </w:style>
  <w:style w:type="character" w:customStyle="1" w:styleId="ya-share2badge">
    <w:name w:val="ya-share2__badge"/>
    <w:basedOn w:val="a0"/>
    <w:rsid w:val="008F7202"/>
  </w:style>
  <w:style w:type="character" w:customStyle="1" w:styleId="ya-share2icon">
    <w:name w:val="ya-share2__icon"/>
    <w:basedOn w:val="a0"/>
    <w:rsid w:val="008F7202"/>
  </w:style>
  <w:style w:type="paragraph" w:styleId="a9">
    <w:name w:val="Normal (Web)"/>
    <w:basedOn w:val="a"/>
    <w:uiPriority w:val="99"/>
    <w:unhideWhenUsed/>
    <w:rsid w:val="006A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80A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3357">
                      <w:marLeft w:val="0"/>
                      <w:marRight w:val="0"/>
                      <w:marTop w:val="255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5155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19990">
          <w:marLeft w:val="0"/>
          <w:marRight w:val="0"/>
          <w:marTop w:val="0"/>
          <w:marBottom w:val="6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65">
              <w:marLeft w:val="0"/>
              <w:marRight w:val="0"/>
              <w:marTop w:val="19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020">
                  <w:marLeft w:val="0"/>
                  <w:marRight w:val="0"/>
                  <w:marTop w:val="0"/>
                  <w:marBottom w:val="0"/>
                  <w:divBdr>
                    <w:top w:val="single" w:sz="12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7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423851">
                                                                          <w:marLeft w:val="127"/>
                                                                          <w:marRight w:val="12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83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51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50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13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08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0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52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206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741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498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2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873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406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924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4730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691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932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95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522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657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91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3"/>
                                                                                              <w:marBottom w:val="15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8F24B-1F8B-4C75-9459-2247BB3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20</cp:revision>
  <dcterms:created xsi:type="dcterms:W3CDTF">2020-01-31T11:15:00Z</dcterms:created>
  <dcterms:modified xsi:type="dcterms:W3CDTF">2022-01-17T10:37:00Z</dcterms:modified>
</cp:coreProperties>
</file>