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C57" w:rsidRDefault="00E00C57">
      <w:pPr>
        <w:pStyle w:val="a6"/>
        <w:spacing w:before="29"/>
        <w:rPr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E00C57">
      <w:pPr>
        <w:spacing w:before="1" w:line="252" w:lineRule="auto"/>
        <w:ind w:left="2513" w:right="2945"/>
        <w:jc w:val="center"/>
        <w:rPr>
          <w:rFonts w:ascii="Arial" w:hAnsi="Arial"/>
          <w:sz w:val="5"/>
        </w:rPr>
      </w:pPr>
    </w:p>
    <w:p w:rsidR="00E00C57" w:rsidRDefault="002C3E95">
      <w:pPr>
        <w:spacing w:before="1" w:line="252" w:lineRule="auto"/>
        <w:ind w:left="2513" w:right="2945"/>
        <w:jc w:val="center"/>
      </w:pPr>
      <w:r>
        <w:t>МИНИСТЕРСТВООБЩЕГО И ПРОФЕССИОНАЛЬНОГО ОБРАЗОВАНИЯРОСТОВСКОЙОБЛАСТИ</w:t>
      </w:r>
    </w:p>
    <w:p w:rsidR="00E00C57" w:rsidRDefault="002C3E95">
      <w:pPr>
        <w:spacing w:before="1" w:line="264" w:lineRule="auto"/>
        <w:ind w:left="947" w:right="1410"/>
        <w:jc w:val="center"/>
      </w:pPr>
      <w:r>
        <w:t>Государственное казенное учреждение социального обслуживания Ростовской области центр помощи детям, оставшимся без попечения родителей,</w:t>
      </w:r>
    </w:p>
    <w:p w:rsidR="00E00C57" w:rsidRDefault="002C3E95">
      <w:pPr>
        <w:spacing w:before="9"/>
        <w:ind w:right="437"/>
        <w:jc w:val="center"/>
      </w:pPr>
      <w:r>
        <w:t>«Ростовский центр помощи детям №</w:t>
      </w:r>
      <w:r>
        <w:rPr>
          <w:spacing w:val="-5"/>
        </w:rPr>
        <w:t>7»</w:t>
      </w:r>
    </w:p>
    <w:p w:rsidR="00E00C57" w:rsidRDefault="00695CDE">
      <w:pPr>
        <w:spacing w:before="3"/>
        <w:ind w:right="514"/>
        <w:jc w:val="center"/>
      </w:pPr>
      <w:r>
        <w:rPr>
          <w:noProof/>
        </w:rPr>
        <w:pict>
          <v:shape id="Picture 12" o:spid="_x0000_s1028" style="position:absolute;left:0;text-align:left;margin-left:40.05pt;margin-top:15.75pt;width:520.15pt;height: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0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" path="m,l10403,e" filled="f" strokecolor="#130f18" strokeweight=".40183mm">
            <v:path arrowok="t" textboxrect="0,0,6605905,1270"/>
            <w10:wrap type="topAndBottom" anchorx="page"/>
          </v:shape>
        </w:pict>
      </w:r>
      <w:r w:rsidR="002C3E95">
        <w:t xml:space="preserve">(ГКУСО </w:t>
      </w:r>
      <w:r w:rsidR="002C3E95">
        <w:t>РО Ростовский центр помощи детям №</w:t>
      </w:r>
      <w:r w:rsidR="002C3E95">
        <w:rPr>
          <w:spacing w:val="-5"/>
        </w:rPr>
        <w:t>7)</w:t>
      </w:r>
    </w:p>
    <w:p w:rsidR="00E00C57" w:rsidRDefault="002C3E95">
      <w:pPr>
        <w:spacing w:before="8" w:line="276" w:lineRule="auto"/>
        <w:ind w:left="2791" w:right="3367"/>
        <w:jc w:val="center"/>
        <w:rPr>
          <w:sz w:val="23"/>
        </w:rPr>
      </w:pPr>
      <w:r>
        <w:rPr>
          <w:spacing w:val="-2"/>
          <w:sz w:val="23"/>
        </w:rPr>
        <w:t xml:space="preserve">344095, г.Ростов-на-Дону,ул. Вятская, 37/4 </w:t>
      </w:r>
      <w:r>
        <w:rPr>
          <w:sz w:val="23"/>
        </w:rPr>
        <w:t>тел/факс: 252-69-23,тел: 252-76-70,</w:t>
      </w:r>
    </w:p>
    <w:p w:rsidR="00E00C57" w:rsidRDefault="00E00C57">
      <w:pPr>
        <w:pStyle w:val="a6"/>
        <w:spacing w:before="154"/>
        <w:rPr>
          <w:sz w:val="20"/>
        </w:rPr>
      </w:pPr>
    </w:p>
    <w:p w:rsidR="00E00C57" w:rsidRDefault="00E00C57">
      <w:pPr>
        <w:sectPr w:rsidR="00E00C57">
          <w:type w:val="continuous"/>
          <w:pgSz w:w="11900" w:h="16840"/>
          <w:pgMar w:top="280" w:right="0" w:bottom="280" w:left="640" w:header="720" w:footer="720" w:gutter="0"/>
          <w:cols w:space="720"/>
        </w:sectPr>
      </w:pPr>
    </w:p>
    <w:p w:rsidR="00E00C57" w:rsidRDefault="002C3E95">
      <w:pPr>
        <w:spacing w:before="97"/>
        <w:ind w:left="712"/>
        <w:rPr>
          <w:sz w:val="23"/>
        </w:rPr>
      </w:pPr>
      <w:r>
        <w:rPr>
          <w:spacing w:val="-2"/>
          <w:sz w:val="23"/>
        </w:rPr>
        <w:t>ПРИНЯТО:</w:t>
      </w:r>
    </w:p>
    <w:p w:rsidR="00E00C57" w:rsidRDefault="002C3E95">
      <w:pPr>
        <w:tabs>
          <w:tab w:val="left" w:pos="2363"/>
          <w:tab w:val="left" w:pos="2649"/>
          <w:tab w:val="left" w:pos="3545"/>
          <w:tab w:val="left" w:pos="4444"/>
        </w:tabs>
        <w:spacing w:before="23" w:line="252" w:lineRule="auto"/>
        <w:ind w:left="712" w:right="38"/>
        <w:rPr>
          <w:sz w:val="23"/>
        </w:rPr>
      </w:pPr>
      <w:r>
        <w:rPr>
          <w:sz w:val="23"/>
        </w:rPr>
        <w:t xml:space="preserve">Педагогическим советом ГКУСО РО </w:t>
      </w:r>
      <w:r>
        <w:rPr>
          <w:spacing w:val="-2"/>
          <w:sz w:val="23"/>
        </w:rPr>
        <w:t xml:space="preserve">Ростовского центрапомощидетям№7 Протокол </w:t>
      </w:r>
      <w:r>
        <w:rPr>
          <w:sz w:val="23"/>
        </w:rPr>
        <w:t xml:space="preserve">от </w:t>
      </w:r>
      <w:r>
        <w:rPr>
          <w:color w:val="151F3F"/>
          <w:sz w:val="23"/>
          <w:u w:val="single" w:color="1C0F23"/>
        </w:rPr>
        <w:tab/>
      </w:r>
      <w:r>
        <w:rPr>
          <w:color w:val="151F3F"/>
          <w:spacing w:val="-10"/>
          <w:sz w:val="23"/>
          <w:u w:val="single" w:color="1C0F23"/>
        </w:rPr>
        <w:t>.</w:t>
      </w:r>
      <w:r>
        <w:rPr>
          <w:sz w:val="23"/>
        </w:rPr>
        <w:tab/>
      </w:r>
      <w:r>
        <w:rPr>
          <w:spacing w:val="20"/>
          <w:sz w:val="23"/>
        </w:rPr>
        <w:t>в</w:t>
      </w:r>
      <w:r>
        <w:rPr>
          <w:color w:val="6062B6"/>
          <w:sz w:val="23"/>
          <w:u w:val="single" w:color="1C0F23"/>
        </w:rPr>
        <w:tab/>
      </w:r>
    </w:p>
    <w:p w:rsidR="00E00C57" w:rsidRDefault="002C3E95">
      <w:pPr>
        <w:spacing w:before="102"/>
        <w:ind w:right="1232"/>
        <w:jc w:val="right"/>
        <w:rPr>
          <w:sz w:val="23"/>
        </w:rPr>
      </w:pPr>
      <w:r>
        <w:br w:type="column"/>
      </w:r>
      <w:r>
        <w:rPr>
          <w:spacing w:val="-2"/>
          <w:sz w:val="23"/>
        </w:rPr>
        <w:lastRenderedPageBreak/>
        <w:t>УТВЕРЖДАЮ:</w:t>
      </w:r>
    </w:p>
    <w:p w:rsidR="00E00C57" w:rsidRDefault="002C3E95">
      <w:pPr>
        <w:tabs>
          <w:tab w:val="left" w:pos="2626"/>
          <w:tab w:val="left" w:pos="2911"/>
        </w:tabs>
        <w:spacing w:before="18" w:line="252" w:lineRule="auto"/>
        <w:ind w:left="712" w:right="1211" w:firstLine="1161"/>
        <w:jc w:val="right"/>
        <w:rPr>
          <w:sz w:val="23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4759094</wp:posOffset>
            </wp:positionH>
            <wp:positionV relativeFrom="paragraph">
              <wp:posOffset>81127</wp:posOffset>
            </wp:positionV>
            <wp:extent cx="1018458" cy="598923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18458" cy="598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3"/>
        </w:rPr>
        <w:t>И.о.</w:t>
      </w:r>
      <w:r>
        <w:rPr>
          <w:sz w:val="23"/>
        </w:rPr>
        <w:tab/>
      </w:r>
      <w:r>
        <w:rPr>
          <w:spacing w:val="-2"/>
          <w:sz w:val="23"/>
        </w:rPr>
        <w:t>ректораГКУСОРО</w:t>
      </w:r>
      <w:r>
        <w:rPr>
          <w:spacing w:val="-2"/>
          <w:sz w:val="23"/>
        </w:rPr>
        <w:t xml:space="preserve"> Ростовского</w:t>
      </w:r>
      <w:r>
        <w:rPr>
          <w:spacing w:val="-5"/>
          <w:sz w:val="23"/>
        </w:rPr>
        <w:t>це</w:t>
      </w:r>
      <w:r>
        <w:rPr>
          <w:sz w:val="23"/>
        </w:rPr>
        <w:tab/>
      </w:r>
      <w:r>
        <w:rPr>
          <w:sz w:val="23"/>
        </w:rPr>
        <w:tab/>
        <w:t>мощидетямN</w:t>
      </w:r>
      <w:r>
        <w:rPr>
          <w:spacing w:val="-10"/>
          <w:sz w:val="23"/>
        </w:rPr>
        <w:t>7</w:t>
      </w:r>
    </w:p>
    <w:p w:rsidR="00E00C57" w:rsidRDefault="002C3E95">
      <w:pPr>
        <w:tabs>
          <w:tab w:val="left" w:pos="3169"/>
          <w:tab w:val="left" w:pos="4609"/>
        </w:tabs>
        <w:spacing w:before="18" w:line="264" w:lineRule="auto"/>
        <w:ind w:left="1131" w:right="1134" w:firstLine="1864"/>
      </w:pPr>
      <w:r>
        <w:t xml:space="preserve">С.В. Приходько Приказ от </w:t>
      </w:r>
      <w:r>
        <w:rPr>
          <w:u w:val="single" w:color="1C0F1C"/>
        </w:rPr>
        <w:tab/>
      </w:r>
    </w:p>
    <w:p w:rsidR="00E00C57" w:rsidRDefault="00E00C57">
      <w:pPr>
        <w:sectPr w:rsidR="00E00C57">
          <w:type w:val="continuous"/>
          <w:pgSz w:w="11900" w:h="16840"/>
          <w:pgMar w:top="280" w:right="0" w:bottom="280" w:left="640" w:header="720" w:footer="720" w:gutter="0"/>
          <w:cols w:space="720"/>
        </w:sectPr>
      </w:pPr>
    </w:p>
    <w:p w:rsidR="00E00C57" w:rsidRDefault="00E00C57">
      <w:pPr>
        <w:pStyle w:val="a6"/>
        <w:rPr>
          <w:sz w:val="43"/>
        </w:rPr>
      </w:pPr>
    </w:p>
    <w:p w:rsidR="00E00C57" w:rsidRDefault="00E00C57">
      <w:pPr>
        <w:pStyle w:val="a6"/>
        <w:rPr>
          <w:sz w:val="43"/>
        </w:rPr>
      </w:pPr>
    </w:p>
    <w:p w:rsidR="00E00C57" w:rsidRDefault="00E00C57">
      <w:pPr>
        <w:pStyle w:val="a6"/>
        <w:spacing w:before="142"/>
        <w:rPr>
          <w:sz w:val="43"/>
        </w:rPr>
      </w:pPr>
    </w:p>
    <w:p w:rsidR="00E00C57" w:rsidRDefault="002C3E95">
      <w:pPr>
        <w:ind w:right="365"/>
        <w:jc w:val="center"/>
        <w:rPr>
          <w:sz w:val="43"/>
        </w:rPr>
      </w:pPr>
      <w:r>
        <w:rPr>
          <w:color w:val="282828"/>
          <w:spacing w:val="-2"/>
          <w:sz w:val="43"/>
        </w:rPr>
        <w:t>Программа</w:t>
      </w:r>
    </w:p>
    <w:p w:rsidR="00E00C57" w:rsidRDefault="00E00C57">
      <w:pPr>
        <w:pStyle w:val="a6"/>
        <w:spacing w:before="3"/>
        <w:rPr>
          <w:sz w:val="43"/>
        </w:rPr>
      </w:pPr>
    </w:p>
    <w:p w:rsidR="00E00C57" w:rsidRDefault="002C3E95">
      <w:pPr>
        <w:pStyle w:val="ac"/>
        <w:ind w:left="2544" w:right="3013"/>
      </w:pPr>
      <w:r>
        <w:t xml:space="preserve">«Подготовка </w:t>
      </w:r>
      <w:r>
        <w:rPr>
          <w:color w:val="232323"/>
        </w:rPr>
        <w:t xml:space="preserve">воспитанников </w:t>
      </w:r>
      <w:r>
        <w:rPr>
          <w:color w:val="2F2F2F"/>
        </w:rPr>
        <w:t xml:space="preserve">к </w:t>
      </w:r>
      <w:r>
        <w:rPr>
          <w:color w:val="2D2D2D"/>
        </w:rPr>
        <w:t xml:space="preserve">самостоятельной </w:t>
      </w:r>
      <w:r>
        <w:rPr>
          <w:color w:val="0C0C0C"/>
        </w:rPr>
        <w:t>жизни»</w:t>
      </w:r>
    </w:p>
    <w:p w:rsidR="00E00C57" w:rsidRDefault="002C3E95">
      <w:pPr>
        <w:pStyle w:val="ac"/>
      </w:pPr>
      <w:r>
        <w:rPr>
          <w:color w:val="2B2B2B"/>
        </w:rPr>
        <w:t xml:space="preserve">ГКУСО </w:t>
      </w:r>
      <w:r>
        <w:rPr>
          <w:color w:val="262626"/>
        </w:rPr>
        <w:t xml:space="preserve">РО </w:t>
      </w:r>
      <w:r>
        <w:rPr>
          <w:color w:val="232323"/>
        </w:rPr>
        <w:t xml:space="preserve">Ростовского </w:t>
      </w:r>
      <w:r>
        <w:rPr>
          <w:color w:val="2D2D2D"/>
        </w:rPr>
        <w:t xml:space="preserve">центра </w:t>
      </w:r>
      <w:r>
        <w:rPr>
          <w:color w:val="2A2A2A"/>
        </w:rPr>
        <w:t xml:space="preserve">помощи </w:t>
      </w:r>
      <w:r>
        <w:rPr>
          <w:color w:val="2F2F2F"/>
        </w:rPr>
        <w:t>детям №</w:t>
      </w:r>
      <w:r>
        <w:t xml:space="preserve"> </w:t>
      </w:r>
      <w:r>
        <w:rPr>
          <w:color w:val="282828"/>
        </w:rPr>
        <w:t>7</w:t>
      </w: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rPr>
          <w:sz w:val="45"/>
        </w:rPr>
      </w:pPr>
    </w:p>
    <w:p w:rsidR="00E00C57" w:rsidRDefault="00E00C57">
      <w:pPr>
        <w:pStyle w:val="a6"/>
        <w:spacing w:before="379"/>
        <w:rPr>
          <w:sz w:val="45"/>
        </w:rPr>
      </w:pPr>
    </w:p>
    <w:p w:rsidR="00E00C57" w:rsidRDefault="002C3E95">
      <w:pPr>
        <w:spacing w:line="247" w:lineRule="exact"/>
        <w:ind w:right="373"/>
        <w:jc w:val="center"/>
      </w:pPr>
      <w:r>
        <w:t>г. Ростов-на-</w:t>
      </w:r>
      <w:r>
        <w:rPr>
          <w:spacing w:val="-4"/>
        </w:rPr>
        <w:t>Дону</w:t>
      </w:r>
    </w:p>
    <w:p w:rsidR="00E00C57" w:rsidRDefault="002C3E95">
      <w:pPr>
        <w:spacing w:line="259" w:lineRule="exact"/>
        <w:ind w:right="374"/>
        <w:jc w:val="center"/>
        <w:rPr>
          <w:sz w:val="23"/>
        </w:rPr>
      </w:pPr>
      <w:r>
        <w:rPr>
          <w:spacing w:val="-4"/>
          <w:sz w:val="23"/>
        </w:rPr>
        <w:t xml:space="preserve">2024-2025 </w:t>
      </w:r>
    </w:p>
    <w:p w:rsidR="00E00C57" w:rsidRDefault="00E00C57">
      <w:pPr>
        <w:sectPr w:rsidR="00E00C57">
          <w:type w:val="continuous"/>
          <w:pgSz w:w="11900" w:h="16840"/>
          <w:pgMar w:top="280" w:right="0" w:bottom="280" w:left="640" w:header="720" w:footer="720" w:gutter="0"/>
          <w:cols w:space="720"/>
        </w:sectPr>
      </w:pPr>
    </w:p>
    <w:p w:rsidR="00E00C57" w:rsidRDefault="00E00C57">
      <w:pPr>
        <w:pStyle w:val="a6"/>
        <w:spacing w:before="133"/>
      </w:pPr>
    </w:p>
    <w:p w:rsidR="00E00C57" w:rsidRDefault="002C3E95">
      <w:pPr>
        <w:pStyle w:val="a6"/>
        <w:ind w:left="2544" w:right="2281"/>
        <w:jc w:val="center"/>
      </w:pPr>
      <w:r>
        <w:rPr>
          <w:spacing w:val="-2"/>
        </w:rPr>
        <w:t>СОДЕРЖАНИЕ</w:t>
      </w:r>
    </w:p>
    <w:p w:rsidR="00E00C57" w:rsidRDefault="00E00C57">
      <w:pPr>
        <w:pStyle w:val="a6"/>
      </w:pPr>
    </w:p>
    <w:p w:rsidR="00E00C57" w:rsidRDefault="00E00C57">
      <w:pPr>
        <w:pStyle w:val="a6"/>
        <w:spacing w:before="19"/>
      </w:pPr>
    </w:p>
    <w:p w:rsidR="00E00C57" w:rsidRDefault="002C3E95">
      <w:pPr>
        <w:pStyle w:val="a6"/>
        <w:ind w:left="1407"/>
      </w:pPr>
      <w:r>
        <w:t>І.</w:t>
      </w:r>
      <w:r>
        <w:rPr>
          <w:spacing w:val="-2"/>
        </w:rPr>
        <w:t xml:space="preserve"> ВВЕДЕНИЕ</w:t>
      </w:r>
    </w:p>
    <w:p w:rsidR="00E00C57" w:rsidRDefault="002C3E95">
      <w:pPr>
        <w:pStyle w:val="a8"/>
        <w:numPr>
          <w:ilvl w:val="0"/>
          <w:numId w:val="1"/>
        </w:numPr>
        <w:tabs>
          <w:tab w:val="left" w:pos="1713"/>
        </w:tabs>
        <w:spacing w:before="170"/>
        <w:ind w:left="1713" w:hanging="306"/>
        <w:jc w:val="left"/>
        <w:rPr>
          <w:sz w:val="26"/>
        </w:rPr>
      </w:pPr>
      <w:r>
        <w:rPr>
          <w:sz w:val="26"/>
        </w:rPr>
        <w:t>ПОЯСНИТЕЛЬНАЯ</w:t>
      </w:r>
      <w:r>
        <w:rPr>
          <w:spacing w:val="-2"/>
          <w:sz w:val="26"/>
        </w:rPr>
        <w:t>ЗАПИСКА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0"/>
        </w:tabs>
        <w:spacing w:before="57"/>
        <w:ind w:left="1810" w:hanging="395"/>
        <w:rPr>
          <w:sz w:val="26"/>
        </w:rPr>
      </w:pPr>
      <w:r>
        <w:rPr>
          <w:sz w:val="26"/>
        </w:rPr>
        <w:t xml:space="preserve">Научное обоснование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2"/>
        </w:tabs>
        <w:spacing w:before="47"/>
        <w:ind w:left="1812" w:hanging="399"/>
        <w:rPr>
          <w:sz w:val="26"/>
        </w:rPr>
      </w:pPr>
      <w:r>
        <w:rPr>
          <w:sz w:val="26"/>
        </w:rPr>
        <w:t xml:space="preserve">Актуальность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0"/>
        </w:tabs>
        <w:ind w:left="1810" w:hanging="398"/>
        <w:rPr>
          <w:sz w:val="26"/>
        </w:rPr>
      </w:pPr>
      <w:r>
        <w:rPr>
          <w:sz w:val="26"/>
        </w:rPr>
        <w:t xml:space="preserve">Нормативно- правовые </w:t>
      </w:r>
      <w:r>
        <w:rPr>
          <w:spacing w:val="-2"/>
          <w:sz w:val="26"/>
        </w:rPr>
        <w:t>документы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0"/>
        </w:tabs>
        <w:ind w:left="1810" w:hanging="396"/>
        <w:rPr>
          <w:sz w:val="26"/>
        </w:rPr>
      </w:pPr>
      <w:r>
        <w:rPr>
          <w:sz w:val="26"/>
        </w:rPr>
        <w:t xml:space="preserve">Цель и задачи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0"/>
        </w:tabs>
        <w:spacing w:before="56"/>
        <w:ind w:left="1810" w:hanging="395"/>
        <w:rPr>
          <w:sz w:val="26"/>
        </w:rPr>
      </w:pPr>
      <w:r>
        <w:rPr>
          <w:sz w:val="26"/>
        </w:rPr>
        <w:t xml:space="preserve">Принципы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4"/>
        </w:tabs>
        <w:spacing w:before="48"/>
        <w:ind w:left="1814" w:hanging="398"/>
        <w:rPr>
          <w:sz w:val="26"/>
        </w:rPr>
      </w:pPr>
      <w:r>
        <w:rPr>
          <w:sz w:val="26"/>
        </w:rPr>
        <w:t xml:space="preserve">Целевая </w:t>
      </w:r>
      <w:r>
        <w:rPr>
          <w:spacing w:val="-2"/>
          <w:sz w:val="26"/>
        </w:rPr>
        <w:t>группа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4"/>
        </w:tabs>
        <w:spacing w:before="56"/>
        <w:ind w:left="1814" w:hanging="401"/>
        <w:rPr>
          <w:color w:val="2D0000"/>
          <w:sz w:val="26"/>
        </w:rPr>
      </w:pPr>
      <w:r>
        <w:rPr>
          <w:sz w:val="26"/>
        </w:rPr>
        <w:t xml:space="preserve">Структура </w:t>
      </w:r>
      <w:r>
        <w:rPr>
          <w:spacing w:val="-2"/>
          <w:sz w:val="26"/>
        </w:rPr>
        <w:t>занятий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09"/>
        </w:tabs>
        <w:ind w:left="1809" w:hanging="393"/>
        <w:rPr>
          <w:sz w:val="26"/>
        </w:rPr>
      </w:pPr>
      <w:r>
        <w:rPr>
          <w:sz w:val="26"/>
        </w:rPr>
        <w:t xml:space="preserve">Критерии оценки результативности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0"/>
        </w:tabs>
        <w:spacing w:before="56"/>
        <w:ind w:left="1810" w:hanging="398"/>
        <w:rPr>
          <w:sz w:val="26"/>
        </w:rPr>
      </w:pPr>
      <w:r>
        <w:rPr>
          <w:sz w:val="26"/>
        </w:rPr>
        <w:t>Методы, приемы и формы</w:t>
      </w:r>
      <w:r>
        <w:rPr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3"/>
        </w:tabs>
        <w:ind w:left="1813" w:hanging="394"/>
        <w:rPr>
          <w:sz w:val="26"/>
        </w:rPr>
      </w:pPr>
      <w:r>
        <w:rPr>
          <w:sz w:val="26"/>
        </w:rPr>
        <w:t xml:space="preserve">Предполагаемые </w:t>
      </w:r>
      <w:r>
        <w:rPr>
          <w:spacing w:val="-2"/>
          <w:sz w:val="26"/>
        </w:rPr>
        <w:t>результаты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24"/>
        </w:tabs>
        <w:ind w:left="1824" w:hanging="405"/>
        <w:rPr>
          <w:sz w:val="26"/>
        </w:rPr>
      </w:pPr>
      <w:r>
        <w:rPr>
          <w:sz w:val="26"/>
        </w:rPr>
        <w:t xml:space="preserve">Этапы реализации </w:t>
      </w:r>
      <w:r>
        <w:rPr>
          <w:spacing w:val="-2"/>
          <w:sz w:val="26"/>
        </w:rPr>
        <w:t>программы</w:t>
      </w:r>
    </w:p>
    <w:p w:rsidR="00E00C57" w:rsidRDefault="00E00C57">
      <w:pPr>
        <w:pStyle w:val="a6"/>
        <w:spacing w:before="218"/>
      </w:pPr>
    </w:p>
    <w:p w:rsidR="00E00C57" w:rsidRDefault="002C3E95">
      <w:pPr>
        <w:pStyle w:val="a8"/>
        <w:numPr>
          <w:ilvl w:val="0"/>
          <w:numId w:val="1"/>
        </w:numPr>
        <w:tabs>
          <w:tab w:val="left" w:pos="1878"/>
        </w:tabs>
        <w:spacing w:before="0"/>
        <w:ind w:left="1878" w:hanging="398"/>
        <w:jc w:val="left"/>
        <w:rPr>
          <w:sz w:val="26"/>
        </w:rPr>
      </w:pPr>
      <w:r>
        <w:rPr>
          <w:sz w:val="26"/>
        </w:rPr>
        <w:t xml:space="preserve">ТЕМАТИЧЕСКИЙ ПЛАН </w:t>
      </w:r>
      <w:r>
        <w:rPr>
          <w:spacing w:val="-2"/>
          <w:sz w:val="26"/>
        </w:rPr>
        <w:t>ПРОГРАММЫ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9"/>
          <w:tab w:val="left" w:pos="1825"/>
        </w:tabs>
        <w:spacing w:line="276" w:lineRule="auto"/>
        <w:ind w:left="406" w:right="1111" w:hanging="406"/>
        <w:rPr>
          <w:sz w:val="26"/>
        </w:rPr>
      </w:pPr>
      <w:r>
        <w:rPr>
          <w:sz w:val="26"/>
        </w:rPr>
        <w:t>Программа занятий для воспитанников младшего школьного возраста 7- 10 лет.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20"/>
        </w:tabs>
        <w:spacing w:before="6" w:line="276" w:lineRule="auto"/>
        <w:ind w:left="1820" w:right="1115" w:hanging="399"/>
        <w:rPr>
          <w:sz w:val="26"/>
        </w:rPr>
      </w:pPr>
      <w:r>
        <w:rPr>
          <w:sz w:val="26"/>
        </w:rPr>
        <w:t>Программа занятий для воспитанников среднего школьного возраста 11- 14 лет.</w:t>
      </w:r>
    </w:p>
    <w:p w:rsidR="00E00C57" w:rsidRDefault="002C3E95">
      <w:pPr>
        <w:pStyle w:val="a8"/>
        <w:numPr>
          <w:ilvl w:val="1"/>
          <w:numId w:val="1"/>
        </w:numPr>
        <w:tabs>
          <w:tab w:val="left" w:pos="1819"/>
          <w:tab w:val="left" w:pos="1827"/>
        </w:tabs>
        <w:spacing w:before="7" w:line="264" w:lineRule="auto"/>
        <w:ind w:left="1827" w:right="1121" w:hanging="406"/>
        <w:rPr>
          <w:color w:val="000C18"/>
          <w:sz w:val="26"/>
        </w:rPr>
      </w:pPr>
      <w:r>
        <w:rPr>
          <w:sz w:val="26"/>
        </w:rPr>
        <w:t xml:space="preserve">Программа </w:t>
      </w:r>
      <w:r>
        <w:rPr>
          <w:sz w:val="26"/>
        </w:rPr>
        <w:t xml:space="preserve">занятий для воспитанников подросткового возраста15-17 </w:t>
      </w:r>
      <w:r>
        <w:rPr>
          <w:spacing w:val="-4"/>
          <w:sz w:val="26"/>
        </w:rPr>
        <w:t>лет.</w:t>
      </w:r>
    </w:p>
    <w:p w:rsidR="00E00C57" w:rsidRDefault="00E00C57">
      <w:pPr>
        <w:pStyle w:val="a6"/>
        <w:spacing w:before="77"/>
      </w:pPr>
    </w:p>
    <w:p w:rsidR="00E00C57" w:rsidRDefault="002C3E95">
      <w:pPr>
        <w:pStyle w:val="a8"/>
        <w:numPr>
          <w:ilvl w:val="0"/>
          <w:numId w:val="1"/>
        </w:numPr>
        <w:tabs>
          <w:tab w:val="left" w:pos="1832"/>
        </w:tabs>
        <w:spacing w:before="0"/>
        <w:ind w:left="1832" w:hanging="411"/>
        <w:jc w:val="left"/>
        <w:rPr>
          <w:sz w:val="26"/>
        </w:rPr>
      </w:pPr>
      <w:r>
        <w:rPr>
          <w:sz w:val="26"/>
        </w:rPr>
        <w:t xml:space="preserve">КАЛЕНДАРНО-ТЕМАТИЧЕСКОЕ </w:t>
      </w:r>
      <w:r>
        <w:rPr>
          <w:spacing w:val="-2"/>
          <w:sz w:val="26"/>
        </w:rPr>
        <w:t>ПЛАНИРОВАНИЕ</w:t>
      </w:r>
    </w:p>
    <w:p w:rsidR="00E00C57" w:rsidRDefault="00E00C57">
      <w:pPr>
        <w:sectPr w:rsidR="00E00C57">
          <w:footerReference w:type="even" r:id="rId8"/>
          <w:pgSz w:w="11900" w:h="16840"/>
          <w:pgMar w:top="1940" w:right="0" w:bottom="1560" w:left="640" w:header="0" w:footer="1378" w:gutter="0"/>
          <w:pgNumType w:start="2"/>
          <w:cols w:space="720"/>
        </w:sectPr>
      </w:pPr>
    </w:p>
    <w:p w:rsidR="00E00C57" w:rsidRDefault="00E00C57">
      <w:pPr>
        <w:pStyle w:val="a6"/>
        <w:spacing w:before="128"/>
      </w:pPr>
    </w:p>
    <w:p w:rsidR="00E00C57" w:rsidRDefault="002C3E95">
      <w:pPr>
        <w:pStyle w:val="110"/>
        <w:numPr>
          <w:ilvl w:val="0"/>
          <w:numId w:val="2"/>
        </w:numPr>
        <w:tabs>
          <w:tab w:val="left" w:pos="389"/>
        </w:tabs>
        <w:ind w:left="389" w:hanging="166"/>
        <w:jc w:val="center"/>
        <w:rPr>
          <w:sz w:val="24"/>
        </w:rPr>
      </w:pPr>
      <w:r>
        <w:rPr>
          <w:spacing w:val="-2"/>
        </w:rPr>
        <w:t>ВВЕДЕНИЕ.</w:t>
      </w:r>
    </w:p>
    <w:p w:rsidR="00E00C57" w:rsidRDefault="00E00C57">
      <w:pPr>
        <w:pStyle w:val="a6"/>
        <w:spacing w:before="121"/>
        <w:rPr>
          <w:b/>
        </w:rPr>
      </w:pPr>
    </w:p>
    <w:p w:rsidR="00E00C57" w:rsidRDefault="002C3E95">
      <w:pPr>
        <w:pStyle w:val="a6"/>
        <w:spacing w:line="276" w:lineRule="auto"/>
        <w:ind w:left="721" w:right="1133" w:firstLine="664"/>
        <w:jc w:val="both"/>
      </w:pPr>
      <w:r>
        <w:t xml:space="preserve">Проблема социального сиротства в России за последние десятилетия не становится менее актуальной. Государство решает эту ситуацию </w:t>
      </w:r>
      <w:r>
        <w:rPr>
          <w:color w:val="00000F"/>
        </w:rPr>
        <w:t xml:space="preserve">с </w:t>
      </w:r>
      <w:r>
        <w:t>позиции предоставления правовой защиты детей, оставшихся без попечения родителей. Однако,тразличныхльгот,обусловленныхсоциаль</w:t>
      </w:r>
      <w:r>
        <w:t>нымстатусом,недостаточно для того, чтобы произошла успешная адаптация воспитанника детского дома в обществе после выпуска.</w:t>
      </w:r>
    </w:p>
    <w:p w:rsidR="00E00C57" w:rsidRDefault="002C3E95">
      <w:pPr>
        <w:pStyle w:val="a6"/>
        <w:spacing w:before="7" w:line="288" w:lineRule="auto"/>
        <w:ind w:left="724" w:right="1131" w:firstLine="670"/>
        <w:jc w:val="both"/>
      </w:pPr>
      <w:r>
        <w:t xml:space="preserve">Специалисты, работающие в интернатных учреждениях, не понаслышке знакомы </w:t>
      </w:r>
      <w:r>
        <w:rPr>
          <w:color w:val="000538"/>
        </w:rPr>
        <w:t xml:space="preserve">с </w:t>
      </w:r>
      <w:r>
        <w:t>последствиями психологических травм детства, материнской и</w:t>
      </w:r>
      <w:r>
        <w:t xml:space="preserve"> других видов депривации, развитием в неблагоприятных условиях и отягощенной наследственности. Все эти факторы способствуют нарушению психологического здоровья ребенка, деформации его личности и приобретению таких характерных для выпускников детских домов </w:t>
      </w:r>
      <w:r>
        <w:t>черт, как потребительство и иждивенчество.</w:t>
      </w:r>
    </w:p>
    <w:p w:rsidR="00E00C57" w:rsidRDefault="002C3E95">
      <w:pPr>
        <w:pStyle w:val="a6"/>
        <w:spacing w:line="288" w:lineRule="auto"/>
        <w:ind w:left="735" w:right="1126"/>
        <w:jc w:val="both"/>
      </w:pPr>
      <w:r>
        <w:t>В условиях сложившейся системы государственной поддержки детей, оставшихся без попечения родителей, перед специалистами детских домов, в первую очередь, воспитателями, стоит нелегкая задача воспитать личность, спо</w:t>
      </w:r>
      <w:r>
        <w:t>собную успешно адаптироваться в обществе. Педагогический коллектив Ростовского центра помощи детям №7 разработал программу психолого-педагогической подготовки выпускников, направленную на профилактику социально-психологической дезадаптации детей- сирот и д</w:t>
      </w:r>
      <w:r>
        <w:t>етей, оставшихся   без попечения родителей.</w:t>
      </w:r>
    </w:p>
    <w:p w:rsidR="00E00C57" w:rsidRDefault="00E00C57">
      <w:pPr>
        <w:sectPr w:rsidR="00E00C57">
          <w:footerReference w:type="default" r:id="rId9"/>
          <w:pgSz w:w="11900" w:h="16840"/>
          <w:pgMar w:top="1940" w:right="0" w:bottom="280" w:left="640" w:header="0" w:footer="0" w:gutter="0"/>
          <w:cols w:space="720"/>
        </w:sectPr>
      </w:pPr>
    </w:p>
    <w:p w:rsidR="00E00C57" w:rsidRDefault="00E00C57">
      <w:pPr>
        <w:pStyle w:val="a6"/>
        <w:spacing w:before="30"/>
        <w:rPr>
          <w:sz w:val="25"/>
        </w:rPr>
      </w:pPr>
    </w:p>
    <w:p w:rsidR="00E00C57" w:rsidRDefault="002C3E95">
      <w:pPr>
        <w:pStyle w:val="a8"/>
        <w:numPr>
          <w:ilvl w:val="0"/>
          <w:numId w:val="2"/>
        </w:numPr>
        <w:tabs>
          <w:tab w:val="left" w:pos="3600"/>
        </w:tabs>
        <w:spacing w:before="0"/>
        <w:ind w:left="3600" w:hanging="343"/>
        <w:jc w:val="left"/>
        <w:rPr>
          <w:sz w:val="25"/>
        </w:rPr>
      </w:pPr>
      <w:r>
        <w:rPr>
          <w:sz w:val="25"/>
        </w:rPr>
        <w:t>ПОЯСНИТЕЛЬНАЯ</w:t>
      </w:r>
      <w:r>
        <w:rPr>
          <w:spacing w:val="-2"/>
          <w:sz w:val="25"/>
        </w:rPr>
        <w:t>ЗАПИСКА.</w:t>
      </w:r>
    </w:p>
    <w:p w:rsidR="00E00C57" w:rsidRDefault="00E00C57">
      <w:pPr>
        <w:pStyle w:val="a6"/>
        <w:spacing w:before="136"/>
        <w:rPr>
          <w:sz w:val="25"/>
        </w:rPr>
      </w:pPr>
    </w:p>
    <w:p w:rsidR="00E00C57" w:rsidRDefault="002C3E95">
      <w:pPr>
        <w:pStyle w:val="a8"/>
        <w:numPr>
          <w:ilvl w:val="1"/>
          <w:numId w:val="2"/>
        </w:numPr>
        <w:tabs>
          <w:tab w:val="left" w:pos="203"/>
        </w:tabs>
        <w:spacing w:before="0"/>
        <w:ind w:left="203" w:right="458" w:hanging="203"/>
        <w:jc w:val="center"/>
        <w:rPr>
          <w:i/>
          <w:sz w:val="23"/>
        </w:rPr>
      </w:pPr>
      <w:r>
        <w:rPr>
          <w:i/>
          <w:sz w:val="25"/>
        </w:rPr>
        <w:t xml:space="preserve">Научное обоснование </w:t>
      </w:r>
      <w:r>
        <w:rPr>
          <w:i/>
          <w:spacing w:val="-2"/>
          <w:sz w:val="25"/>
        </w:rPr>
        <w:t>программы.</w:t>
      </w:r>
    </w:p>
    <w:p w:rsidR="00E00C57" w:rsidRDefault="00E00C57">
      <w:pPr>
        <w:pStyle w:val="a6"/>
        <w:spacing w:before="127"/>
        <w:rPr>
          <w:i/>
          <w:sz w:val="25"/>
        </w:rPr>
      </w:pPr>
    </w:p>
    <w:p w:rsidR="00E00C57" w:rsidRDefault="002C3E95">
      <w:pPr>
        <w:spacing w:line="288" w:lineRule="auto"/>
        <w:ind w:left="710" w:right="1146" w:firstLine="794"/>
        <w:jc w:val="both"/>
        <w:rPr>
          <w:sz w:val="25"/>
        </w:rPr>
      </w:pPr>
      <w:r>
        <w:rPr>
          <w:sz w:val="25"/>
        </w:rPr>
        <w:t xml:space="preserve">Социально-психологическая адаптация рассматривается в научной литературе как взаимодействие личности и </w:t>
      </w:r>
      <w:r>
        <w:rPr>
          <w:sz w:val="25"/>
        </w:rPr>
        <w:t xml:space="preserve">социальной среды, которое приводит </w:t>
      </w:r>
      <w:r>
        <w:rPr>
          <w:color w:val="000021"/>
          <w:sz w:val="25"/>
        </w:rPr>
        <w:t xml:space="preserve">к </w:t>
      </w:r>
      <w:r>
        <w:rPr>
          <w:sz w:val="25"/>
        </w:rPr>
        <w:t xml:space="preserve">правильному соотношению целей и ценностей личности и группы. Необходимость в социально-психологической адаптации обычно возникает при изменении привычных социальных условий или при изменении способа взаимодействия </w:t>
      </w:r>
      <w:r>
        <w:rPr>
          <w:color w:val="260000"/>
          <w:sz w:val="25"/>
        </w:rPr>
        <w:t xml:space="preserve">с </w:t>
      </w:r>
      <w:r>
        <w:rPr>
          <w:sz w:val="25"/>
        </w:rPr>
        <w:t xml:space="preserve">привычной средой. Её можно также представить как часть процесса самосознания в общем процессе социализации, когда человек пытается раскрыть и осознать своё отношение к социальным ролям, </w:t>
      </w:r>
      <w:r>
        <w:rPr>
          <w:color w:val="0F0000"/>
          <w:sz w:val="25"/>
        </w:rPr>
        <w:t xml:space="preserve">а </w:t>
      </w:r>
      <w:r>
        <w:rPr>
          <w:sz w:val="25"/>
        </w:rPr>
        <w:t>также ищет новые социальные связи и отношения.</w:t>
      </w:r>
    </w:p>
    <w:p w:rsidR="00E00C57" w:rsidRDefault="002C3E95">
      <w:pPr>
        <w:spacing w:before="6" w:line="300" w:lineRule="auto"/>
        <w:ind w:left="720" w:right="1138" w:firstLine="799"/>
        <w:jc w:val="both"/>
        <w:rPr>
          <w:sz w:val="25"/>
        </w:rPr>
      </w:pPr>
      <w:r>
        <w:rPr>
          <w:sz w:val="25"/>
        </w:rPr>
        <w:t xml:space="preserve">В научной литературе </w:t>
      </w:r>
      <w:r>
        <w:rPr>
          <w:sz w:val="25"/>
        </w:rPr>
        <w:t>наблюдается отсутствие четких разграничений в</w:t>
      </w:r>
      <w:r>
        <w:rPr>
          <w:color w:val="0A011A"/>
          <w:sz w:val="25"/>
        </w:rPr>
        <w:t xml:space="preserve"> </w:t>
      </w:r>
      <w:r>
        <w:rPr>
          <w:sz w:val="25"/>
        </w:rPr>
        <w:t>определениях понятий «социально-психологическая адаптация», «социальная адаптация», «социализация», «психическая адаптация». Обычно принято выделять два вида адаптации</w:t>
      </w:r>
      <w:r>
        <w:rPr>
          <w:color w:val="B57E62"/>
          <w:sz w:val="25"/>
        </w:rPr>
        <w:t>—</w:t>
      </w:r>
      <w:r>
        <w:rPr>
          <w:sz w:val="25"/>
        </w:rPr>
        <w:t xml:space="preserve">психофизиологическую </w:t>
      </w:r>
      <w:r>
        <w:rPr>
          <w:color w:val="000111"/>
          <w:sz w:val="25"/>
        </w:rPr>
        <w:t xml:space="preserve">и </w:t>
      </w:r>
      <w:r>
        <w:rPr>
          <w:sz w:val="25"/>
        </w:rPr>
        <w:t xml:space="preserve">социально— </w:t>
      </w:r>
      <w:r>
        <w:rPr>
          <w:spacing w:val="-2"/>
          <w:sz w:val="25"/>
        </w:rPr>
        <w:t>психолог</w:t>
      </w:r>
      <w:r>
        <w:rPr>
          <w:spacing w:val="-2"/>
          <w:sz w:val="25"/>
        </w:rPr>
        <w:t>ическую.</w:t>
      </w:r>
    </w:p>
    <w:p w:rsidR="00E00C57" w:rsidRDefault="002C3E95">
      <w:pPr>
        <w:spacing w:line="300" w:lineRule="auto"/>
        <w:ind w:left="726" w:right="1129" w:firstLine="664"/>
        <w:jc w:val="both"/>
        <w:rPr>
          <w:sz w:val="25"/>
        </w:rPr>
      </w:pPr>
      <w:r>
        <w:rPr>
          <w:sz w:val="25"/>
        </w:rPr>
        <w:t xml:space="preserve">Понятие «социально-психологическая адаптация» неразрывно связано </w:t>
      </w:r>
      <w:r>
        <w:rPr>
          <w:color w:val="000524"/>
          <w:sz w:val="25"/>
        </w:rPr>
        <w:t xml:space="preserve">с </w:t>
      </w:r>
      <w:r>
        <w:rPr>
          <w:sz w:val="25"/>
        </w:rPr>
        <w:t xml:space="preserve">развитием личности. Причем, на одних этапах взаимодействия индивида и социальной среды развитие оказывается средством адаптации, на других этапах </w:t>
      </w:r>
      <w:r>
        <w:rPr>
          <w:color w:val="A06954"/>
          <w:sz w:val="25"/>
        </w:rPr>
        <w:t xml:space="preserve">— </w:t>
      </w:r>
      <w:r>
        <w:rPr>
          <w:sz w:val="25"/>
        </w:rPr>
        <w:t xml:space="preserve">адаптивные процессы оказываются </w:t>
      </w:r>
      <w:r>
        <w:rPr>
          <w:sz w:val="25"/>
        </w:rPr>
        <w:t xml:space="preserve">основой и сопутствующими моментом в </w:t>
      </w:r>
      <w:r>
        <w:rPr>
          <w:sz w:val="24"/>
        </w:rPr>
        <w:t>развитии личности, адаптация в социальной определяется условием</w:t>
      </w:r>
      <w:r>
        <w:t xml:space="preserve"> </w:t>
      </w:r>
      <w:r>
        <w:rPr>
          <w:sz w:val="25"/>
        </w:rPr>
        <w:t>дальнейшего развития.</w:t>
      </w:r>
    </w:p>
    <w:p w:rsidR="00E00C57" w:rsidRDefault="002C3E95">
      <w:pPr>
        <w:spacing w:line="288" w:lineRule="auto"/>
        <w:ind w:left="735" w:right="1134" w:firstLine="664"/>
        <w:jc w:val="both"/>
        <w:rPr>
          <w:sz w:val="25"/>
        </w:rPr>
      </w:pPr>
      <w:r>
        <w:rPr>
          <w:sz w:val="25"/>
        </w:rPr>
        <w:t>При рассмотрении проблемы социально—психологической адаптации нельзя обойти понятие «социальной адаптации» и связанную с ней социализа</w:t>
      </w:r>
      <w:r>
        <w:rPr>
          <w:sz w:val="25"/>
        </w:rPr>
        <w:t>цию</w:t>
      </w:r>
    </w:p>
    <w:p w:rsidR="00E00C57" w:rsidRDefault="002C3E95">
      <w:pPr>
        <w:spacing w:before="65"/>
        <w:ind w:left="738"/>
        <w:rPr>
          <w:sz w:val="17"/>
        </w:rPr>
      </w:pPr>
      <w:r>
        <w:rPr>
          <w:spacing w:val="-2"/>
          <w:sz w:val="17"/>
        </w:rPr>
        <w:t>ЛИЧНОСТИ</w:t>
      </w:r>
    </w:p>
    <w:p w:rsidR="00E00C57" w:rsidRDefault="002C3E95">
      <w:pPr>
        <w:spacing w:before="80" w:line="288" w:lineRule="auto"/>
        <w:ind w:left="740" w:right="1131" w:firstLine="669"/>
        <w:jc w:val="both"/>
        <w:rPr>
          <w:sz w:val="25"/>
        </w:rPr>
      </w:pPr>
      <w:r>
        <w:rPr>
          <w:sz w:val="25"/>
        </w:rPr>
        <w:t>Социализация</w:t>
      </w:r>
      <w:r>
        <w:rPr>
          <w:color w:val="3A0000"/>
          <w:sz w:val="25"/>
        </w:rPr>
        <w:t>-</w:t>
      </w:r>
      <w:r>
        <w:rPr>
          <w:sz w:val="25"/>
        </w:rPr>
        <w:t xml:space="preserve">это двусторонний процесс, включающий в себя, </w:t>
      </w:r>
      <w:r>
        <w:rPr>
          <w:color w:val="00081A"/>
          <w:sz w:val="25"/>
        </w:rPr>
        <w:t xml:space="preserve">с </w:t>
      </w:r>
      <w:r>
        <w:rPr>
          <w:sz w:val="25"/>
        </w:rPr>
        <w:t>одной стороны, усвоение индивидом социального опыта путем вхождения в социальную среду, систему социальных связей, с другой стороны</w:t>
      </w:r>
      <w:r>
        <w:rPr>
          <w:color w:val="230000"/>
          <w:sz w:val="25"/>
        </w:rPr>
        <w:t>-</w:t>
      </w:r>
      <w:r>
        <w:rPr>
          <w:sz w:val="25"/>
        </w:rPr>
        <w:t>процесс активного воспроизводства индивидом системы</w:t>
      </w:r>
      <w:r>
        <w:rPr>
          <w:sz w:val="25"/>
        </w:rPr>
        <w:t xml:space="preserve"> социальных связей за счет его активной деятельности, активного включения в социальную среду.</w:t>
      </w:r>
    </w:p>
    <w:p w:rsidR="00E00C57" w:rsidRDefault="002C3E95">
      <w:pPr>
        <w:spacing w:line="288" w:lineRule="auto"/>
        <w:ind w:left="749" w:right="1114" w:firstLine="664"/>
        <w:jc w:val="both"/>
        <w:rPr>
          <w:sz w:val="25"/>
        </w:rPr>
      </w:pPr>
      <w:r>
        <w:rPr>
          <w:sz w:val="25"/>
        </w:rPr>
        <w:t>Социально-психологическая адаптация</w:t>
      </w:r>
      <w:r>
        <w:rPr>
          <w:color w:val="AA6B36"/>
          <w:sz w:val="25"/>
        </w:rPr>
        <w:t>—</w:t>
      </w:r>
      <w:r>
        <w:rPr>
          <w:sz w:val="25"/>
        </w:rPr>
        <w:t xml:space="preserve">это процесс взаимодействия личности и социальной среды, направленный на достижение определенной степени соответствия </w:t>
      </w:r>
      <w:r>
        <w:rPr>
          <w:sz w:val="25"/>
        </w:rPr>
        <w:t>результатов деятельности требованиям социума; представляет собой самоорганизующуюся систему, где основными элементами</w:t>
      </w:r>
    </w:p>
    <w:p w:rsidR="00E00C57" w:rsidRDefault="00E00C57">
      <w:pPr>
        <w:sectPr w:rsidR="00E00C57">
          <w:footerReference w:type="even" r:id="rId10"/>
          <w:pgSz w:w="11900" w:h="16840"/>
          <w:pgMar w:top="1940" w:right="0" w:bottom="1540" w:left="640" w:header="0" w:footer="1342" w:gutter="0"/>
          <w:pgNumType w:start="4"/>
          <w:cols w:space="720"/>
        </w:sectPr>
      </w:pPr>
    </w:p>
    <w:p w:rsidR="00E00C57" w:rsidRDefault="002C3E95">
      <w:pPr>
        <w:pStyle w:val="a6"/>
        <w:spacing w:before="67" w:line="288" w:lineRule="auto"/>
        <w:ind w:left="706" w:right="1164" w:firstLine="6"/>
        <w:jc w:val="both"/>
      </w:pPr>
      <w:r>
        <w:lastRenderedPageBreak/>
        <w:t xml:space="preserve">являются структурные компоненты личности, с одной стороны, и особенности социального окружения, </w:t>
      </w:r>
      <w:r>
        <w:rPr>
          <w:color w:val="00002F"/>
        </w:rPr>
        <w:t xml:space="preserve">с </w:t>
      </w:r>
      <w:r>
        <w:t>другой. Системообразующим фактором системы социально-психологической адаптации является базовая социальная потребность личности в позитивном отношении (социальном одобрении) и самоотношении (самопринятии); ядром системы —ее центральным элементом являются ц</w:t>
      </w:r>
      <w:r>
        <w:t>енностные ориентации, направленность личности; Интегративным фактором выступает Я-концепция личности.</w:t>
      </w:r>
    </w:p>
    <w:p w:rsidR="00E00C57" w:rsidRDefault="002C3E95">
      <w:pPr>
        <w:pStyle w:val="a6"/>
        <w:spacing w:before="11" w:line="276" w:lineRule="auto"/>
        <w:ind w:left="712" w:right="1131" w:firstLine="669"/>
        <w:jc w:val="both"/>
      </w:pPr>
      <w:r>
        <w:t xml:space="preserve">Социально-психологическая адаптированность личности </w:t>
      </w:r>
      <w:r>
        <w:rPr>
          <w:color w:val="1C0013"/>
        </w:rPr>
        <w:t>—</w:t>
      </w:r>
      <w:r>
        <w:t>это результирующая характеристика процесса адаптации, она обусловлена двумя моментами: адаптационными</w:t>
      </w:r>
      <w:r>
        <w:t xml:space="preserve"> ресурсами личности </w:t>
      </w:r>
      <w:r>
        <w:rPr>
          <w:color w:val="000E3F"/>
        </w:rPr>
        <w:t xml:space="preserve">и </w:t>
      </w:r>
      <w:r>
        <w:t xml:space="preserve">параметрами конкретной социальной среды. Степень социально-психологической адаптированности личности отражает эффективность социального взаимодействия личности в </w:t>
      </w:r>
      <w:r>
        <w:rPr>
          <w:spacing w:val="-2"/>
        </w:rPr>
        <w:t>группе.</w:t>
      </w:r>
    </w:p>
    <w:p w:rsidR="00E00C57" w:rsidRDefault="002C3E95">
      <w:pPr>
        <w:pStyle w:val="210"/>
        <w:numPr>
          <w:ilvl w:val="1"/>
          <w:numId w:val="2"/>
        </w:numPr>
        <w:tabs>
          <w:tab w:val="left" w:pos="3957"/>
        </w:tabs>
        <w:ind w:left="3957" w:hanging="271"/>
        <w:jc w:val="both"/>
      </w:pPr>
      <w:r>
        <w:rPr>
          <w:spacing w:val="-2"/>
        </w:rPr>
        <w:t>Актуальность программы.</w:t>
      </w:r>
    </w:p>
    <w:p w:rsidR="00E00C57" w:rsidRDefault="002C3E95">
      <w:pPr>
        <w:pStyle w:val="a6"/>
        <w:spacing w:before="42" w:line="288" w:lineRule="auto"/>
        <w:ind w:left="719" w:right="1131" w:firstLine="666"/>
        <w:jc w:val="both"/>
      </w:pPr>
      <w:r>
        <w:t>К сожалению, в настоящее время уровень с</w:t>
      </w:r>
      <w:r>
        <w:t>оциальной адаптации воспитанников детских домов является недостаточным. Недостаточная адаптированность воспитанников, следствие целого комплекса причин. Одна из основных, отсутствие государственной программы для детских домов. К настоящему времени сложилас</w:t>
      </w:r>
      <w:r>
        <w:t>ь парадоксальная ситуация: все образовательные учреждения имеют государственную программу, где четко определено содержание обучения, требования к знаниям и умениям (а для детского сада существует даже несколько вариативных программ). Таким образом, возника</w:t>
      </w:r>
      <w:r>
        <w:t>ет противоречие между требованием подготовки воспитанников детских домов к самостоятельной жизни в обществе и отсутствием государственных документов (стандартов), определяющих минимальный объем знаний и умений, необходимых воспитанникам детских домов для у</w:t>
      </w:r>
      <w:r>
        <w:t>спешной социальной адаптации.</w:t>
      </w:r>
    </w:p>
    <w:p w:rsidR="00E00C57" w:rsidRDefault="002C3E95">
      <w:pPr>
        <w:pStyle w:val="a6"/>
        <w:spacing w:line="276" w:lineRule="auto"/>
        <w:ind w:left="735" w:right="1128" w:firstLine="506"/>
        <w:jc w:val="both"/>
      </w:pPr>
      <w:r>
        <w:t>Наша «Программа подготовки воспитанников детских домов к самостоятельной жизни» призвана (хотя бы временно) заполнить этот пробел.</w:t>
      </w:r>
    </w:p>
    <w:p w:rsidR="00E00C57" w:rsidRDefault="002C3E95">
      <w:pPr>
        <w:pStyle w:val="a6"/>
        <w:spacing w:line="276" w:lineRule="auto"/>
        <w:ind w:left="728" w:right="1127" w:firstLine="1"/>
        <w:jc w:val="both"/>
      </w:pPr>
      <w:r>
        <w:t xml:space="preserve">Назначение программы: дать нормативный перечень основных тем, определить важнейшие требования </w:t>
      </w:r>
      <w:r>
        <w:rPr>
          <w:color w:val="2D0000"/>
        </w:rPr>
        <w:t xml:space="preserve">к </w:t>
      </w:r>
      <w:r>
        <w:t>знаниями умениям воспитанников, необходимых для их самостоятельной жизни.</w:t>
      </w:r>
    </w:p>
    <w:p w:rsidR="00E00C57" w:rsidRDefault="002C3E95">
      <w:pPr>
        <w:pStyle w:val="a6"/>
        <w:spacing w:line="276" w:lineRule="auto"/>
        <w:ind w:left="738" w:right="1110" w:firstLine="666"/>
        <w:jc w:val="both"/>
      </w:pPr>
      <w:r>
        <w:t xml:space="preserve">Программа включает все направления социально-воспитательной системы учреждения. В основу реализации её положен принцип интегративности программ и подпрограмм учреждения. Важнейшим </w:t>
      </w:r>
      <w:r>
        <w:t xml:space="preserve">условием реализации программы является постоянное взаимодействие и тесное сотрудничество учреждения </w:t>
      </w:r>
      <w:r>
        <w:rPr>
          <w:color w:val="1D0000"/>
        </w:rPr>
        <w:t xml:space="preserve">с </w:t>
      </w:r>
      <w:r>
        <w:t xml:space="preserve">другими субъектами социализации— социальными партнерами </w:t>
      </w:r>
      <w:r>
        <w:rPr>
          <w:spacing w:val="-2"/>
        </w:rPr>
        <w:t>центра.</w:t>
      </w:r>
    </w:p>
    <w:p w:rsidR="00E00C57" w:rsidRDefault="002C3E95">
      <w:pPr>
        <w:pStyle w:val="210"/>
        <w:numPr>
          <w:ilvl w:val="1"/>
          <w:numId w:val="2"/>
        </w:numPr>
        <w:tabs>
          <w:tab w:val="left" w:pos="4197"/>
        </w:tabs>
        <w:ind w:left="4197" w:hanging="344"/>
        <w:jc w:val="left"/>
      </w:pPr>
      <w:r>
        <w:t>Нормативно-правовые документы</w:t>
      </w:r>
    </w:p>
    <w:p w:rsidR="00E00C57" w:rsidRDefault="00E00C57">
      <w:pPr>
        <w:sectPr w:rsidR="00E00C57">
          <w:footerReference w:type="default" r:id="rId11"/>
          <w:pgSz w:w="11900" w:h="16840"/>
          <w:pgMar w:top="1280" w:right="0" w:bottom="280" w:left="640" w:header="0" w:footer="0" w:gutter="0"/>
          <w:cols w:space="720"/>
        </w:sectPr>
      </w:pPr>
    </w:p>
    <w:p w:rsidR="00E00C57" w:rsidRDefault="002C3E95">
      <w:pPr>
        <w:pStyle w:val="a6"/>
        <w:spacing w:before="78" w:line="288" w:lineRule="auto"/>
        <w:ind w:left="702" w:right="1151" w:firstLine="728"/>
        <w:jc w:val="both"/>
      </w:pPr>
      <w:r>
        <w:lastRenderedPageBreak/>
        <w:t xml:space="preserve">Федеральным закон от 21.12.1996 N 159-ФЗ </w:t>
      </w:r>
      <w:r>
        <w:t>«О дополнительных гарантиях по социальной поддержке детей-сирот и детей, оставшихся без попечения родителей», а также нормативно-правовые акты Российской Федерации и Правительства Ростовской области.</w:t>
      </w:r>
    </w:p>
    <w:p w:rsidR="00E00C57" w:rsidRDefault="002C3E95">
      <w:pPr>
        <w:pStyle w:val="a6"/>
        <w:spacing w:before="237"/>
        <w:ind w:left="1369"/>
      </w:pPr>
      <w:r>
        <w:t xml:space="preserve">Уставу учреждения, локальные </w:t>
      </w:r>
      <w:r>
        <w:rPr>
          <w:spacing w:val="-2"/>
        </w:rPr>
        <w:t>акты.</w:t>
      </w:r>
    </w:p>
    <w:p w:rsidR="00E00C57" w:rsidRDefault="002C3E95">
      <w:pPr>
        <w:pStyle w:val="a6"/>
        <w:spacing w:before="122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2797404</wp:posOffset>
            </wp:positionH>
            <wp:positionV relativeFrom="paragraph">
              <wp:posOffset>239261</wp:posOffset>
            </wp:positionV>
            <wp:extent cx="2054541" cy="157162"/>
            <wp:effectExtent l="0" t="0" r="0" b="0"/>
            <wp:wrapTopAndBottom distT="0" dist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5454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C57" w:rsidRDefault="002C3E95">
      <w:pPr>
        <w:pStyle w:val="a6"/>
        <w:spacing w:before="257" w:line="276" w:lineRule="auto"/>
        <w:ind w:left="709" w:right="1270" w:firstLine="667"/>
      </w:pPr>
      <w:r>
        <w:rPr>
          <w:b/>
        </w:rPr>
        <w:t xml:space="preserve">Цель: </w:t>
      </w:r>
      <w:r>
        <w:t>оказание помо</w:t>
      </w:r>
      <w:r>
        <w:t>щи в социальном становлении выпускника детского дома, подготовки его к решению сложных социальных и психологических проблем, которые могут, ждут подростков на их жизненном пути.</w:t>
      </w:r>
    </w:p>
    <w:p w:rsidR="00E00C57" w:rsidRDefault="002C3E95">
      <w:pPr>
        <w:pStyle w:val="a6"/>
        <w:spacing w:before="3"/>
        <w:ind w:left="716"/>
      </w:pPr>
      <w:r>
        <w:rPr>
          <w:spacing w:val="-2"/>
        </w:rPr>
        <w:t>Задачи:</w:t>
      </w:r>
    </w:p>
    <w:p w:rsidR="00E00C57" w:rsidRDefault="00E00C57">
      <w:pPr>
        <w:pStyle w:val="a6"/>
        <w:spacing w:before="40"/>
      </w:pPr>
    </w:p>
    <w:p w:rsidR="00E00C57" w:rsidRDefault="002C3E95">
      <w:pPr>
        <w:pStyle w:val="a8"/>
        <w:numPr>
          <w:ilvl w:val="0"/>
          <w:numId w:val="3"/>
        </w:numPr>
        <w:tabs>
          <w:tab w:val="left" w:pos="2076"/>
          <w:tab w:val="left" w:pos="2079"/>
        </w:tabs>
        <w:spacing w:before="0" w:line="288" w:lineRule="auto"/>
        <w:ind w:left="340" w:right="1279" w:hanging="340"/>
        <w:rPr>
          <w:color w:val="2F2F2F"/>
          <w:sz w:val="26"/>
        </w:rPr>
      </w:pPr>
      <w:r>
        <w:rPr>
          <w:color w:val="2F2F2F"/>
          <w:sz w:val="26"/>
        </w:rPr>
        <w:tab/>
      </w:r>
      <w:r>
        <w:rPr>
          <w:sz w:val="26"/>
        </w:rPr>
        <w:t xml:space="preserve">способствовать подготовки воспитанников центра к самостоятельной </w:t>
      </w:r>
      <w:r>
        <w:rPr>
          <w:sz w:val="26"/>
        </w:rPr>
        <w:t>жизни, успешной адаптации в социуме;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79"/>
        </w:tabs>
        <w:spacing w:before="13" w:line="288" w:lineRule="auto"/>
        <w:ind w:left="2079" w:right="1907" w:hanging="338"/>
        <w:rPr>
          <w:color w:val="313131"/>
          <w:sz w:val="26"/>
        </w:rPr>
      </w:pPr>
      <w:r>
        <w:rPr>
          <w:sz w:val="26"/>
        </w:rPr>
        <w:t>Осуществление воспитанниками своих конституционных прав и обязанностей, защиты нарушенных прав, ответственности за неисполнение возложенных на гражданина обязанностей;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81"/>
          <w:tab w:val="left" w:pos="2083"/>
        </w:tabs>
        <w:spacing w:before="12" w:line="288" w:lineRule="auto"/>
        <w:ind w:left="2083" w:right="1901" w:firstLine="0"/>
        <w:rPr>
          <w:color w:val="333333"/>
          <w:sz w:val="26"/>
        </w:rPr>
      </w:pPr>
      <w:r>
        <w:rPr>
          <w:sz w:val="26"/>
        </w:rPr>
        <w:t>Формирование адекватной самооценки личности, нравст</w:t>
      </w:r>
      <w:r>
        <w:rPr>
          <w:sz w:val="26"/>
        </w:rPr>
        <w:t>венного самосознания, гражданского мировоззрения, преодоление иждивенческих, потребительских качеств воспитанников;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83"/>
          <w:tab w:val="left" w:pos="2087"/>
        </w:tabs>
        <w:spacing w:before="22" w:line="288" w:lineRule="auto"/>
        <w:ind w:left="2087" w:right="1142" w:hanging="346"/>
        <w:jc w:val="both"/>
        <w:rPr>
          <w:color w:val="2D2D2D"/>
          <w:sz w:val="26"/>
        </w:rPr>
      </w:pPr>
      <w:r>
        <w:rPr>
          <w:sz w:val="26"/>
        </w:rPr>
        <w:t>обучение навыкам ведения домашнего хозяйства, умению самостоятельно обслуживать себя, умению навести порядок и создать уют в доме, навыкам э</w:t>
      </w:r>
      <w:r>
        <w:rPr>
          <w:sz w:val="26"/>
        </w:rPr>
        <w:t>кономического поведения и т.п.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86"/>
          <w:tab w:val="left" w:pos="2088"/>
        </w:tabs>
        <w:spacing w:before="21" w:line="276" w:lineRule="auto"/>
        <w:ind w:left="2086" w:right="2399" w:hanging="337"/>
        <w:rPr>
          <w:color w:val="2D2D2D"/>
          <w:sz w:val="26"/>
        </w:rPr>
      </w:pPr>
      <w:r>
        <w:rPr>
          <w:color w:val="2D2D2D"/>
          <w:sz w:val="26"/>
        </w:rPr>
        <w:tab/>
      </w:r>
      <w:r>
        <w:rPr>
          <w:sz w:val="26"/>
        </w:rPr>
        <w:t xml:space="preserve">способствовать воспитанию потребности в создании семьи, готовности </w:t>
      </w:r>
      <w:r>
        <w:rPr>
          <w:color w:val="1A0000"/>
          <w:sz w:val="26"/>
        </w:rPr>
        <w:t xml:space="preserve">к </w:t>
      </w:r>
      <w:r>
        <w:rPr>
          <w:sz w:val="26"/>
        </w:rPr>
        <w:t>вступлению брак, умения правильно строить внутрисемейные отношения и растить будущих детей;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92"/>
        </w:tabs>
        <w:spacing w:before="26" w:line="276" w:lineRule="auto"/>
        <w:ind w:left="2092" w:right="1576" w:firstLine="0"/>
        <w:rPr>
          <w:color w:val="2F2F2F"/>
          <w:sz w:val="26"/>
        </w:rPr>
      </w:pPr>
      <w:r>
        <w:rPr>
          <w:sz w:val="26"/>
        </w:rPr>
        <w:t xml:space="preserve">овладение детьми навыками самообслуживания по уходу за собой, </w:t>
      </w:r>
      <w:r>
        <w:rPr>
          <w:sz w:val="26"/>
        </w:rPr>
        <w:t>своим жилищем;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94"/>
          <w:tab w:val="left" w:pos="2096"/>
        </w:tabs>
        <w:spacing w:before="16" w:line="276" w:lineRule="auto"/>
        <w:ind w:left="2096" w:right="2337" w:hanging="342"/>
        <w:rPr>
          <w:color w:val="313131"/>
          <w:sz w:val="26"/>
        </w:rPr>
      </w:pPr>
      <w:r>
        <w:rPr>
          <w:sz w:val="26"/>
        </w:rPr>
        <w:t xml:space="preserve">знакомство </w:t>
      </w:r>
      <w:r>
        <w:rPr>
          <w:color w:val="1A0000"/>
          <w:sz w:val="26"/>
        </w:rPr>
        <w:t xml:space="preserve">с </w:t>
      </w:r>
      <w:r>
        <w:rPr>
          <w:sz w:val="26"/>
        </w:rPr>
        <w:t>миром профессий и овладение элементарными профессиональными умениями;</w:t>
      </w:r>
    </w:p>
    <w:p w:rsidR="00E00C57" w:rsidRDefault="002C3E95">
      <w:pPr>
        <w:pStyle w:val="a8"/>
        <w:numPr>
          <w:ilvl w:val="0"/>
          <w:numId w:val="3"/>
        </w:numPr>
        <w:tabs>
          <w:tab w:val="left" w:pos="2095"/>
        </w:tabs>
        <w:spacing w:before="25"/>
        <w:ind w:left="2095" w:hanging="340"/>
        <w:rPr>
          <w:color w:val="363636"/>
          <w:sz w:val="26"/>
        </w:rPr>
      </w:pPr>
      <w:r>
        <w:rPr>
          <w:sz w:val="26"/>
        </w:rPr>
        <w:t xml:space="preserve">воспитание потребности в здоровом образе </w:t>
      </w:r>
      <w:r>
        <w:rPr>
          <w:spacing w:val="-2"/>
          <w:sz w:val="26"/>
        </w:rPr>
        <w:t>жизни.</w:t>
      </w:r>
    </w:p>
    <w:p w:rsidR="00E00C57" w:rsidRDefault="00E00C57">
      <w:pPr>
        <w:pStyle w:val="a6"/>
        <w:spacing w:before="17"/>
      </w:pPr>
    </w:p>
    <w:p w:rsidR="00E00C57" w:rsidRDefault="002C3E95">
      <w:pPr>
        <w:pStyle w:val="210"/>
        <w:numPr>
          <w:ilvl w:val="0"/>
          <w:numId w:val="4"/>
        </w:numPr>
        <w:tabs>
          <w:tab w:val="left" w:pos="193"/>
        </w:tabs>
        <w:spacing w:before="0"/>
        <w:ind w:left="193" w:right="407" w:hanging="193"/>
        <w:jc w:val="center"/>
        <w:rPr>
          <w:sz w:val="24"/>
        </w:rPr>
      </w:pPr>
      <w:r>
        <w:t xml:space="preserve">Принципы </w:t>
      </w:r>
      <w:r>
        <w:rPr>
          <w:spacing w:val="-2"/>
        </w:rPr>
        <w:t>программы.</w:t>
      </w:r>
    </w:p>
    <w:p w:rsidR="00E00C57" w:rsidRDefault="002C3E95">
      <w:pPr>
        <w:pStyle w:val="a8"/>
        <w:numPr>
          <w:ilvl w:val="0"/>
          <w:numId w:val="5"/>
        </w:numPr>
        <w:tabs>
          <w:tab w:val="left" w:pos="896"/>
        </w:tabs>
        <w:spacing w:before="266"/>
        <w:ind w:left="896" w:hanging="154"/>
        <w:rPr>
          <w:sz w:val="26"/>
        </w:rPr>
      </w:pPr>
      <w:r>
        <w:rPr>
          <w:sz w:val="26"/>
        </w:rPr>
        <w:t xml:space="preserve">Индивидуальный подход к судьбе каждого </w:t>
      </w:r>
      <w:r>
        <w:rPr>
          <w:spacing w:val="-2"/>
          <w:sz w:val="26"/>
        </w:rPr>
        <w:t>ребенка;</w:t>
      </w:r>
    </w:p>
    <w:p w:rsidR="00E00C57" w:rsidRDefault="002C3E95">
      <w:pPr>
        <w:pStyle w:val="a8"/>
        <w:numPr>
          <w:ilvl w:val="0"/>
          <w:numId w:val="5"/>
        </w:numPr>
        <w:tabs>
          <w:tab w:val="left" w:pos="896"/>
        </w:tabs>
        <w:spacing w:before="47"/>
        <w:ind w:left="896" w:hanging="154"/>
        <w:rPr>
          <w:color w:val="2A0000"/>
          <w:sz w:val="26"/>
        </w:rPr>
      </w:pPr>
      <w:r>
        <w:rPr>
          <w:sz w:val="26"/>
        </w:rPr>
        <w:t xml:space="preserve">Комплексного решения проблем </w:t>
      </w:r>
      <w:r>
        <w:rPr>
          <w:spacing w:val="-2"/>
          <w:sz w:val="26"/>
        </w:rPr>
        <w:t>воспитанников;</w:t>
      </w:r>
    </w:p>
    <w:p w:rsidR="00E00C57" w:rsidRDefault="002C3E95">
      <w:pPr>
        <w:pStyle w:val="a6"/>
        <w:spacing w:before="52" w:line="276" w:lineRule="auto"/>
        <w:ind w:left="750" w:right="1270" w:hanging="8"/>
      </w:pPr>
      <w:r>
        <w:t>-переориентирование и иждивенческой психологии на стремление справиться с жизненными проблемами собственными силами;</w:t>
      </w:r>
    </w:p>
    <w:p w:rsidR="00E00C57" w:rsidRDefault="002C3E95">
      <w:pPr>
        <w:pStyle w:val="a6"/>
        <w:spacing w:line="292" w:lineRule="exact"/>
        <w:ind w:left="747"/>
      </w:pPr>
      <w:r>
        <w:t xml:space="preserve">-адекватная реакция на ситуацию, в которой находится </w:t>
      </w:r>
      <w:r>
        <w:rPr>
          <w:spacing w:val="-2"/>
        </w:rPr>
        <w:t>воспитанник;</w:t>
      </w:r>
    </w:p>
    <w:p w:rsidR="00E00C57" w:rsidRDefault="00E00C57">
      <w:pPr>
        <w:sectPr w:rsidR="00E00C57">
          <w:footerReference w:type="even" r:id="rId13"/>
          <w:pgSz w:w="11900" w:h="16840"/>
          <w:pgMar w:top="1260" w:right="0" w:bottom="280" w:left="640" w:header="0" w:footer="0" w:gutter="0"/>
          <w:cols w:space="720"/>
        </w:sectPr>
      </w:pPr>
    </w:p>
    <w:p w:rsidR="00E00C57" w:rsidRDefault="002C3E95">
      <w:pPr>
        <w:pStyle w:val="a8"/>
        <w:numPr>
          <w:ilvl w:val="0"/>
          <w:numId w:val="5"/>
        </w:numPr>
        <w:tabs>
          <w:tab w:val="left" w:pos="843"/>
        </w:tabs>
        <w:spacing w:before="73"/>
        <w:ind w:left="843" w:firstLine="0"/>
        <w:rPr>
          <w:color w:val="260000"/>
          <w:sz w:val="26"/>
        </w:rPr>
      </w:pPr>
      <w:r>
        <w:rPr>
          <w:sz w:val="26"/>
        </w:rPr>
        <w:lastRenderedPageBreak/>
        <w:t xml:space="preserve">Гарантии непрерывного и всестороннего </w:t>
      </w:r>
      <w:r>
        <w:rPr>
          <w:sz w:val="26"/>
        </w:rPr>
        <w:t xml:space="preserve">сопровождения </w:t>
      </w:r>
      <w:r>
        <w:rPr>
          <w:spacing w:val="-2"/>
          <w:sz w:val="26"/>
        </w:rPr>
        <w:t>воспитанников;</w:t>
      </w:r>
    </w:p>
    <w:p w:rsidR="00E00C57" w:rsidRDefault="002C3E95">
      <w:pPr>
        <w:pStyle w:val="a8"/>
        <w:numPr>
          <w:ilvl w:val="0"/>
          <w:numId w:val="6"/>
        </w:numPr>
        <w:tabs>
          <w:tab w:val="left" w:pos="846"/>
        </w:tabs>
        <w:spacing w:before="57" w:line="288" w:lineRule="auto"/>
        <w:ind w:left="0" w:right="1354" w:firstLine="15"/>
        <w:rPr>
          <w:sz w:val="26"/>
        </w:rPr>
      </w:pPr>
      <w:r>
        <w:rPr>
          <w:sz w:val="26"/>
        </w:rPr>
        <w:t xml:space="preserve">ориентации на социально - ценностные отношения (способность обнаружить за событиями, действиями, словами, поступками, предметами человеческого </w:t>
      </w:r>
      <w:r>
        <w:rPr>
          <w:spacing w:val="-2"/>
          <w:sz w:val="26"/>
        </w:rPr>
        <w:t>отношения);</w:t>
      </w:r>
    </w:p>
    <w:p w:rsidR="00E00C57" w:rsidRDefault="002C3E95">
      <w:pPr>
        <w:pStyle w:val="a8"/>
        <w:numPr>
          <w:ilvl w:val="0"/>
          <w:numId w:val="5"/>
        </w:numPr>
        <w:tabs>
          <w:tab w:val="left" w:pos="693"/>
          <w:tab w:val="left" w:pos="845"/>
        </w:tabs>
        <w:spacing w:before="30" w:line="276" w:lineRule="auto"/>
        <w:ind w:left="1" w:right="2541" w:hanging="1"/>
        <w:rPr>
          <w:color w:val="0F0000"/>
          <w:sz w:val="26"/>
        </w:rPr>
      </w:pPr>
      <w:r>
        <w:rPr>
          <w:sz w:val="26"/>
        </w:rPr>
        <w:t>деятельностный подход (обязательная активность каждого участника програм</w:t>
      </w:r>
      <w:r>
        <w:rPr>
          <w:sz w:val="26"/>
        </w:rPr>
        <w:t>мы, личная заинтересованность в ее реализации);</w:t>
      </w:r>
    </w:p>
    <w:p w:rsidR="00E00C57" w:rsidRDefault="002C3E95">
      <w:pPr>
        <w:pStyle w:val="a8"/>
        <w:numPr>
          <w:ilvl w:val="0"/>
          <w:numId w:val="5"/>
        </w:numPr>
        <w:tabs>
          <w:tab w:val="left" w:pos="695"/>
          <w:tab w:val="left" w:pos="848"/>
        </w:tabs>
        <w:spacing w:before="11" w:line="276" w:lineRule="auto"/>
        <w:ind w:left="695" w:right="2715" w:hanging="4"/>
        <w:rPr>
          <w:color w:val="380000"/>
          <w:sz w:val="26"/>
        </w:rPr>
      </w:pPr>
      <w:r>
        <w:rPr>
          <w:sz w:val="26"/>
        </w:rPr>
        <w:t>расширение социального пространства (привлечение учреждений здравоохранения, образования, социальной защиты города, области);</w:t>
      </w:r>
    </w:p>
    <w:p w:rsidR="00E00C57" w:rsidRDefault="002C3E95">
      <w:pPr>
        <w:pStyle w:val="a8"/>
        <w:numPr>
          <w:ilvl w:val="0"/>
          <w:numId w:val="6"/>
        </w:numPr>
        <w:tabs>
          <w:tab w:val="left" w:pos="853"/>
        </w:tabs>
        <w:spacing w:before="2"/>
        <w:ind w:left="853" w:hanging="143"/>
        <w:rPr>
          <w:sz w:val="26"/>
        </w:rPr>
      </w:pPr>
      <w:r>
        <w:rPr>
          <w:sz w:val="26"/>
        </w:rPr>
        <w:t xml:space="preserve">ориентация на работу в современном правовом </w:t>
      </w:r>
      <w:r>
        <w:rPr>
          <w:spacing w:val="-2"/>
          <w:sz w:val="26"/>
        </w:rPr>
        <w:t>поле;</w:t>
      </w:r>
    </w:p>
    <w:p w:rsidR="00E00C57" w:rsidRDefault="002C3E95">
      <w:pPr>
        <w:pStyle w:val="a8"/>
        <w:numPr>
          <w:ilvl w:val="0"/>
          <w:numId w:val="6"/>
        </w:numPr>
        <w:tabs>
          <w:tab w:val="left" w:pos="851"/>
        </w:tabs>
        <w:ind w:left="851" w:hanging="141"/>
        <w:rPr>
          <w:sz w:val="26"/>
        </w:rPr>
      </w:pPr>
      <w:r>
        <w:rPr>
          <w:spacing w:val="-2"/>
          <w:sz w:val="26"/>
        </w:rPr>
        <w:t>конфиденциальность.</w:t>
      </w:r>
    </w:p>
    <w:p w:rsidR="00E00C57" w:rsidRDefault="00E00C57">
      <w:pPr>
        <w:pStyle w:val="a6"/>
        <w:spacing w:before="26"/>
      </w:pPr>
    </w:p>
    <w:p w:rsidR="00E00C57" w:rsidRDefault="002C3E95">
      <w:pPr>
        <w:pStyle w:val="a8"/>
        <w:numPr>
          <w:ilvl w:val="0"/>
          <w:numId w:val="4"/>
        </w:numPr>
        <w:tabs>
          <w:tab w:val="left" w:pos="4568"/>
        </w:tabs>
        <w:spacing w:before="1"/>
        <w:ind w:left="4568" w:hanging="273"/>
        <w:jc w:val="left"/>
        <w:rPr>
          <w:b/>
          <w:i/>
          <w:sz w:val="26"/>
        </w:rPr>
      </w:pPr>
      <w:r>
        <w:rPr>
          <w:b/>
          <w:i/>
          <w:sz w:val="26"/>
        </w:rPr>
        <w:t>Целевая гру</w:t>
      </w:r>
      <w:r>
        <w:rPr>
          <w:b/>
          <w:i/>
          <w:sz w:val="26"/>
        </w:rPr>
        <w:t>ппа</w:t>
      </w:r>
    </w:p>
    <w:p w:rsidR="00E00C57" w:rsidRDefault="00E00C57">
      <w:pPr>
        <w:pStyle w:val="a6"/>
        <w:spacing w:before="94"/>
        <w:rPr>
          <w:i/>
        </w:rPr>
      </w:pPr>
    </w:p>
    <w:p w:rsidR="00E00C57" w:rsidRDefault="002C3E95">
      <w:pPr>
        <w:pStyle w:val="a6"/>
        <w:spacing w:line="288" w:lineRule="auto"/>
        <w:ind w:left="702" w:right="1270" w:firstLine="666"/>
      </w:pPr>
      <w:r>
        <w:t xml:space="preserve">Программа ориентирована на весь возрастной контингент воспитанников и предполагает включение ребенка в ее реализацию </w:t>
      </w:r>
      <w:r>
        <w:rPr>
          <w:color w:val="000518"/>
        </w:rPr>
        <w:t xml:space="preserve">на </w:t>
      </w:r>
      <w:r>
        <w:t>любом этапе после организации индивидуального мониторинга</w:t>
      </w:r>
    </w:p>
    <w:p w:rsidR="00E00C57" w:rsidRDefault="002C3E95">
      <w:pPr>
        <w:pStyle w:val="a8"/>
        <w:numPr>
          <w:ilvl w:val="0"/>
          <w:numId w:val="7"/>
        </w:numPr>
        <w:tabs>
          <w:tab w:val="left" w:pos="1928"/>
        </w:tabs>
        <w:ind w:left="1928" w:hanging="201"/>
        <w:rPr>
          <w:sz w:val="26"/>
        </w:rPr>
      </w:pPr>
      <w:r>
        <w:rPr>
          <w:sz w:val="26"/>
        </w:rPr>
        <w:t>группа- средний школьный возраст</w:t>
      </w:r>
      <w:r>
        <w:rPr>
          <w:color w:val="000A15"/>
          <w:sz w:val="26"/>
        </w:rPr>
        <w:t>—</w:t>
      </w:r>
      <w:r>
        <w:rPr>
          <w:sz w:val="26"/>
        </w:rPr>
        <w:t>11-14</w:t>
      </w:r>
      <w:r>
        <w:rPr>
          <w:spacing w:val="-5"/>
          <w:sz w:val="26"/>
        </w:rPr>
        <w:t>лет</w:t>
      </w:r>
    </w:p>
    <w:p w:rsidR="00E00C57" w:rsidRDefault="002C3E95">
      <w:pPr>
        <w:pStyle w:val="a8"/>
        <w:numPr>
          <w:ilvl w:val="0"/>
          <w:numId w:val="7"/>
        </w:numPr>
        <w:tabs>
          <w:tab w:val="left" w:pos="1924"/>
        </w:tabs>
        <w:spacing w:before="57"/>
        <w:ind w:left="1924" w:hanging="197"/>
        <w:rPr>
          <w:color w:val="000118"/>
          <w:sz w:val="26"/>
        </w:rPr>
      </w:pPr>
      <w:r>
        <w:rPr>
          <w:sz w:val="26"/>
        </w:rPr>
        <w:t>группа-</w:t>
      </w:r>
      <w:r>
        <w:rPr>
          <w:sz w:val="26"/>
        </w:rPr>
        <w:t>подростковыйвозраст-15-17</w:t>
      </w:r>
      <w:r>
        <w:rPr>
          <w:spacing w:val="-4"/>
          <w:sz w:val="26"/>
        </w:rPr>
        <w:t>лет.</w:t>
      </w:r>
    </w:p>
    <w:p w:rsidR="00E00C57" w:rsidRDefault="002C3E95">
      <w:pPr>
        <w:pStyle w:val="a6"/>
        <w:spacing w:before="56" w:line="276" w:lineRule="auto"/>
        <w:ind w:left="711" w:right="1372" w:hanging="9"/>
      </w:pPr>
      <w:r>
        <w:t>Программа рассчитана на воспитанников школьного возраста, как с нормальным интеллектом, так и воспитанников с задержкой развития или обучающихся по школьной программе VIII вида.</w:t>
      </w:r>
    </w:p>
    <w:p w:rsidR="00E00C57" w:rsidRDefault="00E00C57">
      <w:pPr>
        <w:pStyle w:val="a6"/>
        <w:spacing w:before="60"/>
      </w:pPr>
    </w:p>
    <w:p w:rsidR="00E00C57" w:rsidRDefault="002C3E95">
      <w:pPr>
        <w:pStyle w:val="a6"/>
        <w:ind w:left="711"/>
      </w:pPr>
      <w:r>
        <w:t xml:space="preserve">Содержание программы охватывает ряд ключевых </w:t>
      </w:r>
      <w:r>
        <w:rPr>
          <w:spacing w:val="-2"/>
        </w:rPr>
        <w:t>на</w:t>
      </w:r>
      <w:r>
        <w:rPr>
          <w:spacing w:val="-2"/>
        </w:rPr>
        <w:t>правлений: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4"/>
        </w:tabs>
        <w:ind w:left="1584" w:hanging="527"/>
        <w:rPr>
          <w:sz w:val="26"/>
        </w:rPr>
      </w:pPr>
      <w:r>
        <w:rPr>
          <w:sz w:val="26"/>
        </w:rPr>
        <w:t xml:space="preserve">Жилище, одежда, обувь, </w:t>
      </w:r>
      <w:r>
        <w:rPr>
          <w:spacing w:val="-2"/>
          <w:sz w:val="26"/>
        </w:rPr>
        <w:t>питание;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79"/>
        </w:tabs>
        <w:spacing w:before="38"/>
        <w:ind w:left="1579" w:hanging="527"/>
        <w:rPr>
          <w:sz w:val="26"/>
        </w:rPr>
      </w:pPr>
      <w:r>
        <w:rPr>
          <w:sz w:val="26"/>
        </w:rPr>
        <w:t xml:space="preserve">Транспорт, торговля, </w:t>
      </w:r>
      <w:r>
        <w:rPr>
          <w:spacing w:val="-2"/>
          <w:sz w:val="26"/>
        </w:rPr>
        <w:t>связь;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5"/>
        </w:tabs>
        <w:spacing w:before="48"/>
        <w:ind w:left="1585" w:hanging="526"/>
        <w:rPr>
          <w:sz w:val="26"/>
        </w:rPr>
      </w:pPr>
      <w:r>
        <w:rPr>
          <w:sz w:val="26"/>
        </w:rPr>
        <w:t xml:space="preserve">Личная гигиена, здоровье, </w:t>
      </w:r>
      <w:r>
        <w:rPr>
          <w:spacing w:val="-4"/>
          <w:sz w:val="26"/>
        </w:rPr>
        <w:t>ОБЖ;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2"/>
        </w:tabs>
        <w:spacing w:before="56"/>
        <w:ind w:left="1582" w:hanging="527"/>
        <w:rPr>
          <w:color w:val="000123"/>
          <w:sz w:val="26"/>
        </w:rPr>
      </w:pPr>
      <w:r>
        <w:rPr>
          <w:sz w:val="26"/>
        </w:rPr>
        <w:t xml:space="preserve">Подготовка к семейной </w:t>
      </w:r>
      <w:r>
        <w:rPr>
          <w:spacing w:val="-2"/>
          <w:sz w:val="26"/>
        </w:rPr>
        <w:t>жизни;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8"/>
        </w:tabs>
        <w:ind w:left="1588" w:hanging="527"/>
        <w:rPr>
          <w:sz w:val="26"/>
        </w:rPr>
      </w:pPr>
      <w:r>
        <w:rPr>
          <w:sz w:val="26"/>
        </w:rPr>
        <w:t xml:space="preserve">Учреждения </w:t>
      </w:r>
      <w:r>
        <w:rPr>
          <w:color w:val="0A011C"/>
          <w:sz w:val="26"/>
        </w:rPr>
        <w:t xml:space="preserve">и </w:t>
      </w:r>
      <w:r>
        <w:rPr>
          <w:spacing w:val="-2"/>
          <w:sz w:val="26"/>
        </w:rPr>
        <w:t>организации;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9"/>
        </w:tabs>
        <w:ind w:left="1589" w:hanging="527"/>
        <w:rPr>
          <w:sz w:val="26"/>
        </w:rPr>
      </w:pPr>
      <w:r>
        <w:rPr>
          <w:sz w:val="26"/>
        </w:rPr>
        <w:t xml:space="preserve">Жизненное и профессиональное </w:t>
      </w:r>
      <w:r>
        <w:rPr>
          <w:spacing w:val="-2"/>
          <w:sz w:val="26"/>
        </w:rPr>
        <w:t>самоопределение;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6"/>
        </w:tabs>
        <w:spacing w:before="47"/>
        <w:ind w:left="1586" w:hanging="521"/>
        <w:rPr>
          <w:sz w:val="26"/>
        </w:rPr>
      </w:pPr>
      <w:r>
        <w:rPr>
          <w:sz w:val="26"/>
        </w:rPr>
        <w:t xml:space="preserve">Полезная экономика. Ты и </w:t>
      </w:r>
      <w:r>
        <w:rPr>
          <w:spacing w:val="-2"/>
          <w:sz w:val="26"/>
        </w:rPr>
        <w:t>закон.</w:t>
      </w:r>
    </w:p>
    <w:p w:rsidR="00E00C57" w:rsidRDefault="002C3E95">
      <w:pPr>
        <w:pStyle w:val="a8"/>
        <w:numPr>
          <w:ilvl w:val="0"/>
          <w:numId w:val="8"/>
        </w:numPr>
        <w:tabs>
          <w:tab w:val="left" w:pos="1586"/>
        </w:tabs>
        <w:spacing w:before="47"/>
        <w:ind w:left="1586" w:hanging="521"/>
        <w:rPr>
          <w:sz w:val="26"/>
        </w:rPr>
      </w:pPr>
      <w:r>
        <w:rPr>
          <w:sz w:val="26"/>
        </w:rPr>
        <w:t xml:space="preserve">Культура поведения и </w:t>
      </w:r>
      <w:r>
        <w:rPr>
          <w:sz w:val="26"/>
        </w:rPr>
        <w:t>азбука общения.</w:t>
      </w:r>
    </w:p>
    <w:p w:rsidR="00E00C57" w:rsidRDefault="002C3E95">
      <w:pPr>
        <w:pStyle w:val="a6"/>
        <w:spacing w:before="52" w:line="276" w:lineRule="auto"/>
        <w:ind w:left="729" w:right="1128" w:firstLine="848"/>
        <w:jc w:val="both"/>
      </w:pPr>
      <w:r>
        <w:t>Каждое направление включает в себя минимальное необходимое число тем, по каждому направлению определены нормативные требования к знаниям и умениям воспитанников.</w:t>
      </w:r>
    </w:p>
    <w:p w:rsidR="00E00C57" w:rsidRDefault="002C3E95">
      <w:pPr>
        <w:pStyle w:val="a6"/>
        <w:spacing w:before="3"/>
        <w:ind w:left="1582"/>
        <w:jc w:val="both"/>
      </w:pPr>
      <w:r>
        <w:t>Программарассчитанана</w:t>
      </w:r>
      <w:r>
        <w:rPr>
          <w:color w:val="001618"/>
        </w:rPr>
        <w:t>3</w:t>
      </w:r>
      <w:r>
        <w:rPr>
          <w:spacing w:val="-2"/>
        </w:rPr>
        <w:t>года.</w:t>
      </w:r>
    </w:p>
    <w:p w:rsidR="00E00C57" w:rsidRDefault="002C3E95">
      <w:pPr>
        <w:pStyle w:val="a6"/>
        <w:spacing w:before="47" w:line="276" w:lineRule="auto"/>
        <w:ind w:left="728" w:right="1130" w:firstLine="858"/>
        <w:jc w:val="both"/>
      </w:pPr>
      <w:r>
        <w:t xml:space="preserve">Реализации программы проходит в виде еженедельных </w:t>
      </w:r>
      <w:r>
        <w:t>встреч воспитанников со  специалистами центра — психологом, педагогами, социальными педагогами, медицинскими работниками, педагогами дополнительного образования. Время освоения каждой части Программы учебный год.</w:t>
      </w:r>
    </w:p>
    <w:p w:rsidR="00E00C57" w:rsidRDefault="002C3E95">
      <w:pPr>
        <w:spacing w:before="6"/>
        <w:ind w:right="370"/>
        <w:jc w:val="center"/>
        <w:rPr>
          <w:sz w:val="23"/>
        </w:rPr>
      </w:pPr>
      <w:r>
        <w:rPr>
          <w:spacing w:val="-10"/>
          <w:sz w:val="23"/>
        </w:rPr>
        <w:t>7</w:t>
      </w:r>
    </w:p>
    <w:p w:rsidR="00E00C57" w:rsidRDefault="00E00C57">
      <w:pPr>
        <w:sectPr w:rsidR="00E00C57">
          <w:footerReference w:type="default" r:id="rId14"/>
          <w:pgSz w:w="11900" w:h="16840"/>
          <w:pgMar w:top="1260" w:right="0" w:bottom="280" w:left="640" w:header="0" w:footer="0" w:gutter="0"/>
          <w:cols w:space="720"/>
        </w:sectPr>
      </w:pPr>
    </w:p>
    <w:p w:rsidR="00E00C57" w:rsidRDefault="002C3E95">
      <w:pPr>
        <w:pStyle w:val="a6"/>
        <w:spacing w:before="82" w:line="288" w:lineRule="auto"/>
        <w:ind w:left="674" w:right="1187" w:firstLine="729"/>
        <w:jc w:val="both"/>
      </w:pPr>
      <w:r>
        <w:lastRenderedPageBreak/>
        <w:t>План готовится один на</w:t>
      </w:r>
      <w:r>
        <w:t xml:space="preserve"> каждую возрастную группу, но в примечаниях </w:t>
      </w:r>
      <w:r>
        <w:rPr>
          <w:color w:val="E2BFB3"/>
        </w:rPr>
        <w:t xml:space="preserve">к </w:t>
      </w:r>
      <w:r>
        <w:t xml:space="preserve">каждой теме указывается, кто из воспитателей </w:t>
      </w:r>
      <w:r>
        <w:rPr>
          <w:color w:val="150300"/>
        </w:rPr>
        <w:t xml:space="preserve">за </w:t>
      </w:r>
      <w:r>
        <w:t xml:space="preserve">нее отвечает. Структура плана проста. Вначале указывается месяц, затем расписывается, какие тeмы основных направлений будут изучаться в этом месяце </w:t>
      </w:r>
      <w:r>
        <w:rPr>
          <w:color w:val="210000"/>
        </w:rPr>
        <w:t xml:space="preserve">с </w:t>
      </w:r>
      <w:r>
        <w:t>указанием на</w:t>
      </w:r>
      <w:r>
        <w:t>против темы ответственного воспитателя или другого специалиста центра.</w:t>
      </w:r>
    </w:p>
    <w:p w:rsidR="00E00C57" w:rsidRDefault="00E00C57">
      <w:pPr>
        <w:pStyle w:val="a6"/>
        <w:spacing w:before="78"/>
      </w:pPr>
    </w:p>
    <w:p w:rsidR="00E00C57" w:rsidRDefault="002C3E95">
      <w:pPr>
        <w:pStyle w:val="a6"/>
        <w:spacing w:before="108"/>
        <w:jc w:val="center"/>
        <w:rPr>
          <w:b/>
          <w:i/>
        </w:rPr>
      </w:pPr>
      <w:r>
        <w:rPr>
          <w:b/>
          <w:i/>
        </w:rPr>
        <w:t>Структура занятий</w:t>
      </w:r>
    </w:p>
    <w:p w:rsidR="00E00C57" w:rsidRDefault="002C3E95">
      <w:pPr>
        <w:pStyle w:val="a6"/>
        <w:spacing w:before="1" w:line="288" w:lineRule="auto"/>
        <w:ind w:left="679" w:right="1163" w:firstLine="666"/>
        <w:jc w:val="both"/>
      </w:pPr>
      <w:r>
        <w:t xml:space="preserve">В основном, работа по данной Программе происходит на воспитательных часах (специально выделены в режиме дня и предварительно спланированных целенаправленных </w:t>
      </w:r>
      <w:r>
        <w:t xml:space="preserve">занятиях).Формат проведения воспитательного часа может быть разнообразной- это беседа, рассказ, инструктаж, занятия в игровой форме (викторина,конкурсыит.д.),практическиезанятия,экскурсииит.д.Общая логика работы </w:t>
      </w:r>
      <w:r>
        <w:rPr>
          <w:color w:val="00031C"/>
        </w:rPr>
        <w:t xml:space="preserve">с </w:t>
      </w:r>
      <w:r>
        <w:t>материалом программы стандартна: мотивация</w:t>
      </w:r>
      <w:r>
        <w:t xml:space="preserve"> детей, изучение нового материала, его закрепление, проверка знаний и умений воспитанников. Часть программного материала органично вплетается в жизнь детей в центре помощи детям: уборка помещения, уход </w:t>
      </w:r>
      <w:r>
        <w:rPr>
          <w:color w:val="0F0000"/>
        </w:rPr>
        <w:t xml:space="preserve">за </w:t>
      </w:r>
      <w:r>
        <w:t xml:space="preserve">одеждой, обувью, навыки общения и </w:t>
      </w:r>
      <w:r>
        <w:rPr>
          <w:spacing w:val="-4"/>
        </w:rPr>
        <w:t>т.д.</w:t>
      </w:r>
    </w:p>
    <w:p w:rsidR="00E00C57" w:rsidRDefault="002C3E95">
      <w:pPr>
        <w:pStyle w:val="a8"/>
        <w:numPr>
          <w:ilvl w:val="0"/>
          <w:numId w:val="4"/>
        </w:numPr>
        <w:tabs>
          <w:tab w:val="left" w:pos="2560"/>
        </w:tabs>
        <w:spacing w:before="258"/>
        <w:ind w:left="2560" w:hanging="269"/>
        <w:jc w:val="left"/>
        <w:rPr>
          <w:b/>
          <w:sz w:val="26"/>
        </w:rPr>
      </w:pPr>
      <w:r>
        <w:rPr>
          <w:b/>
          <w:i/>
          <w:spacing w:val="2"/>
          <w:sz w:val="26"/>
        </w:rPr>
        <w:t>Критерии оце</w:t>
      </w:r>
      <w:r>
        <w:rPr>
          <w:b/>
          <w:i/>
          <w:spacing w:val="2"/>
          <w:sz w:val="26"/>
        </w:rPr>
        <w:t>нки результативности программы</w:t>
      </w:r>
    </w:p>
    <w:p w:rsidR="00E00C57" w:rsidRDefault="00E00C57">
      <w:pPr>
        <w:pStyle w:val="a6"/>
        <w:rPr>
          <w:b/>
          <w:i/>
        </w:rPr>
      </w:pPr>
    </w:p>
    <w:p w:rsidR="00E00C57" w:rsidRDefault="00E00C57">
      <w:pPr>
        <w:pStyle w:val="a6"/>
        <w:spacing w:before="19"/>
        <w:rPr>
          <w:i/>
        </w:rPr>
      </w:pPr>
    </w:p>
    <w:p w:rsidR="00E00C57" w:rsidRDefault="002C3E95">
      <w:pPr>
        <w:pStyle w:val="a6"/>
        <w:spacing w:line="276" w:lineRule="auto"/>
        <w:ind w:left="693" w:right="1175" w:firstLine="665"/>
        <w:jc w:val="both"/>
      </w:pPr>
      <w:r>
        <w:t xml:space="preserve">Воспитатели проводят занятия, администрация контролирует качество обучения, уровень знаний </w:t>
      </w:r>
      <w:r>
        <w:rPr>
          <w:color w:val="030011"/>
        </w:rPr>
        <w:t xml:space="preserve">и </w:t>
      </w:r>
      <w:r>
        <w:t>умений, степень выполнения Программы; организует методическую учебу и повышение квалификации. В конце года воспитатели пишут отчет</w:t>
      </w:r>
      <w:r>
        <w:t xml:space="preserve"> по результатам работы по Программе. Интересная форма промежуточного контроля знаний </w:t>
      </w:r>
      <w:r>
        <w:rPr>
          <w:color w:val="010016"/>
        </w:rPr>
        <w:t xml:space="preserve">и </w:t>
      </w:r>
      <w:r>
        <w:t xml:space="preserve">умений </w:t>
      </w:r>
      <w:r>
        <w:rPr>
          <w:color w:val="00112A"/>
        </w:rPr>
        <w:t>—</w:t>
      </w:r>
      <w:r>
        <w:t>игровые занятия (KBH, Что? Где? Когда? и т.д.). Кроме того, качество работы по Программе видно и в процессе жизнедеятельности в центре: насколько воспитанники гр</w:t>
      </w:r>
      <w:r>
        <w:t>упп умеют общаться, поддерживать чистоту, ухаживать за одеждой, обувью.</w:t>
      </w:r>
    </w:p>
    <w:p w:rsidR="00E00C57" w:rsidRDefault="002C3E95">
      <w:pPr>
        <w:pStyle w:val="a6"/>
        <w:spacing w:line="276" w:lineRule="auto"/>
        <w:ind w:left="704" w:right="1144" w:firstLine="665"/>
        <w:jc w:val="both"/>
      </w:pPr>
      <w:r>
        <w:t xml:space="preserve">Так как в Программе невозможно охватить все аспекты самостоятельной жизни в современном обществе, возможно выделение ряда занятий </w:t>
      </w:r>
      <w:r>
        <w:rPr>
          <w:color w:val="001F3B"/>
        </w:rPr>
        <w:t xml:space="preserve">на </w:t>
      </w:r>
      <w:r>
        <w:t>дополнительные темы, особенно важные для конкретног</w:t>
      </w:r>
      <w:r>
        <w:t xml:space="preserve">о отдельного воспитанника, группы. И </w:t>
      </w:r>
      <w:r>
        <w:rPr>
          <w:color w:val="000015"/>
        </w:rPr>
        <w:t xml:space="preserve">для </w:t>
      </w:r>
      <w:r>
        <w:t>оперативных корректировок основных тем программы необходимо в течение года после выпуска, в первый месяц, через полгода, через год - проводить oпpoc выпускников: с какими проблемами они столкнулись в самостоятельной</w:t>
      </w:r>
      <w:r>
        <w:t xml:space="preserve"> жизни, попросить про ранжировать эти проблемы по степени сложности, спросить каких знаний и умений им не хватало для решения этих проблем. Организационно, такой опрос удобно проводить в ежегодный День встречи выпускников</w:t>
      </w:r>
    </w:p>
    <w:p w:rsidR="00E00C57" w:rsidRDefault="00E00C57">
      <w:pPr>
        <w:sectPr w:rsidR="00E00C57">
          <w:footerReference w:type="even" r:id="rId15"/>
          <w:pgSz w:w="11900" w:h="16840"/>
          <w:pgMar w:top="1260" w:right="0" w:bottom="1520" w:left="640" w:header="0" w:footer="1322" w:gutter="0"/>
          <w:pgNumType w:start="8"/>
          <w:cols w:space="720"/>
        </w:sectPr>
      </w:pPr>
    </w:p>
    <w:p w:rsidR="00E00C57" w:rsidRDefault="002C3E95">
      <w:pPr>
        <w:pStyle w:val="a6"/>
        <w:spacing w:before="64" w:line="288" w:lineRule="auto"/>
        <w:ind w:left="668" w:right="1204" w:firstLine="732"/>
        <w:jc w:val="both"/>
      </w:pPr>
      <w:r>
        <w:lastRenderedPageBreak/>
        <w:t xml:space="preserve">Предполагаемый результат работы </w:t>
      </w:r>
      <w:r>
        <w:rPr>
          <w:color w:val="03000F"/>
        </w:rPr>
        <w:t xml:space="preserve">с </w:t>
      </w:r>
      <w:r>
        <w:t xml:space="preserve">Программой </w:t>
      </w:r>
      <w:r>
        <w:rPr>
          <w:color w:val="1F0000"/>
        </w:rPr>
        <w:t xml:space="preserve">- </w:t>
      </w:r>
      <w:r>
        <w:t xml:space="preserve">более высокий уровень социальной ориентации воспитанников, повышение уровня социально— психологической адаптации детей-сирот и детей, оставшихся без попечения </w:t>
      </w:r>
      <w:r>
        <w:rPr>
          <w:spacing w:val="-2"/>
        </w:rPr>
        <w:t>родителей.</w:t>
      </w:r>
    </w:p>
    <w:p w:rsidR="00E00C57" w:rsidRDefault="002C3E95">
      <w:pPr>
        <w:pStyle w:val="a6"/>
        <w:spacing w:before="21" w:line="276" w:lineRule="auto"/>
        <w:ind w:left="1337" w:right="1270" w:firstLine="3"/>
      </w:pPr>
      <w:r>
        <w:t xml:space="preserve">Оценка эффективности Программы отражается </w:t>
      </w:r>
      <w:r>
        <w:rPr>
          <w:color w:val="000042"/>
        </w:rPr>
        <w:t xml:space="preserve">в </w:t>
      </w:r>
      <w:r>
        <w:t>мониторингах: 1Мониторинг уровня образовательной подготовки.</w:t>
      </w:r>
    </w:p>
    <w:p w:rsidR="00E00C57" w:rsidRDefault="002C3E95">
      <w:pPr>
        <w:pStyle w:val="a6"/>
        <w:spacing w:before="16" w:line="288" w:lineRule="auto"/>
        <w:ind w:left="1344" w:right="2844"/>
      </w:pPr>
      <w:r>
        <w:t xml:space="preserve">2.Мониторинг здоровья </w:t>
      </w:r>
      <w:r>
        <w:rPr>
          <w:color w:val="000C1D"/>
        </w:rPr>
        <w:t xml:space="preserve">и </w:t>
      </w:r>
      <w:r>
        <w:t>уровня культуры ЗОЖ. 3.Мониторинг социальной адаптации.</w:t>
      </w:r>
    </w:p>
    <w:p w:rsidR="00E00C57" w:rsidRDefault="002C3E95">
      <w:pPr>
        <w:pStyle w:val="a6"/>
        <w:spacing w:line="289" w:lineRule="exact"/>
        <w:ind w:left="1341"/>
      </w:pPr>
      <w:r>
        <w:t>4.Мониторинг готовности к самостоятельной</w:t>
      </w:r>
      <w:r>
        <w:rPr>
          <w:spacing w:val="-2"/>
        </w:rPr>
        <w:t>жизни.</w:t>
      </w:r>
    </w:p>
    <w:p w:rsidR="00E00C57" w:rsidRDefault="00E00C57">
      <w:pPr>
        <w:pStyle w:val="a6"/>
        <w:spacing w:before="153"/>
      </w:pPr>
    </w:p>
    <w:p w:rsidR="00E00C57" w:rsidRDefault="002C3E95">
      <w:pPr>
        <w:pStyle w:val="a8"/>
        <w:numPr>
          <w:ilvl w:val="0"/>
          <w:numId w:val="4"/>
        </w:numPr>
        <w:tabs>
          <w:tab w:val="left" w:pos="3417"/>
        </w:tabs>
        <w:spacing w:before="1"/>
        <w:ind w:left="3417" w:hanging="257"/>
        <w:jc w:val="left"/>
        <w:rPr>
          <w:b/>
          <w:i/>
          <w:sz w:val="26"/>
        </w:rPr>
      </w:pPr>
      <w:r>
        <w:rPr>
          <w:b/>
          <w:i/>
          <w:sz w:val="26"/>
        </w:rPr>
        <w:t>Методы, приёмы и формы</w:t>
      </w:r>
      <w:r>
        <w:rPr>
          <w:b/>
          <w:i/>
          <w:sz w:val="26"/>
        </w:rPr>
        <w:t xml:space="preserve"> работы.</w:t>
      </w:r>
    </w:p>
    <w:p w:rsidR="00E00C57" w:rsidRDefault="00E00C57">
      <w:pPr>
        <w:pStyle w:val="a6"/>
        <w:spacing w:before="99"/>
        <w:rPr>
          <w:b/>
          <w:i/>
        </w:rPr>
      </w:pPr>
    </w:p>
    <w:p w:rsidR="00E00C57" w:rsidRDefault="002C3E95">
      <w:pPr>
        <w:pStyle w:val="a6"/>
        <w:spacing w:line="276" w:lineRule="auto"/>
        <w:ind w:left="672" w:right="1210" w:firstLine="727"/>
        <w:jc w:val="both"/>
      </w:pPr>
      <w:r>
        <w:t>Групповые интерактивные занятия, игра, упражнения, дискуссия, дискуссия в микрогруппах, арт-терапевтические техники, рефлексия, воспитательные мероприятия, практикумы, консультации и т.д.</w:t>
      </w:r>
    </w:p>
    <w:p w:rsidR="00E00C57" w:rsidRDefault="00E00C57">
      <w:pPr>
        <w:pStyle w:val="a6"/>
        <w:spacing w:before="173"/>
      </w:pPr>
    </w:p>
    <w:p w:rsidR="00E00C57" w:rsidRDefault="002C3E95">
      <w:pPr>
        <w:pStyle w:val="a8"/>
        <w:numPr>
          <w:ilvl w:val="0"/>
          <w:numId w:val="4"/>
        </w:numPr>
        <w:tabs>
          <w:tab w:val="left" w:pos="342"/>
        </w:tabs>
        <w:spacing w:before="0"/>
        <w:ind w:left="342" w:right="533" w:hanging="342"/>
        <w:jc w:val="center"/>
        <w:rPr>
          <w:b/>
          <w:i/>
          <w:sz w:val="24"/>
        </w:rPr>
      </w:pPr>
      <w:r>
        <w:rPr>
          <w:b/>
          <w:i/>
          <w:sz w:val="26"/>
        </w:rPr>
        <w:t>Предполагаемые результаты</w:t>
      </w:r>
    </w:p>
    <w:p w:rsidR="00E00C57" w:rsidRDefault="002C3E95">
      <w:pPr>
        <w:pStyle w:val="a6"/>
        <w:spacing w:before="108"/>
        <w:rPr>
          <w:i/>
        </w:rPr>
      </w:pPr>
      <w:r>
        <w:rPr>
          <w:i/>
        </w:rPr>
        <w:t xml:space="preserve"> </w:t>
      </w:r>
    </w:p>
    <w:p w:rsidR="00E00C57" w:rsidRDefault="002C3E95">
      <w:pPr>
        <w:pStyle w:val="a6"/>
        <w:spacing w:before="1"/>
        <w:ind w:left="676"/>
      </w:pPr>
      <w:r>
        <w:t xml:space="preserve">В ходе реализации программы </w:t>
      </w:r>
      <w:r>
        <w:rPr>
          <w:spacing w:val="-2"/>
        </w:rPr>
        <w:t>ожидается: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61"/>
        </w:tabs>
        <w:spacing w:before="74"/>
        <w:ind w:left="1361" w:hanging="340"/>
        <w:rPr>
          <w:color w:val="2B2B2B"/>
          <w:sz w:val="26"/>
        </w:rPr>
      </w:pPr>
      <w:r>
        <w:rPr>
          <w:sz w:val="26"/>
        </w:rPr>
        <w:t xml:space="preserve">Формирование позитивной модели окружающей </w:t>
      </w:r>
      <w:r>
        <w:rPr>
          <w:spacing w:val="-2"/>
          <w:sz w:val="26"/>
        </w:rPr>
        <w:t>действительности;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53"/>
        </w:tabs>
        <w:spacing w:before="70"/>
        <w:ind w:left="1353" w:hanging="332"/>
        <w:rPr>
          <w:color w:val="313131"/>
          <w:sz w:val="26"/>
        </w:rPr>
      </w:pPr>
      <w:r>
        <w:rPr>
          <w:sz w:val="26"/>
        </w:rPr>
        <w:t xml:space="preserve">Повышение уровня принятия себя и </w:t>
      </w:r>
      <w:r>
        <w:rPr>
          <w:spacing w:val="-2"/>
          <w:sz w:val="26"/>
        </w:rPr>
        <w:t>других;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62"/>
          <w:tab w:val="left" w:pos="1367"/>
        </w:tabs>
        <w:spacing w:before="70" w:line="276" w:lineRule="auto"/>
        <w:ind w:left="342" w:right="2300" w:hanging="342"/>
        <w:rPr>
          <w:color w:val="2B2B2B"/>
          <w:sz w:val="26"/>
        </w:rPr>
      </w:pPr>
      <w:r>
        <w:rPr>
          <w:color w:val="2B2B2B"/>
          <w:sz w:val="26"/>
        </w:rPr>
        <w:tab/>
      </w:r>
      <w:r>
        <w:rPr>
          <w:sz w:val="26"/>
        </w:rPr>
        <w:t>умение воспитанников нормально взаимодействовать с людьми по правилам, нормам;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61"/>
          <w:tab w:val="left" w:pos="1368"/>
        </w:tabs>
        <w:spacing w:before="25" w:line="288" w:lineRule="auto"/>
        <w:ind w:left="1368" w:right="1625" w:hanging="343"/>
        <w:rPr>
          <w:color w:val="2B2B2B"/>
          <w:sz w:val="26"/>
        </w:rPr>
      </w:pPr>
      <w:r>
        <w:rPr>
          <w:sz w:val="26"/>
        </w:rPr>
        <w:t>Формирование профессиональных планов в выбранной деятельности, с</w:t>
      </w:r>
      <w:r>
        <w:rPr>
          <w:sz w:val="26"/>
        </w:rPr>
        <w:t xml:space="preserve">амоподготовка </w:t>
      </w:r>
      <w:r>
        <w:rPr>
          <w:color w:val="0A0013"/>
          <w:sz w:val="26"/>
        </w:rPr>
        <w:t xml:space="preserve">к </w:t>
      </w:r>
      <w:r>
        <w:rPr>
          <w:sz w:val="26"/>
        </w:rPr>
        <w:t>ней и саморазвитие профессионально важных качеств.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63"/>
          <w:tab w:val="left" w:pos="1367"/>
        </w:tabs>
        <w:spacing w:before="4" w:line="276" w:lineRule="auto"/>
        <w:ind w:left="1367" w:right="1935" w:hanging="342"/>
        <w:rPr>
          <w:color w:val="333333"/>
          <w:sz w:val="26"/>
        </w:rPr>
      </w:pPr>
      <w:r>
        <w:rPr>
          <w:sz w:val="26"/>
        </w:rPr>
        <w:t>способствовать формирования представлений о своей будущей семье, правах и обязанностях будущих родителей;</w:t>
      </w:r>
    </w:p>
    <w:p w:rsidR="00E00C57" w:rsidRDefault="002C3E95">
      <w:pPr>
        <w:pStyle w:val="a8"/>
        <w:numPr>
          <w:ilvl w:val="0"/>
          <w:numId w:val="9"/>
        </w:numPr>
        <w:tabs>
          <w:tab w:val="left" w:pos="1372"/>
        </w:tabs>
        <w:spacing w:before="16"/>
        <w:ind w:left="1372" w:hanging="342"/>
        <w:rPr>
          <w:color w:val="343434"/>
          <w:sz w:val="26"/>
        </w:rPr>
      </w:pPr>
      <w:r>
        <w:rPr>
          <w:sz w:val="26"/>
        </w:rPr>
        <w:t>сформирование предпосылок для умения принимать решения и</w:t>
      </w:r>
      <w:r>
        <w:rPr>
          <w:spacing w:val="-2"/>
          <w:sz w:val="26"/>
        </w:rPr>
        <w:t xml:space="preserve"> воплощать</w:t>
      </w:r>
    </w:p>
    <w:p w:rsidR="00E00C57" w:rsidRDefault="002C3E95">
      <w:pPr>
        <w:spacing w:before="136"/>
        <w:ind w:left="1374"/>
        <w:rPr>
          <w:sz w:val="17"/>
        </w:rPr>
      </w:pPr>
      <w:r>
        <w:rPr>
          <w:sz w:val="17"/>
        </w:rPr>
        <w:t>ИХ В</w:t>
      </w:r>
      <w:r>
        <w:rPr>
          <w:spacing w:val="-4"/>
          <w:sz w:val="17"/>
        </w:rPr>
        <w:t>ЖИЗНЬ</w:t>
      </w:r>
    </w:p>
    <w:p w:rsidR="00E00C57" w:rsidRDefault="002C3E95">
      <w:pPr>
        <w:pStyle w:val="a6"/>
        <w:spacing w:before="71" w:line="276" w:lineRule="auto"/>
        <w:ind w:left="693" w:right="1180" w:firstLine="666"/>
        <w:jc w:val="both"/>
      </w:pPr>
      <w:r>
        <w:t>Реализация программы предполагает повышение адаптивности и в целом уровня социально психологической адаптации детей- сироти детей, оставшихся без попечения родителей.</w:t>
      </w:r>
    </w:p>
    <w:p w:rsidR="00E00C57" w:rsidRDefault="002C3E95">
      <w:pPr>
        <w:pStyle w:val="a6"/>
        <w:spacing w:line="288" w:lineRule="auto"/>
        <w:ind w:left="695" w:right="1167" w:firstLine="672"/>
        <w:jc w:val="both"/>
      </w:pPr>
      <w:r>
        <w:t>С целью выявления результативности программы повышения готовности детей к самостоятельной</w:t>
      </w:r>
      <w:r>
        <w:t xml:space="preserve"> жизни, проводиться диагностический блок. В завершении всего курса проводиться Мониторинг «Прогноз успешности выпускника», результаты которого входят в основу Индивидуальной программы сопровождения выпускника центра помощи детям.</w:t>
      </w:r>
    </w:p>
    <w:p w:rsidR="00E00C57" w:rsidRDefault="00E00C57">
      <w:pPr>
        <w:sectPr w:rsidR="00E00C57">
          <w:footerReference w:type="default" r:id="rId16"/>
          <w:pgSz w:w="11900" w:h="16840"/>
          <w:pgMar w:top="1260" w:right="0" w:bottom="280" w:left="640" w:header="0" w:footer="0" w:gutter="0"/>
          <w:cols w:space="720"/>
        </w:sectPr>
      </w:pPr>
    </w:p>
    <w:p w:rsidR="00E00C57" w:rsidRDefault="002C3E95">
      <w:pPr>
        <w:pStyle w:val="210"/>
        <w:numPr>
          <w:ilvl w:val="0"/>
          <w:numId w:val="4"/>
        </w:numPr>
        <w:tabs>
          <w:tab w:val="left" w:pos="3731"/>
        </w:tabs>
        <w:spacing w:before="78"/>
        <w:ind w:left="3731" w:hanging="342"/>
        <w:jc w:val="left"/>
        <w:rPr>
          <w:sz w:val="24"/>
        </w:rPr>
      </w:pPr>
      <w:r>
        <w:rPr>
          <w:spacing w:val="-2"/>
        </w:rPr>
        <w:lastRenderedPageBreak/>
        <w:t>Этапы р</w:t>
      </w:r>
      <w:r>
        <w:rPr>
          <w:spacing w:val="-2"/>
        </w:rPr>
        <w:t>еализации программы.</w:t>
      </w:r>
    </w:p>
    <w:p w:rsidR="00E00C57" w:rsidRDefault="00E00C57">
      <w:pPr>
        <w:pStyle w:val="a6"/>
        <w:spacing w:before="129"/>
        <w:rPr>
          <w:b/>
          <w:i/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722"/>
        <w:gridCol w:w="8060"/>
      </w:tblGrid>
      <w:tr w:rsidR="00E00C57">
        <w:trPr>
          <w:trHeight w:val="1124"/>
        </w:trPr>
        <w:tc>
          <w:tcPr>
            <w:tcW w:w="551" w:type="dxa"/>
            <w:tcBorders>
              <w:top w:val="single" w:sz="6" w:space="0" w:color="0F0C0F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single" w:sz="6" w:space="0" w:color="0F0C0F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spacing w:before="72"/>
              <w:rPr>
                <w:b/>
                <w:i/>
                <w:sz w:val="26"/>
              </w:rPr>
            </w:pPr>
          </w:p>
          <w:p w:rsidR="00E00C57" w:rsidRDefault="002C3E95">
            <w:pPr>
              <w:pStyle w:val="TableParagraph"/>
              <w:ind w:left="389"/>
              <w:rPr>
                <w:sz w:val="26"/>
              </w:rPr>
            </w:pPr>
            <w:r>
              <w:rPr>
                <w:spacing w:val="-2"/>
                <w:sz w:val="26"/>
              </w:rPr>
              <w:t>Возраст</w:t>
            </w:r>
          </w:p>
        </w:tc>
        <w:tc>
          <w:tcPr>
            <w:tcW w:w="8060" w:type="dxa"/>
            <w:tcBorders>
              <w:top w:val="single" w:sz="6" w:space="0" w:color="0F0C0F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2C3E95">
            <w:pPr>
              <w:jc w:val="center"/>
              <w:rPr>
                <w:b/>
              </w:rPr>
            </w:pPr>
            <w:r>
              <w:rPr>
                <w:b/>
              </w:rPr>
              <w:t>ОСНОВНЫЕ ЦЕЛИ  И ЗАДАЧИ</w:t>
            </w:r>
          </w:p>
        </w:tc>
      </w:tr>
      <w:tr w:rsidR="00E00C57">
        <w:trPr>
          <w:trHeight w:val="645"/>
        </w:trPr>
        <w:tc>
          <w:tcPr>
            <w:tcW w:w="551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695CDE">
            <w:pPr>
              <w:pStyle w:val="TableParagraph"/>
              <w:spacing w:line="265" w:lineRule="exact"/>
              <w:ind w:left="50" w:right="35"/>
              <w:jc w:val="center"/>
              <w:rPr>
                <w:sz w:val="26"/>
              </w:rPr>
            </w:pPr>
            <w:r>
              <w:rPr>
                <w:noProof/>
              </w:rPr>
              <w:pict>
                <v:group id="Picture 17" o:spid="_x0000_s1026" style="position:absolute;left:0;text-align:left;margin-left:8.55pt;margin-top:-9.15pt;width:10.5pt;height:40.6pt;z-index:-251657216;mso-position-horizontal-relative:text;mso-position-vertical-relative:text" coordsize="133350,51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5" o:spid="_x0000_s1027" type="#_x0000_t202" style="position:absolute;left:-635;width:131445;height:508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/>
                </v:group>
              </w:pict>
            </w:r>
            <w:r w:rsidR="002C3E95">
              <w:rPr>
                <w:spacing w:val="-10"/>
                <w:sz w:val="26"/>
              </w:rPr>
              <w:t>I</w:t>
            </w:r>
          </w:p>
        </w:tc>
        <w:tc>
          <w:tcPr>
            <w:tcW w:w="1722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line="265" w:lineRule="exact"/>
              <w:ind w:left="100"/>
              <w:rPr>
                <w:sz w:val="26"/>
              </w:rPr>
            </w:pPr>
            <w:r>
              <w:rPr>
                <w:spacing w:val="-2"/>
                <w:sz w:val="26"/>
              </w:rPr>
              <w:t>младший</w:t>
            </w:r>
          </w:p>
          <w:p w:rsidR="00E00C57" w:rsidRDefault="002C3E95">
            <w:pPr>
              <w:pStyle w:val="TableParagraph"/>
              <w:spacing w:before="12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ШКОЛЬНЫЙ</w:t>
            </w:r>
          </w:p>
        </w:tc>
        <w:tc>
          <w:tcPr>
            <w:tcW w:w="8060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line="274" w:lineRule="exact"/>
              <w:ind w:left="101"/>
              <w:rPr>
                <w:sz w:val="26"/>
              </w:rPr>
            </w:pPr>
            <w:r>
              <w:rPr>
                <w:sz w:val="26"/>
              </w:rPr>
              <w:t xml:space="preserve">Способствовать формированию позитивной модели </w:t>
            </w:r>
            <w:r>
              <w:rPr>
                <w:spacing w:val="-2"/>
                <w:sz w:val="26"/>
              </w:rPr>
              <w:t>окружающей</w:t>
            </w:r>
          </w:p>
          <w:p w:rsidR="00E00C57" w:rsidRDefault="002C3E95">
            <w:pPr>
              <w:pStyle w:val="TableParagraph"/>
              <w:spacing w:before="42"/>
              <w:ind w:left="99"/>
              <w:rPr>
                <w:sz w:val="26"/>
              </w:rPr>
            </w:pPr>
            <w:r>
              <w:rPr>
                <w:spacing w:val="-2"/>
                <w:sz w:val="26"/>
              </w:rPr>
              <w:t>действительности.</w:t>
            </w:r>
          </w:p>
        </w:tc>
      </w:tr>
      <w:tr w:rsidR="00E00C57">
        <w:trPr>
          <w:trHeight w:val="357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2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возраст</w:t>
            </w: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1777"/>
                <w:tab w:val="left" w:pos="3203"/>
                <w:tab w:val="left" w:pos="5108"/>
                <w:tab w:val="left" w:pos="6913"/>
              </w:tabs>
              <w:spacing w:before="31"/>
              <w:ind w:left="101"/>
              <w:rPr>
                <w:sz w:val="26"/>
              </w:rPr>
            </w:pPr>
            <w:r>
              <w:rPr>
                <w:spacing w:val="-2"/>
                <w:sz w:val="26"/>
              </w:rPr>
              <w:t>Создавать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выполнения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игрового</w:t>
            </w:r>
          </w:p>
        </w:tc>
      </w:tr>
      <w:tr w:rsidR="00E00C57">
        <w:trPr>
          <w:trHeight w:val="1057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0"/>
              <w:ind w:left="106"/>
              <w:rPr>
                <w:sz w:val="26"/>
              </w:rPr>
            </w:pPr>
            <w:r>
              <w:rPr>
                <w:sz w:val="26"/>
              </w:rPr>
              <w:t>7-10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9"/>
              <w:ind w:left="102"/>
              <w:rPr>
                <w:sz w:val="26"/>
              </w:rPr>
            </w:pPr>
            <w:r>
              <w:rPr>
                <w:sz w:val="26"/>
              </w:rPr>
              <w:t xml:space="preserve">Сотрудничества и </w:t>
            </w:r>
            <w:r>
              <w:rPr>
                <w:spacing w:val="-2"/>
                <w:sz w:val="26"/>
              </w:rPr>
              <w:t>сопереживания.</w:t>
            </w:r>
          </w:p>
          <w:p w:rsidR="00E00C57" w:rsidRDefault="002C3E95">
            <w:pPr>
              <w:pStyle w:val="TableParagraph"/>
              <w:spacing w:before="11" w:line="340" w:lineRule="atLeast"/>
              <w:ind w:left="101" w:right="3671" w:hanging="2"/>
              <w:rPr>
                <w:sz w:val="26"/>
              </w:rPr>
            </w:pPr>
            <w:r>
              <w:rPr>
                <w:i/>
                <w:sz w:val="26"/>
              </w:rPr>
              <w:t xml:space="preserve">Воспитанники должны </w:t>
            </w:r>
            <w:r>
              <w:rPr>
                <w:sz w:val="26"/>
              </w:rPr>
              <w:t>знать :правила поведения в обществе;</w:t>
            </w:r>
          </w:p>
        </w:tc>
      </w:tr>
      <w:tr w:rsidR="00E00C57">
        <w:trPr>
          <w:trHeight w:val="1405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1141"/>
                <w:tab w:val="left" w:pos="2631"/>
                <w:tab w:val="left" w:pos="2999"/>
                <w:tab w:val="left" w:pos="4365"/>
                <w:tab w:val="left" w:pos="5769"/>
                <w:tab w:val="left" w:pos="6156"/>
              </w:tabs>
              <w:spacing w:before="24" w:line="276" w:lineRule="auto"/>
              <w:ind w:left="106" w:right="134" w:hanging="2"/>
              <w:rPr>
                <w:sz w:val="26"/>
              </w:rPr>
            </w:pPr>
            <w:r>
              <w:rPr>
                <w:spacing w:val="-2"/>
                <w:sz w:val="26"/>
              </w:rPr>
              <w:t>формы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обращения</w:t>
            </w:r>
            <w:r>
              <w:rPr>
                <w:sz w:val="26"/>
              </w:rPr>
              <w:tab/>
            </w:r>
            <w:r>
              <w:rPr>
                <w:color w:val="230000"/>
                <w:spacing w:val="-10"/>
                <w:sz w:val="26"/>
              </w:rPr>
              <w:t>с</w:t>
            </w:r>
            <w:r>
              <w:rPr>
                <w:color w:val="230000"/>
                <w:sz w:val="26"/>
              </w:rPr>
              <w:tab/>
            </w:r>
            <w:r>
              <w:rPr>
                <w:spacing w:val="-2"/>
                <w:sz w:val="26"/>
              </w:rPr>
              <w:t>просьбой,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вопросом,</w:t>
            </w:r>
            <w:r>
              <w:rPr>
                <w:sz w:val="26"/>
              </w:rPr>
              <w:tab/>
            </w:r>
            <w:r>
              <w:rPr>
                <w:color w:val="8E7E6B"/>
                <w:spacing w:val="-10"/>
                <w:sz w:val="26"/>
              </w:rPr>
              <w:t>и</w:t>
            </w:r>
            <w:r>
              <w:rPr>
                <w:color w:val="8E7E6B"/>
                <w:sz w:val="26"/>
              </w:rPr>
              <w:tab/>
            </w:r>
            <w:r>
              <w:rPr>
                <w:spacing w:val="-2"/>
                <w:sz w:val="26"/>
              </w:rPr>
              <w:t>поздравлением, сопереживанием</w:t>
            </w:r>
          </w:p>
          <w:p w:rsidR="00E00C57" w:rsidRDefault="002C3E95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благодарности;</w:t>
            </w:r>
          </w:p>
          <w:p w:rsidR="00E00C57" w:rsidRDefault="002C3E95">
            <w:pPr>
              <w:pStyle w:val="TableParagraph"/>
              <w:spacing w:before="52"/>
              <w:ind w:left="105"/>
              <w:rPr>
                <w:sz w:val="26"/>
              </w:rPr>
            </w:pPr>
            <w:r>
              <w:rPr>
                <w:sz w:val="26"/>
              </w:rPr>
              <w:t xml:space="preserve">культурно разговаривать по </w:t>
            </w:r>
            <w:r>
              <w:rPr>
                <w:spacing w:val="-2"/>
                <w:sz w:val="26"/>
              </w:rPr>
              <w:t>телефону;</w:t>
            </w:r>
          </w:p>
        </w:tc>
      </w:tr>
      <w:tr w:rsidR="00E00C57">
        <w:trPr>
          <w:trHeight w:val="357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1365"/>
                <w:tab w:val="left" w:pos="3231"/>
                <w:tab w:val="left" w:pos="4438"/>
              </w:tabs>
              <w:spacing w:before="2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наиболее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рациональный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маршрут</w:t>
            </w:r>
            <w:r>
              <w:rPr>
                <w:sz w:val="26"/>
              </w:rPr>
              <w:tab/>
              <w:t xml:space="preserve">проезда до центра </w:t>
            </w:r>
            <w:r>
              <w:rPr>
                <w:spacing w:val="-2"/>
                <w:sz w:val="26"/>
              </w:rPr>
              <w:t>помощи</w:t>
            </w:r>
          </w:p>
        </w:tc>
      </w:tr>
      <w:tr w:rsidR="00E00C57">
        <w:trPr>
          <w:trHeight w:val="706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детям;</w:t>
            </w:r>
          </w:p>
          <w:p w:rsidR="00E00C57" w:rsidRDefault="002C3E95">
            <w:pPr>
              <w:pStyle w:val="TableParagraph"/>
              <w:spacing w:before="52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количество времени, затраченное на дорогу, </w:t>
            </w:r>
            <w:r>
              <w:rPr>
                <w:spacing w:val="-2"/>
                <w:sz w:val="26"/>
              </w:rPr>
              <w:t>поездки.</w:t>
            </w:r>
          </w:p>
        </w:tc>
      </w:tr>
      <w:tr w:rsidR="00E00C57">
        <w:trPr>
          <w:trHeight w:val="355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13"/>
              <w:rPr>
                <w:sz w:val="26"/>
              </w:rPr>
            </w:pPr>
            <w:r>
              <w:rPr>
                <w:i/>
                <w:sz w:val="26"/>
              </w:rPr>
              <w:t xml:space="preserve">Воспитанники должны </w:t>
            </w:r>
            <w:r>
              <w:rPr>
                <w:spacing w:val="-2"/>
                <w:sz w:val="26"/>
              </w:rPr>
              <w:t>уметь.</w:t>
            </w:r>
          </w:p>
        </w:tc>
      </w:tr>
      <w:tr w:rsidR="00E00C57">
        <w:trPr>
          <w:trHeight w:val="1057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 w:line="276" w:lineRule="auto"/>
              <w:ind w:left="114" w:right="2032" w:hanging="4"/>
              <w:rPr>
                <w:sz w:val="26"/>
              </w:rPr>
            </w:pPr>
            <w:r>
              <w:rPr>
                <w:sz w:val="26"/>
              </w:rPr>
              <w:t xml:space="preserve">следить за собой, своей походкой и жестикуляцией; правильно вести себя при встрече </w:t>
            </w:r>
            <w:r>
              <w:rPr>
                <w:color w:val="2A0808"/>
                <w:sz w:val="26"/>
              </w:rPr>
              <w:t xml:space="preserve">и </w:t>
            </w:r>
            <w:r>
              <w:rPr>
                <w:sz w:val="26"/>
              </w:rPr>
              <w:t>расставании;</w:t>
            </w:r>
          </w:p>
          <w:p w:rsidR="00E00C57" w:rsidRDefault="002C3E95">
            <w:pPr>
              <w:pStyle w:val="TableParagraph"/>
              <w:tabs>
                <w:tab w:val="left" w:pos="1350"/>
                <w:tab w:val="left" w:pos="2936"/>
                <w:tab w:val="left" w:pos="3326"/>
                <w:tab w:val="left" w:pos="4753"/>
                <w:tab w:val="left" w:pos="6142"/>
                <w:tab w:val="left" w:pos="7796"/>
              </w:tabs>
              <w:spacing w:before="2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вежливо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обращаться</w:t>
            </w:r>
            <w:r>
              <w:rPr>
                <w:sz w:val="26"/>
              </w:rPr>
              <w:tab/>
            </w:r>
            <w:r>
              <w:rPr>
                <w:color w:val="180000"/>
                <w:spacing w:val="-10"/>
                <w:sz w:val="26"/>
              </w:rPr>
              <w:t>с</w:t>
            </w:r>
            <w:r>
              <w:rPr>
                <w:color w:val="180000"/>
                <w:sz w:val="26"/>
              </w:rPr>
              <w:tab/>
            </w:r>
            <w:r>
              <w:rPr>
                <w:spacing w:val="-2"/>
                <w:sz w:val="26"/>
              </w:rPr>
              <w:t>вопросом,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просьбой,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поздравлять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</w:p>
        </w:tc>
      </w:tr>
      <w:tr w:rsidR="00E00C57">
        <w:trPr>
          <w:trHeight w:val="740"/>
        </w:trPr>
        <w:tc>
          <w:tcPr>
            <w:tcW w:w="551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сопереживать;</w:t>
            </w:r>
          </w:p>
          <w:p w:rsidR="00E00C57" w:rsidRDefault="002C3E95">
            <w:pPr>
              <w:pStyle w:val="TableParagraph"/>
              <w:spacing w:before="52"/>
              <w:ind w:left="119"/>
              <w:rPr>
                <w:sz w:val="26"/>
              </w:rPr>
            </w:pPr>
            <w:r>
              <w:rPr>
                <w:sz w:val="26"/>
              </w:rPr>
              <w:t xml:space="preserve">культурно вести себя в общественных </w:t>
            </w:r>
            <w:r>
              <w:rPr>
                <w:spacing w:val="-2"/>
                <w:sz w:val="26"/>
              </w:rPr>
              <w:t>местах.</w:t>
            </w:r>
          </w:p>
        </w:tc>
      </w:tr>
      <w:tr w:rsidR="00E00C57">
        <w:trPr>
          <w:trHeight w:val="317"/>
        </w:trPr>
        <w:tc>
          <w:tcPr>
            <w:tcW w:w="551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line="288" w:lineRule="exact"/>
              <w:ind w:left="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II</w:t>
            </w:r>
          </w:p>
        </w:tc>
        <w:tc>
          <w:tcPr>
            <w:tcW w:w="1722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line="288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средний</w:t>
            </w:r>
          </w:p>
        </w:tc>
        <w:tc>
          <w:tcPr>
            <w:tcW w:w="8060" w:type="dxa"/>
            <w:tcBorders>
              <w:top w:val="single" w:sz="6" w:space="0" w:color="0F0C0F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2115"/>
                <w:tab w:val="left" w:pos="4472"/>
                <w:tab w:val="left" w:pos="6029"/>
                <w:tab w:val="left" w:pos="6745"/>
              </w:tabs>
              <w:spacing w:line="283" w:lineRule="exact"/>
              <w:ind w:left="120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коммуникативной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готовности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обучению,</w:t>
            </w:r>
          </w:p>
        </w:tc>
      </w:tr>
      <w:tr w:rsidR="00E00C57">
        <w:trPr>
          <w:trHeight w:val="683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106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ШКОЛЬНЫЙ</w:t>
            </w:r>
          </w:p>
          <w:p w:rsidR="00E00C57" w:rsidRDefault="002C3E95">
            <w:pPr>
              <w:pStyle w:val="TableParagraph"/>
              <w:spacing w:before="53"/>
              <w:ind w:left="123"/>
              <w:rPr>
                <w:sz w:val="26"/>
              </w:rPr>
            </w:pPr>
            <w:r>
              <w:rPr>
                <w:spacing w:val="-2"/>
                <w:sz w:val="26"/>
              </w:rPr>
              <w:t>возраст</w:t>
            </w: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2538"/>
                <w:tab w:val="left" w:pos="3213"/>
                <w:tab w:val="left" w:pos="4602"/>
                <w:tab w:val="left" w:pos="6721"/>
              </w:tabs>
              <w:spacing w:before="22"/>
              <w:ind w:left="154"/>
              <w:rPr>
                <w:sz w:val="26"/>
              </w:rPr>
            </w:pPr>
            <w:r>
              <w:rPr>
                <w:spacing w:val="-2"/>
                <w:sz w:val="26"/>
              </w:rPr>
              <w:t>заключающейся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умении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воспитанника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нормально</w:t>
            </w:r>
          </w:p>
          <w:p w:rsidR="00E00C57" w:rsidRDefault="002C3E95">
            <w:pPr>
              <w:pStyle w:val="TableParagraph"/>
              <w:spacing w:before="34"/>
              <w:ind w:left="150"/>
              <w:rPr>
                <w:sz w:val="26"/>
              </w:rPr>
            </w:pPr>
            <w:r>
              <w:rPr>
                <w:sz w:val="26"/>
              </w:rPr>
              <w:t xml:space="preserve">взаимодействовать </w:t>
            </w:r>
            <w:r>
              <w:rPr>
                <w:color w:val="1A0000"/>
                <w:sz w:val="26"/>
              </w:rPr>
              <w:t xml:space="preserve">с </w:t>
            </w:r>
            <w:r>
              <w:rPr>
                <w:sz w:val="26"/>
              </w:rPr>
              <w:t xml:space="preserve">людьми по правилам, </w:t>
            </w:r>
            <w:r>
              <w:rPr>
                <w:spacing w:val="-2"/>
                <w:sz w:val="26"/>
              </w:rPr>
              <w:t>нормам.</w:t>
            </w:r>
          </w:p>
        </w:tc>
      </w:tr>
      <w:tr w:rsidR="00E00C57">
        <w:trPr>
          <w:trHeight w:val="353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2"/>
              <w:ind w:left="126"/>
              <w:rPr>
                <w:sz w:val="26"/>
              </w:rPr>
            </w:pPr>
            <w:r>
              <w:rPr>
                <w:sz w:val="26"/>
              </w:rPr>
              <w:t>11-14</w:t>
            </w:r>
            <w:r>
              <w:rPr>
                <w:spacing w:val="-5"/>
                <w:sz w:val="26"/>
              </w:rPr>
              <w:t>лет</w:t>
            </w: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7"/>
              <w:ind w:left="122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 xml:space="preserve">Воспитанники должны знать </w:t>
            </w:r>
          </w:p>
        </w:tc>
      </w:tr>
      <w:tr w:rsidR="00E00C57">
        <w:trPr>
          <w:trHeight w:val="346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0"/>
              <w:ind w:left="124"/>
              <w:rPr>
                <w:sz w:val="26"/>
              </w:rPr>
            </w:pPr>
            <w:r>
              <w:rPr>
                <w:color w:val="000A13"/>
                <w:sz w:val="26"/>
              </w:rPr>
              <w:t xml:space="preserve">Как </w:t>
            </w:r>
            <w:r>
              <w:rPr>
                <w:sz w:val="26"/>
              </w:rPr>
              <w:t xml:space="preserve">культурно разговаривать по </w:t>
            </w:r>
            <w:r>
              <w:rPr>
                <w:spacing w:val="-2"/>
                <w:sz w:val="26"/>
              </w:rPr>
              <w:t>телефону;</w:t>
            </w:r>
          </w:p>
        </w:tc>
      </w:tr>
      <w:tr w:rsidR="00E00C57">
        <w:trPr>
          <w:trHeight w:val="350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0"/>
              <w:ind w:left="128"/>
              <w:rPr>
                <w:sz w:val="26"/>
              </w:rPr>
            </w:pPr>
            <w:r>
              <w:rPr>
                <w:sz w:val="26"/>
              </w:rPr>
              <w:t xml:space="preserve">Почтовый адрес и телефоны центра помощи детям, </w:t>
            </w:r>
            <w:r>
              <w:rPr>
                <w:spacing w:val="-2"/>
                <w:sz w:val="26"/>
              </w:rPr>
              <w:t>школы;</w:t>
            </w:r>
          </w:p>
        </w:tc>
      </w:tr>
      <w:tr w:rsidR="00E00C57">
        <w:trPr>
          <w:trHeight w:val="350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28"/>
              <w:rPr>
                <w:sz w:val="26"/>
              </w:rPr>
            </w:pPr>
            <w:r>
              <w:rPr>
                <w:sz w:val="26"/>
              </w:rPr>
              <w:t xml:space="preserve">Правила ухода за </w:t>
            </w:r>
            <w:r>
              <w:rPr>
                <w:spacing w:val="-2"/>
                <w:sz w:val="26"/>
              </w:rPr>
              <w:t>обувью;</w:t>
            </w:r>
          </w:p>
        </w:tc>
      </w:tr>
      <w:tr w:rsidR="00E00C57">
        <w:trPr>
          <w:trHeight w:val="350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0"/>
              <w:ind w:left="129"/>
              <w:rPr>
                <w:sz w:val="26"/>
              </w:rPr>
            </w:pPr>
            <w:r>
              <w:rPr>
                <w:sz w:val="26"/>
              </w:rPr>
              <w:t xml:space="preserve">санитарно-гигиенические требования к процессу </w:t>
            </w:r>
            <w:r>
              <w:rPr>
                <w:spacing w:val="-2"/>
                <w:sz w:val="26"/>
              </w:rPr>
              <w:t>приготовления</w:t>
            </w:r>
          </w:p>
        </w:tc>
      </w:tr>
      <w:tr w:rsidR="00E00C57">
        <w:trPr>
          <w:trHeight w:val="353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33"/>
              <w:rPr>
                <w:sz w:val="26"/>
              </w:rPr>
            </w:pPr>
            <w:r>
              <w:rPr>
                <w:spacing w:val="-2"/>
                <w:sz w:val="26"/>
              </w:rPr>
              <w:t>пищи,</w:t>
            </w:r>
          </w:p>
        </w:tc>
      </w:tr>
      <w:tr w:rsidR="00E00C57">
        <w:trPr>
          <w:trHeight w:val="350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2"/>
              <w:ind w:left="134"/>
              <w:rPr>
                <w:sz w:val="26"/>
              </w:rPr>
            </w:pPr>
            <w:r>
              <w:rPr>
                <w:sz w:val="26"/>
              </w:rPr>
              <w:t>Основные виды магазинов и</w:t>
            </w:r>
            <w:r>
              <w:rPr>
                <w:sz w:val="26"/>
              </w:rPr>
              <w:t xml:space="preserve"> их </w:t>
            </w:r>
            <w:r>
              <w:rPr>
                <w:spacing w:val="-2"/>
                <w:sz w:val="26"/>
              </w:rPr>
              <w:t>назначение,</w:t>
            </w:r>
          </w:p>
        </w:tc>
      </w:tr>
      <w:tr w:rsidR="00E00C57">
        <w:trPr>
          <w:trHeight w:val="344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2"/>
              <w:ind w:left="132"/>
              <w:rPr>
                <w:sz w:val="26"/>
              </w:rPr>
            </w:pPr>
            <w:r>
              <w:rPr>
                <w:sz w:val="26"/>
              </w:rPr>
              <w:t xml:space="preserve">Виды медицинской </w:t>
            </w:r>
            <w:r>
              <w:rPr>
                <w:spacing w:val="-2"/>
                <w:sz w:val="26"/>
              </w:rPr>
              <w:t>помощи;</w:t>
            </w:r>
          </w:p>
        </w:tc>
      </w:tr>
      <w:tr w:rsidR="00E00C57">
        <w:trPr>
          <w:trHeight w:val="348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tabs>
                <w:tab w:val="left" w:pos="1633"/>
                <w:tab w:val="left" w:pos="3085"/>
                <w:tab w:val="left" w:pos="3472"/>
                <w:tab w:val="left" w:pos="4667"/>
                <w:tab w:val="left" w:pos="6361"/>
                <w:tab w:val="left" w:pos="7828"/>
              </w:tabs>
              <w:spacing w:before="15"/>
              <w:ind w:left="133"/>
              <w:rPr>
                <w:sz w:val="26"/>
              </w:rPr>
            </w:pPr>
            <w:r>
              <w:rPr>
                <w:spacing w:val="-2"/>
                <w:sz w:val="26"/>
              </w:rPr>
              <w:t>источники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опасности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</w:p>
        </w:tc>
      </w:tr>
      <w:tr w:rsidR="00E00C57">
        <w:trPr>
          <w:trHeight w:val="357"/>
        </w:trPr>
        <w:tc>
          <w:tcPr>
            <w:tcW w:w="551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nil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7"/>
              <w:ind w:left="137"/>
              <w:rPr>
                <w:sz w:val="26"/>
              </w:rPr>
            </w:pPr>
            <w:r>
              <w:rPr>
                <w:sz w:val="26"/>
              </w:rPr>
              <w:t xml:space="preserve">Помещении, на улице, в </w:t>
            </w:r>
            <w:r>
              <w:rPr>
                <w:spacing w:val="-2"/>
                <w:sz w:val="26"/>
              </w:rPr>
              <w:t>природе.</w:t>
            </w:r>
          </w:p>
        </w:tc>
      </w:tr>
      <w:tr w:rsidR="00E00C57">
        <w:trPr>
          <w:trHeight w:val="726"/>
        </w:trPr>
        <w:tc>
          <w:tcPr>
            <w:tcW w:w="551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nil"/>
              <w:left w:val="single" w:sz="6" w:space="0" w:color="0F0C0F"/>
              <w:bottom w:val="single" w:sz="6" w:space="0" w:color="0F0C0F"/>
              <w:right w:val="single" w:sz="6" w:space="0" w:color="0F0C0F"/>
            </w:tcBorders>
          </w:tcPr>
          <w:p w:rsidR="00E00C57" w:rsidRDefault="002C3E95">
            <w:pPr>
              <w:pStyle w:val="TableParagraph"/>
              <w:spacing w:before="24"/>
              <w:ind w:left="14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Воспитанники должны </w:t>
            </w:r>
            <w:r>
              <w:rPr>
                <w:i/>
                <w:spacing w:val="-2"/>
                <w:sz w:val="26"/>
              </w:rPr>
              <w:t>уметь:</w:t>
            </w:r>
          </w:p>
          <w:p w:rsidR="00E00C57" w:rsidRDefault="002C3E95">
            <w:pPr>
              <w:pStyle w:val="TableParagraph"/>
              <w:tabs>
                <w:tab w:val="left" w:pos="1444"/>
                <w:tab w:val="left" w:pos="2606"/>
                <w:tab w:val="left" w:pos="3428"/>
                <w:tab w:val="left" w:pos="4128"/>
                <w:tab w:val="left" w:pos="4593"/>
                <w:tab w:val="left" w:pos="5470"/>
                <w:tab w:val="left" w:pos="6777"/>
              </w:tabs>
              <w:spacing w:before="25"/>
              <w:ind w:left="141"/>
              <w:rPr>
                <w:sz w:val="26"/>
              </w:rPr>
            </w:pPr>
            <w:r>
              <w:rPr>
                <w:spacing w:val="-2"/>
                <w:sz w:val="26"/>
              </w:rPr>
              <w:t>тактично,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вежливо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вести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себя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время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разговора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со</w:t>
            </w:r>
          </w:p>
        </w:tc>
      </w:tr>
    </w:tbl>
    <w:p w:rsidR="00E00C57" w:rsidRDefault="00E00C57">
      <w:pPr>
        <w:sectPr w:rsidR="00E00C57">
          <w:footerReference w:type="even" r:id="rId17"/>
          <w:footerReference w:type="default" r:id="rId18"/>
          <w:pgSz w:w="11900" w:h="16840"/>
          <w:pgMar w:top="1200" w:right="0" w:bottom="1560" w:left="640" w:header="0" w:footer="1379" w:gutter="0"/>
          <w:pgNumType w:start="1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F080F"/>
          <w:left w:val="single" w:sz="6" w:space="0" w:color="0F080F"/>
          <w:bottom w:val="single" w:sz="6" w:space="0" w:color="0F080F"/>
          <w:right w:val="single" w:sz="6" w:space="0" w:color="0F080F"/>
          <w:insideH w:val="single" w:sz="6" w:space="0" w:color="0F080F"/>
          <w:insideV w:val="single" w:sz="6" w:space="0" w:color="0F080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22"/>
        <w:gridCol w:w="8060"/>
      </w:tblGrid>
      <w:tr w:rsidR="00E00C57">
        <w:trPr>
          <w:trHeight w:val="4258"/>
        </w:trPr>
        <w:tc>
          <w:tcPr>
            <w:tcW w:w="556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60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2C3E95">
            <w:pPr>
              <w:pStyle w:val="TableParagraph"/>
              <w:spacing w:line="288" w:lineRule="auto"/>
              <w:ind w:left="96" w:right="3671" w:firstLine="1"/>
              <w:rPr>
                <w:sz w:val="26"/>
              </w:rPr>
            </w:pPr>
            <w:r>
              <w:rPr>
                <w:sz w:val="26"/>
              </w:rPr>
              <w:t xml:space="preserve">старшими, сверстниками; подписывать адрес </w:t>
            </w:r>
            <w:r>
              <w:rPr>
                <w:color w:val="03002B"/>
                <w:sz w:val="26"/>
              </w:rPr>
              <w:t xml:space="preserve">на </w:t>
            </w:r>
            <w:r>
              <w:rPr>
                <w:sz w:val="26"/>
              </w:rPr>
              <w:t>конвертах;</w:t>
            </w:r>
          </w:p>
          <w:p w:rsidR="00E00C57" w:rsidRDefault="002C3E95">
            <w:pPr>
              <w:pStyle w:val="TableParagraph"/>
              <w:spacing w:line="288" w:lineRule="auto"/>
              <w:ind w:left="135" w:right="1090" w:hanging="35"/>
              <w:rPr>
                <w:sz w:val="26"/>
              </w:rPr>
            </w:pPr>
            <w:r>
              <w:rPr>
                <w:sz w:val="26"/>
              </w:rPr>
              <w:t xml:space="preserve">подбирать одежду, головные уборы, обувь по сезону и </w:t>
            </w:r>
            <w:r>
              <w:rPr>
                <w:spacing w:val="-2"/>
                <w:sz w:val="26"/>
              </w:rPr>
              <w:t>размеру,</w:t>
            </w:r>
          </w:p>
          <w:p w:rsidR="00E00C57" w:rsidRDefault="002C3E95">
            <w:pPr>
              <w:pStyle w:val="TableParagraph"/>
              <w:tabs>
                <w:tab w:val="left" w:pos="1476"/>
                <w:tab w:val="left" w:pos="2005"/>
                <w:tab w:val="left" w:pos="3540"/>
                <w:tab w:val="left" w:pos="5481"/>
              </w:tabs>
              <w:spacing w:before="7" w:line="276" w:lineRule="auto"/>
              <w:ind w:left="101" w:right="1090" w:firstLine="1"/>
              <w:rPr>
                <w:sz w:val="26"/>
              </w:rPr>
            </w:pPr>
            <w:r>
              <w:rPr>
                <w:spacing w:val="-2"/>
                <w:sz w:val="26"/>
              </w:rPr>
              <w:t>различать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назначения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(повседневная,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праздничная, спортивная).</w:t>
            </w:r>
          </w:p>
          <w:p w:rsidR="00E00C57" w:rsidRDefault="002C3E95">
            <w:pPr>
              <w:pStyle w:val="TableParagraph"/>
              <w:tabs>
                <w:tab w:val="left" w:pos="1558"/>
                <w:tab w:val="left" w:pos="4055"/>
                <w:tab w:val="left" w:pos="4389"/>
              </w:tabs>
              <w:spacing w:before="16" w:line="288" w:lineRule="auto"/>
              <w:ind w:left="100" w:right="134" w:firstLine="1"/>
              <w:rPr>
                <w:sz w:val="26"/>
              </w:rPr>
            </w:pPr>
            <w:r>
              <w:rPr>
                <w:spacing w:val="-2"/>
                <w:sz w:val="26"/>
              </w:rPr>
              <w:t>соблюдать</w:t>
            </w:r>
            <w:r>
              <w:rPr>
                <w:sz w:val="26"/>
              </w:rPr>
              <w:tab/>
              <w:t>правила 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  <w:t xml:space="preserve">общественном </w:t>
            </w:r>
            <w:r>
              <w:rPr>
                <w:sz w:val="26"/>
              </w:rPr>
              <w:t xml:space="preserve">транспорте (правила посадки, покупки билета, поведение в салоне </w:t>
            </w:r>
            <w:r>
              <w:rPr>
                <w:color w:val="070016"/>
                <w:sz w:val="26"/>
              </w:rPr>
              <w:t xml:space="preserve">и </w:t>
            </w:r>
            <w:r>
              <w:rPr>
                <w:sz w:val="26"/>
              </w:rPr>
              <w:t>при выходе на улицу).</w:t>
            </w:r>
          </w:p>
          <w:p w:rsidR="00E00C57" w:rsidRDefault="002C3E95">
            <w:pPr>
              <w:pStyle w:val="TableParagraph"/>
              <w:spacing w:line="293" w:lineRule="exact"/>
              <w:ind w:left="106"/>
              <w:rPr>
                <w:sz w:val="26"/>
              </w:rPr>
            </w:pPr>
            <w:r>
              <w:rPr>
                <w:sz w:val="26"/>
              </w:rPr>
              <w:t xml:space="preserve">Обращаться </w:t>
            </w:r>
            <w:r>
              <w:rPr>
                <w:color w:val="00072D"/>
                <w:sz w:val="26"/>
              </w:rPr>
              <w:t xml:space="preserve">с </w:t>
            </w:r>
            <w:r>
              <w:rPr>
                <w:sz w:val="26"/>
              </w:rPr>
              <w:t xml:space="preserve">электроприборами повседневного </w:t>
            </w:r>
            <w:r>
              <w:rPr>
                <w:spacing w:val="-2"/>
                <w:sz w:val="26"/>
              </w:rPr>
              <w:t>пользования;</w:t>
            </w:r>
          </w:p>
          <w:p w:rsidR="00E00C57" w:rsidRDefault="002C3E95">
            <w:pPr>
              <w:pStyle w:val="TableParagraph"/>
              <w:spacing w:before="51" w:line="276" w:lineRule="auto"/>
              <w:ind w:left="105"/>
              <w:rPr>
                <w:sz w:val="26"/>
              </w:rPr>
            </w:pPr>
            <w:r>
              <w:rPr>
                <w:sz w:val="26"/>
              </w:rPr>
              <w:t>Правильно вести себя вовремя игр, просмотра фильмов, чтение книг, журналов.</w:t>
            </w:r>
          </w:p>
        </w:tc>
      </w:tr>
      <w:tr w:rsidR="00E00C57">
        <w:trPr>
          <w:trHeight w:val="9430"/>
        </w:trPr>
        <w:tc>
          <w:tcPr>
            <w:tcW w:w="556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2C3E95">
            <w:pPr>
              <w:pStyle w:val="TableParagraph"/>
              <w:spacing w:line="279" w:lineRule="exact"/>
              <w:ind w:left="159"/>
              <w:rPr>
                <w:sz w:val="26"/>
              </w:rPr>
            </w:pPr>
            <w:r>
              <w:rPr>
                <w:spacing w:val="-5"/>
                <w:sz w:val="26"/>
              </w:rPr>
              <w:t>III</w:t>
            </w:r>
          </w:p>
        </w:tc>
        <w:tc>
          <w:tcPr>
            <w:tcW w:w="1722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2C3E95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15-17</w:t>
            </w:r>
            <w:r>
              <w:rPr>
                <w:spacing w:val="-4"/>
                <w:sz w:val="26"/>
              </w:rPr>
              <w:t>лет.</w:t>
            </w:r>
          </w:p>
        </w:tc>
        <w:tc>
          <w:tcPr>
            <w:tcW w:w="8060" w:type="dxa"/>
            <w:tcBorders>
              <w:top w:val="single" w:sz="6" w:space="0" w:color="0F080F"/>
              <w:left w:val="single" w:sz="6" w:space="0" w:color="0F080F"/>
              <w:bottom w:val="single" w:sz="6" w:space="0" w:color="0F080F"/>
              <w:right w:val="single" w:sz="6" w:space="0" w:color="0F080F"/>
            </w:tcBorders>
          </w:tcPr>
          <w:p w:rsidR="00E00C57" w:rsidRDefault="002C3E95">
            <w:pPr>
              <w:pStyle w:val="TableParagraph"/>
              <w:tabs>
                <w:tab w:val="left" w:pos="1564"/>
                <w:tab w:val="left" w:pos="2442"/>
                <w:tab w:val="left" w:pos="4867"/>
                <w:tab w:val="left" w:pos="6520"/>
              </w:tabs>
              <w:spacing w:line="279" w:lineRule="exact"/>
              <w:ind w:left="106"/>
              <w:rPr>
                <w:sz w:val="26"/>
              </w:rPr>
            </w:pPr>
            <w:r>
              <w:rPr>
                <w:spacing w:val="-2"/>
                <w:sz w:val="26"/>
              </w:rPr>
              <w:t>Осознание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своей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индивидуальности,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становление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устойчивого</w:t>
            </w:r>
          </w:p>
          <w:p w:rsidR="00E00C57" w:rsidRDefault="002C3E95">
            <w:pPr>
              <w:pStyle w:val="TableParagraph"/>
              <w:tabs>
                <w:tab w:val="left" w:pos="1417"/>
                <w:tab w:val="left" w:pos="3142"/>
                <w:tab w:val="left" w:pos="3773"/>
                <w:tab w:val="left" w:pos="5053"/>
                <w:tab w:val="left" w:pos="6514"/>
              </w:tabs>
              <w:spacing w:before="56" w:line="288" w:lineRule="auto"/>
              <w:ind w:left="110" w:right="137" w:hanging="1"/>
              <w:rPr>
                <w:sz w:val="26"/>
              </w:rPr>
            </w:pPr>
            <w:r>
              <w:rPr>
                <w:sz w:val="26"/>
              </w:rPr>
              <w:t xml:space="preserve">представления о себе («Я» - образа), формирование самосознания. </w:t>
            </w:r>
            <w:r>
              <w:rPr>
                <w:spacing w:val="-2"/>
                <w:sz w:val="26"/>
              </w:rPr>
              <w:t>Создание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предпосылок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усиления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мотивации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достижения. </w:t>
            </w:r>
            <w:r>
              <w:rPr>
                <w:sz w:val="26"/>
              </w:rPr>
              <w:t>Обучение навыкам осознанного выбора профессии.</w:t>
            </w:r>
          </w:p>
          <w:p w:rsidR="00E00C57" w:rsidRDefault="002C3E95">
            <w:pPr>
              <w:pStyle w:val="TableParagraph"/>
              <w:spacing w:line="288" w:lineRule="auto"/>
              <w:ind w:left="108" w:right="146" w:firstLine="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Формирование профессиональных планов в </w:t>
            </w:r>
            <w:r>
              <w:rPr>
                <w:sz w:val="26"/>
              </w:rPr>
              <w:t>выбранной деятельности, самоподготовка к ней и саморазвитие профессионально важных качеств.</w:t>
            </w:r>
          </w:p>
          <w:p w:rsidR="00E00C57" w:rsidRDefault="002C3E95">
            <w:pPr>
              <w:pStyle w:val="TableParagraph"/>
              <w:spacing w:line="276" w:lineRule="auto"/>
              <w:ind w:left="115" w:right="114" w:hanging="6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 формированию представлений о правах и обязанностях родителей.</w:t>
            </w:r>
          </w:p>
          <w:p w:rsidR="00E00C57" w:rsidRDefault="002C3E95">
            <w:pPr>
              <w:pStyle w:val="TableParagraph"/>
              <w:spacing w:before="10"/>
              <w:ind w:left="115"/>
              <w:jc w:val="both"/>
              <w:rPr>
                <w:sz w:val="26"/>
              </w:rPr>
            </w:pPr>
            <w:r>
              <w:rPr>
                <w:sz w:val="26"/>
              </w:rPr>
              <w:t>Создание предпосылок для умения принимать решения и</w:t>
            </w:r>
            <w:r>
              <w:rPr>
                <w:spacing w:val="-2"/>
                <w:sz w:val="26"/>
              </w:rPr>
              <w:t xml:space="preserve"> воплощать</w:t>
            </w:r>
          </w:p>
          <w:p w:rsidR="00E00C57" w:rsidRDefault="002C3E95">
            <w:pPr>
              <w:pStyle w:val="TableParagraph"/>
              <w:spacing w:before="132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их в жизнь</w:t>
            </w:r>
          </w:p>
          <w:p w:rsidR="00E00C57" w:rsidRDefault="002C3E95">
            <w:pPr>
              <w:pStyle w:val="TableParagraph"/>
              <w:spacing w:before="75"/>
              <w:ind w:left="112"/>
              <w:rPr>
                <w:i/>
                <w:sz w:val="26"/>
              </w:rPr>
            </w:pPr>
            <w:r>
              <w:rPr>
                <w:i/>
                <w:sz w:val="26"/>
              </w:rPr>
              <w:t>Воспитанники д</w:t>
            </w:r>
            <w:r>
              <w:rPr>
                <w:i/>
                <w:sz w:val="26"/>
              </w:rPr>
              <w:t>олжны знать</w:t>
            </w:r>
          </w:p>
          <w:p w:rsidR="00E00C57" w:rsidRDefault="002C3E95">
            <w:pPr>
              <w:pStyle w:val="TableParagraph"/>
              <w:spacing w:before="52" w:line="276" w:lineRule="auto"/>
              <w:ind w:left="113" w:right="2525"/>
              <w:rPr>
                <w:sz w:val="26"/>
              </w:rPr>
            </w:pPr>
            <w:r>
              <w:rPr>
                <w:sz w:val="26"/>
              </w:rPr>
              <w:t>иметь представление об этикете и манерах; виды бутербродов, различные меню завтрака,</w:t>
            </w:r>
          </w:p>
          <w:p w:rsidR="00E00C57" w:rsidRDefault="002C3E95">
            <w:pPr>
              <w:pStyle w:val="TableParagraph"/>
              <w:spacing w:line="283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виды почтовых отправлений, виды телеграфных </w:t>
            </w:r>
            <w:r>
              <w:rPr>
                <w:spacing w:val="-2"/>
                <w:sz w:val="26"/>
              </w:rPr>
              <w:t>услуг;</w:t>
            </w:r>
          </w:p>
          <w:p w:rsidR="00E00C57" w:rsidRDefault="002C3E95">
            <w:pPr>
              <w:pStyle w:val="TableParagraph"/>
              <w:spacing w:before="52"/>
              <w:ind w:left="118"/>
              <w:rPr>
                <w:sz w:val="26"/>
              </w:rPr>
            </w:pPr>
            <w:r>
              <w:rPr>
                <w:sz w:val="26"/>
              </w:rPr>
              <w:t>функции основных врачей</w:t>
            </w:r>
            <w:r>
              <w:rPr>
                <w:color w:val="892F2A"/>
                <w:sz w:val="26"/>
              </w:rPr>
              <w:t>—</w:t>
            </w:r>
            <w:r>
              <w:rPr>
                <w:spacing w:val="-2"/>
                <w:sz w:val="26"/>
              </w:rPr>
              <w:t>специалистов;</w:t>
            </w:r>
          </w:p>
          <w:p w:rsidR="00E00C57" w:rsidRDefault="002C3E95">
            <w:pPr>
              <w:pStyle w:val="TableParagraph"/>
              <w:tabs>
                <w:tab w:val="left" w:pos="4274"/>
                <w:tab w:val="left" w:pos="6220"/>
              </w:tabs>
              <w:spacing w:before="52" w:line="276" w:lineRule="auto"/>
              <w:ind w:left="118" w:right="429"/>
              <w:rPr>
                <w:sz w:val="26"/>
              </w:rPr>
            </w:pPr>
            <w:r>
              <w:rPr>
                <w:sz w:val="26"/>
              </w:rPr>
              <w:t xml:space="preserve">периодичность </w:t>
            </w:r>
            <w:r>
              <w:rPr>
                <w:color w:val="000046"/>
                <w:sz w:val="26"/>
              </w:rPr>
              <w:t xml:space="preserve">и </w:t>
            </w:r>
            <w:r>
              <w:rPr>
                <w:sz w:val="26"/>
              </w:rPr>
              <w:t>порядок оплаты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коммунальных</w:t>
            </w:r>
            <w:r>
              <w:rPr>
                <w:sz w:val="26"/>
              </w:rPr>
              <w:tab/>
              <w:t xml:space="preserve">услуг, услуг </w:t>
            </w:r>
            <w:r>
              <w:rPr>
                <w:spacing w:val="-2"/>
                <w:sz w:val="26"/>
              </w:rPr>
              <w:t>телеграфа.</w:t>
            </w:r>
          </w:p>
          <w:p w:rsidR="00E00C57" w:rsidRDefault="002C3E95">
            <w:pPr>
              <w:pStyle w:val="TableParagraph"/>
              <w:spacing w:line="298" w:lineRule="exact"/>
              <w:ind w:left="121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Воспитанники должны </w:t>
            </w:r>
            <w:r>
              <w:rPr>
                <w:i/>
                <w:spacing w:val="-2"/>
                <w:sz w:val="26"/>
              </w:rPr>
              <w:t>уметь:</w:t>
            </w:r>
          </w:p>
          <w:p w:rsidR="00E00C57" w:rsidRDefault="002C3E95">
            <w:pPr>
              <w:pStyle w:val="TableParagraph"/>
              <w:spacing w:before="52"/>
              <w:ind w:left="128"/>
              <w:rPr>
                <w:sz w:val="26"/>
              </w:rPr>
            </w:pPr>
            <w:r>
              <w:rPr>
                <w:sz w:val="26"/>
              </w:rPr>
              <w:t xml:space="preserve">Культурно вести себя в общественных </w:t>
            </w:r>
            <w:r>
              <w:rPr>
                <w:spacing w:val="-2"/>
                <w:sz w:val="26"/>
              </w:rPr>
              <w:t>местах;</w:t>
            </w:r>
          </w:p>
          <w:p w:rsidR="00E00C57" w:rsidRDefault="002C3E95">
            <w:pPr>
              <w:pStyle w:val="TableParagraph"/>
              <w:spacing w:before="52"/>
              <w:ind w:left="125"/>
              <w:rPr>
                <w:sz w:val="26"/>
              </w:rPr>
            </w:pPr>
            <w:r>
              <w:rPr>
                <w:sz w:val="26"/>
              </w:rPr>
              <w:t xml:space="preserve">Резать ножом продукты для бутербродов, отваривать яйца, </w:t>
            </w:r>
            <w:r>
              <w:rPr>
                <w:spacing w:val="-2"/>
                <w:sz w:val="26"/>
              </w:rPr>
              <w:t>жарить яичницу;</w:t>
            </w:r>
          </w:p>
          <w:p w:rsidR="00E00C57" w:rsidRDefault="002C3E95">
            <w:pPr>
              <w:pStyle w:val="TableParagraph"/>
              <w:spacing w:before="66" w:line="276" w:lineRule="auto"/>
              <w:ind w:left="132" w:right="114" w:hanging="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выбирать продукты для приготовления завтрака </w:t>
            </w:r>
            <w:r>
              <w:rPr>
                <w:color w:val="130000"/>
                <w:sz w:val="26"/>
              </w:rPr>
              <w:t xml:space="preserve">с </w:t>
            </w:r>
            <w:r>
              <w:rPr>
                <w:sz w:val="26"/>
              </w:rPr>
              <w:t>учетом конкретного меню, оплатить продукты питания, соблюдать прав</w:t>
            </w:r>
            <w:r>
              <w:rPr>
                <w:sz w:val="26"/>
              </w:rPr>
              <w:t>ила поведения в магазине;</w:t>
            </w:r>
          </w:p>
          <w:p w:rsidR="00E00C57" w:rsidRDefault="002C3E95">
            <w:pPr>
              <w:pStyle w:val="TableParagraph"/>
              <w:spacing w:line="298" w:lineRule="exact"/>
              <w:ind w:left="13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записываться на прием </w:t>
            </w:r>
            <w:r>
              <w:rPr>
                <w:color w:val="080015"/>
                <w:sz w:val="26"/>
              </w:rPr>
              <w:t xml:space="preserve">к </w:t>
            </w:r>
            <w:r>
              <w:rPr>
                <w:spacing w:val="-2"/>
                <w:sz w:val="26"/>
              </w:rPr>
              <w:t>врачу;</w:t>
            </w:r>
          </w:p>
          <w:p w:rsidR="00E00C57" w:rsidRDefault="002C3E95">
            <w:pPr>
              <w:pStyle w:val="TableParagraph"/>
              <w:spacing w:before="34"/>
              <w:ind w:left="13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вызывать врача на дом, приобретать лекарства в </w:t>
            </w:r>
            <w:r>
              <w:rPr>
                <w:spacing w:val="-2"/>
                <w:sz w:val="26"/>
              </w:rPr>
              <w:t>аптеке;</w:t>
            </w:r>
          </w:p>
        </w:tc>
      </w:tr>
    </w:tbl>
    <w:p w:rsidR="00E00C57" w:rsidRDefault="00E00C57">
      <w:pPr>
        <w:sectPr w:rsidR="00E00C57">
          <w:footerReference w:type="even" r:id="rId19"/>
          <w:footerReference w:type="default" r:id="rId20"/>
          <w:type w:val="continuous"/>
          <w:pgSz w:w="11900" w:h="16840"/>
          <w:pgMar w:top="1360" w:right="0" w:bottom="1500" w:left="640" w:header="0" w:footer="13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130C18"/>
          <w:left w:val="single" w:sz="6" w:space="0" w:color="130C18"/>
          <w:bottom w:val="single" w:sz="6" w:space="0" w:color="130C18"/>
          <w:right w:val="single" w:sz="6" w:space="0" w:color="130C18"/>
          <w:insideH w:val="single" w:sz="6" w:space="0" w:color="130C18"/>
          <w:insideV w:val="single" w:sz="6" w:space="0" w:color="130C18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3"/>
        <w:gridCol w:w="8034"/>
      </w:tblGrid>
      <w:tr w:rsidR="00E00C57">
        <w:trPr>
          <w:trHeight w:val="1807"/>
        </w:trPr>
        <w:tc>
          <w:tcPr>
            <w:tcW w:w="538" w:type="dxa"/>
            <w:tcBorders>
              <w:top w:val="single" w:sz="6" w:space="0" w:color="130C18"/>
              <w:left w:val="single" w:sz="6" w:space="0" w:color="130C18"/>
              <w:bottom w:val="single" w:sz="6" w:space="0" w:color="130C18"/>
              <w:right w:val="single" w:sz="6" w:space="0" w:color="130C18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1723" w:type="dxa"/>
            <w:tcBorders>
              <w:top w:val="single" w:sz="6" w:space="0" w:color="130C18"/>
              <w:left w:val="single" w:sz="6" w:space="0" w:color="130C18"/>
              <w:bottom w:val="single" w:sz="6" w:space="0" w:color="130C18"/>
              <w:right w:val="single" w:sz="6" w:space="0" w:color="130C18"/>
            </w:tcBorders>
          </w:tcPr>
          <w:p w:rsidR="00E00C57" w:rsidRDefault="00E00C57">
            <w:pPr>
              <w:pStyle w:val="TableParagraph"/>
              <w:rPr>
                <w:sz w:val="26"/>
              </w:rPr>
            </w:pPr>
          </w:p>
        </w:tc>
        <w:tc>
          <w:tcPr>
            <w:tcW w:w="8034" w:type="dxa"/>
            <w:tcBorders>
              <w:top w:val="single" w:sz="6" w:space="0" w:color="130C18"/>
              <w:left w:val="single" w:sz="6" w:space="0" w:color="130C18"/>
              <w:bottom w:val="single" w:sz="6" w:space="0" w:color="130C18"/>
              <w:right w:val="single" w:sz="6" w:space="0" w:color="130C18"/>
            </w:tcBorders>
          </w:tcPr>
          <w:p w:rsidR="00E00C57" w:rsidRDefault="002C3E95">
            <w:pPr>
              <w:pStyle w:val="TableParagraph"/>
              <w:spacing w:line="288" w:lineRule="auto"/>
              <w:ind w:left="113" w:right="139" w:hanging="4"/>
              <w:rPr>
                <w:sz w:val="26"/>
              </w:rPr>
            </w:pPr>
            <w:r>
              <w:rPr>
                <w:sz w:val="26"/>
              </w:rPr>
              <w:t xml:space="preserve">оказывать простейшую помощь при травмах, отравлениях и т.д. планировать расходы на день, </w:t>
            </w:r>
            <w:r>
              <w:rPr>
                <w:color w:val="00031A"/>
                <w:sz w:val="26"/>
              </w:rPr>
              <w:t xml:space="preserve">на </w:t>
            </w:r>
            <w:r>
              <w:rPr>
                <w:sz w:val="26"/>
              </w:rPr>
              <w:t>месяц.</w:t>
            </w:r>
          </w:p>
          <w:p w:rsidR="00E00C57" w:rsidRDefault="002C3E95">
            <w:pPr>
              <w:pStyle w:val="TableParagraph"/>
              <w:tabs>
                <w:tab w:val="left" w:pos="1762"/>
                <w:tab w:val="left" w:pos="3385"/>
                <w:tab w:val="left" w:pos="4938"/>
                <w:tab w:val="left" w:pos="6734"/>
              </w:tabs>
              <w:spacing w:line="288" w:lineRule="auto"/>
              <w:ind w:left="117" w:right="139" w:hanging="4"/>
              <w:rPr>
                <w:sz w:val="26"/>
              </w:rPr>
            </w:pPr>
            <w:r>
              <w:rPr>
                <w:spacing w:val="-2"/>
                <w:sz w:val="26"/>
              </w:rPr>
              <w:t>стоимость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показания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счетчика,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подсчитывать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стоимость </w:t>
            </w:r>
            <w:r>
              <w:rPr>
                <w:sz w:val="26"/>
              </w:rPr>
              <w:t>израсходованной электроэнергии, заполнять квитанции;</w:t>
            </w:r>
          </w:p>
          <w:p w:rsidR="00E00C57" w:rsidRDefault="002C3E95">
            <w:pPr>
              <w:pStyle w:val="TableParagraph"/>
              <w:spacing w:line="305" w:lineRule="exact"/>
              <w:ind w:left="118"/>
              <w:rPr>
                <w:sz w:val="27"/>
              </w:rPr>
            </w:pPr>
            <w:r>
              <w:rPr>
                <w:spacing w:val="-4"/>
                <w:sz w:val="27"/>
              </w:rPr>
              <w:t>оплачивать коммунальные и др. платежи.</w:t>
            </w:r>
          </w:p>
        </w:tc>
      </w:tr>
    </w:tbl>
    <w:p w:rsidR="00E00C57" w:rsidRDefault="00E00C57">
      <w:pPr>
        <w:sectPr w:rsidR="00E00C57">
          <w:footerReference w:type="even" r:id="rId21"/>
          <w:footerReference w:type="default" r:id="rId22"/>
          <w:type w:val="continuous"/>
          <w:pgSz w:w="11900" w:h="16840"/>
          <w:pgMar w:top="1200" w:right="0" w:bottom="1660" w:left="640" w:header="0" w:footer="1379" w:gutter="0"/>
          <w:cols w:space="720"/>
        </w:sectPr>
      </w:pPr>
    </w:p>
    <w:p w:rsidR="00E00C57" w:rsidRDefault="00E00C57" w:rsidP="00695CDE">
      <w:pPr>
        <w:pStyle w:val="a3"/>
        <w:jc w:val="center"/>
      </w:pPr>
      <w:bookmarkStart w:id="0" w:name="_GoBack"/>
      <w:bookmarkEnd w:id="0"/>
    </w:p>
    <w:sectPr w:rsidR="00E00C57">
      <w:footerReference w:type="even" r:id="rId23"/>
      <w:footerReference w:type="default" r:id="rId24"/>
      <w:pgSz w:w="11900" w:h="16840"/>
      <w:pgMar w:top="1280" w:right="0" w:bottom="1520" w:left="640" w:header="0" w:footer="1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E95" w:rsidRDefault="002C3E95">
      <w:r>
        <w:separator/>
      </w:r>
    </w:p>
  </w:endnote>
  <w:endnote w:type="continuationSeparator" w:id="0">
    <w:p w:rsidR="002C3E95" w:rsidRDefault="002C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2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6" o:spid="_x0000_s2059" style="position:absolute;margin-left:299.95pt;margin-top:762.1pt;width:12.35pt;height:15.1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6"/>
                  <w:ind w:left="6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E00C57" w:rsidRDefault="00695CDE">
    <w:pPr>
      <w:pStyle w:val="a6"/>
      <w:spacing w:line="12" w:lineRule="auto"/>
      <w:rPr>
        <w:sz w:val="15"/>
      </w:rPr>
    </w:pPr>
    <w:r>
      <w:rPr>
        <w:noProof/>
      </w:rPr>
      <w:pict>
        <v:shape id="Picture 4" o:spid="_x0000_s2055" style="position:absolute;margin-left:292.95pt;margin-top:759.6pt;width:18.8pt;height:20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6"/>
                  <w:ind w:left="72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7" o:spid="_x0000_s2054" style="position:absolute;margin-left:296.6pt;margin-top:762.05pt;width:18.05pt;height:14.6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7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11</w:t>
    </w:r>
    <w:r>
      <w:fldChar w:fldCharType="end"/>
    </w:r>
  </w:p>
  <w:p w:rsidR="00E00C57" w:rsidRDefault="00695CDE">
    <w:pPr>
      <w:pStyle w:val="a6"/>
      <w:spacing w:line="12" w:lineRule="auto"/>
      <w:rPr>
        <w:sz w:val="15"/>
      </w:rPr>
    </w:pPr>
    <w:r>
      <w:rPr>
        <w:noProof/>
      </w:rPr>
      <w:pict>
        <v:shape id="Picture 8" o:spid="_x0000_s2053" style="position:absolute;margin-left:292.95pt;margin-top:759.6pt;width:18.8pt;height:20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6"/>
                  <w:ind w:left="72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12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11" o:spid="_x0000_s2052" style="position:absolute;margin-left:296.6pt;margin-top:762.05pt;width:18.05pt;height:14.6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7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end"/>
    </w:r>
  </w:p>
  <w:p w:rsidR="00E00C57" w:rsidRDefault="00695CDE">
    <w:pPr>
      <w:pStyle w:val="a6"/>
      <w:spacing w:line="12" w:lineRule="auto"/>
      <w:rPr>
        <w:sz w:val="15"/>
      </w:rPr>
    </w:pPr>
    <w:r>
      <w:rPr>
        <w:noProof/>
      </w:rPr>
      <w:pict>
        <v:shape id="Picture 10" o:spid="_x0000_s2051" style="position:absolute;margin-left:292.95pt;margin-top:759.6pt;width:18.8pt;height:20.0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6"/>
                  <w:ind w:left="72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14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3" o:spid="_x0000_s2050" style="position:absolute;margin-left:294.95pt;margin-top:754.1pt;width:17.2pt;height:15.2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7"/>
                  <w:ind w:left="37"/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13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5" o:spid="_x0000_s2049" style="position:absolute;margin-left:293.45pt;margin-top:753.75pt;width:18.85pt;height:16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25"/>
                  <w:ind w:left="60"/>
                  <w:rPr>
                    <w:rFonts w:ascii="Courier New" w:hAnsi="Courier New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E00C57">
    <w:pPr>
      <w:pStyle w:val="a6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4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9" o:spid="_x0000_s2058" style="position:absolute;margin-left:299.35pt;margin-top:763.9pt;width:12.5pt;height:14.6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7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E00C57">
    <w:pPr>
      <w:pStyle w:val="a6"/>
      <w:spacing w:line="12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E00C57">
    <w:pPr>
      <w:pStyle w:val="a6"/>
      <w:spacing w:line="12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E00C57">
    <w:pPr>
      <w:pStyle w:val="a6"/>
      <w:spacing w:line="12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8</w:t>
    </w:r>
    <w:r>
      <w:fldChar w:fldCharType="end"/>
    </w:r>
  </w:p>
  <w:p w:rsidR="00E00C57" w:rsidRDefault="00695CDE">
    <w:pPr>
      <w:pStyle w:val="a6"/>
      <w:spacing w:line="12" w:lineRule="auto"/>
      <w:rPr>
        <w:sz w:val="12"/>
      </w:rPr>
    </w:pPr>
    <w:r>
      <w:rPr>
        <w:noProof/>
      </w:rPr>
      <w:pict>
        <v:shape id="Picture 1" o:spid="_x0000_s2057" style="position:absolute;margin-left:296.9pt;margin-top:757.95pt;width:18.65pt;height:14.9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26"/>
                  <w:ind w:left="60"/>
                  <w:rPr>
                    <w:rFonts w:ascii="Courier New" w:hAnsi="Courier New"/>
                  </w:rPr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E00C57">
    <w:pPr>
      <w:pStyle w:val="a6"/>
      <w:spacing w:line="12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C57" w:rsidRDefault="002C3E95">
    <w:pPr>
      <w:framePr w:wrap="around" w:vAnchor="text" w:hAnchor="margin" w:y="1"/>
    </w:pPr>
    <w:r>
      <w:fldChar w:fldCharType="begin"/>
    </w:r>
    <w:r>
      <w:instrText xml:space="preserve">PAGE </w:instrText>
    </w:r>
    <w:r w:rsidR="00695CDE">
      <w:fldChar w:fldCharType="separate"/>
    </w:r>
    <w:r w:rsidR="00695CDE">
      <w:rPr>
        <w:noProof/>
      </w:rPr>
      <w:t>10</w:t>
    </w:r>
    <w:r>
      <w:fldChar w:fldCharType="end"/>
    </w:r>
  </w:p>
  <w:p w:rsidR="00E00C57" w:rsidRDefault="00695CDE">
    <w:pPr>
      <w:pStyle w:val="a6"/>
      <w:spacing w:line="12" w:lineRule="auto"/>
      <w:rPr>
        <w:sz w:val="20"/>
      </w:rPr>
    </w:pPr>
    <w:r>
      <w:rPr>
        <w:noProof/>
      </w:rPr>
      <w:pict>
        <v:shape id="Picture 2" o:spid="_x0000_s2056" style="position:absolute;margin-left:296.6pt;margin-top:762.05pt;width:18.05pt;height:14.6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" adj="-11796480,,5400" path="m,l,21600r21600,l21600,,,xe" filled="f" stroked="f">
          <v:stroke joinstyle="miter"/>
          <v:formulas/>
          <v:path arrowok="t" o:connecttype="custom" textboxrect="0,0,21600,21600"/>
          <v:textbox inset="0,0,0,0">
            <w:txbxContent>
              <w:p w:rsidR="00E00C57" w:rsidRDefault="00E00C57">
                <w:pPr>
                  <w:spacing w:before="17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E95" w:rsidRDefault="002C3E95">
      <w:r>
        <w:separator/>
      </w:r>
    </w:p>
  </w:footnote>
  <w:footnote w:type="continuationSeparator" w:id="0">
    <w:p w:rsidR="002C3E95" w:rsidRDefault="002C3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2AC"/>
    <w:multiLevelType w:val="multilevel"/>
    <w:tmpl w:val="CF687598"/>
    <w:lvl w:ilvl="0">
      <w:start w:val="1"/>
      <w:numFmt w:val="decimal"/>
      <w:lvlText w:val="%1."/>
      <w:lvlJc w:val="left"/>
      <w:pPr>
        <w:ind w:left="1577" w:hanging="523"/>
        <w:jc w:val="left"/>
      </w:pPr>
      <w:rPr>
        <w:spacing w:val="0"/>
      </w:rPr>
    </w:lvl>
    <w:lvl w:ilvl="1">
      <w:numFmt w:val="bullet"/>
      <w:lvlText w:val="•"/>
      <w:lvlJc w:val="left"/>
      <w:pPr>
        <w:ind w:left="2548" w:hanging="523"/>
      </w:pPr>
    </w:lvl>
    <w:lvl w:ilvl="2">
      <w:numFmt w:val="bullet"/>
      <w:lvlText w:val="•"/>
      <w:lvlJc w:val="left"/>
      <w:pPr>
        <w:ind w:left="3516" w:hanging="523"/>
      </w:pPr>
    </w:lvl>
    <w:lvl w:ilvl="3">
      <w:numFmt w:val="bullet"/>
      <w:lvlText w:val="•"/>
      <w:lvlJc w:val="left"/>
      <w:pPr>
        <w:ind w:left="4484" w:hanging="523"/>
      </w:pPr>
    </w:lvl>
    <w:lvl w:ilvl="4">
      <w:numFmt w:val="bullet"/>
      <w:lvlText w:val="•"/>
      <w:lvlJc w:val="left"/>
      <w:pPr>
        <w:ind w:left="5452" w:hanging="523"/>
      </w:pPr>
    </w:lvl>
    <w:lvl w:ilvl="5">
      <w:numFmt w:val="bullet"/>
      <w:lvlText w:val="•"/>
      <w:lvlJc w:val="left"/>
      <w:pPr>
        <w:ind w:left="6420" w:hanging="523"/>
      </w:pPr>
    </w:lvl>
    <w:lvl w:ilvl="6">
      <w:numFmt w:val="bullet"/>
      <w:lvlText w:val="•"/>
      <w:lvlJc w:val="left"/>
      <w:pPr>
        <w:ind w:left="7388" w:hanging="523"/>
      </w:pPr>
    </w:lvl>
    <w:lvl w:ilvl="7">
      <w:numFmt w:val="bullet"/>
      <w:lvlText w:val="•"/>
      <w:lvlJc w:val="left"/>
      <w:pPr>
        <w:ind w:left="8356" w:hanging="523"/>
      </w:pPr>
    </w:lvl>
    <w:lvl w:ilvl="8">
      <w:numFmt w:val="bullet"/>
      <w:lvlText w:val="•"/>
      <w:lvlJc w:val="left"/>
      <w:pPr>
        <w:ind w:left="9324" w:hanging="523"/>
      </w:pPr>
    </w:lvl>
  </w:abstractNum>
  <w:abstractNum w:abstractNumId="1" w15:restartNumberingAfterBreak="0">
    <w:nsid w:val="17D2127B"/>
    <w:multiLevelType w:val="multilevel"/>
    <w:tmpl w:val="3C4E1136"/>
    <w:lvl w:ilvl="0">
      <w:start w:val="1"/>
      <w:numFmt w:val="upperRoman"/>
      <w:lvlText w:val="%1."/>
      <w:lvlJc w:val="left"/>
      <w:pPr>
        <w:ind w:left="3854" w:hanging="168"/>
        <w:jc w:val="right"/>
      </w:pPr>
      <w:rPr>
        <w:spacing w:val="0"/>
      </w:rPr>
    </w:lvl>
    <w:lvl w:ilvl="1">
      <w:start w:val="1"/>
      <w:numFmt w:val="decimal"/>
      <w:lvlText w:val="%2."/>
      <w:lvlJc w:val="left"/>
      <w:pPr>
        <w:ind w:left="3523" w:hanging="207"/>
        <w:jc w:val="right"/>
      </w:pPr>
      <w:rPr>
        <w:spacing w:val="-1"/>
      </w:rPr>
    </w:lvl>
    <w:lvl w:ilvl="2">
      <w:numFmt w:val="bullet"/>
      <w:lvlText w:val="•"/>
      <w:lvlJc w:val="left"/>
      <w:pPr>
        <w:ind w:left="5748" w:hanging="207"/>
      </w:pPr>
    </w:lvl>
    <w:lvl w:ilvl="3">
      <w:numFmt w:val="bullet"/>
      <w:lvlText w:val="•"/>
      <w:lvlJc w:val="left"/>
      <w:pPr>
        <w:ind w:left="6437" w:hanging="207"/>
      </w:pPr>
    </w:lvl>
    <w:lvl w:ilvl="4">
      <w:numFmt w:val="bullet"/>
      <w:lvlText w:val="•"/>
      <w:lvlJc w:val="left"/>
      <w:pPr>
        <w:ind w:left="7126" w:hanging="207"/>
      </w:pPr>
    </w:lvl>
    <w:lvl w:ilvl="5">
      <w:numFmt w:val="bullet"/>
      <w:lvlText w:val="•"/>
      <w:lvlJc w:val="left"/>
      <w:pPr>
        <w:ind w:left="7815" w:hanging="207"/>
      </w:pPr>
    </w:lvl>
    <w:lvl w:ilvl="6">
      <w:numFmt w:val="bullet"/>
      <w:lvlText w:val="•"/>
      <w:lvlJc w:val="left"/>
      <w:pPr>
        <w:ind w:left="8504" w:hanging="207"/>
      </w:pPr>
    </w:lvl>
    <w:lvl w:ilvl="7">
      <w:numFmt w:val="bullet"/>
      <w:lvlText w:val="•"/>
      <w:lvlJc w:val="left"/>
      <w:pPr>
        <w:ind w:left="9193" w:hanging="207"/>
      </w:pPr>
    </w:lvl>
    <w:lvl w:ilvl="8">
      <w:numFmt w:val="bullet"/>
      <w:lvlText w:val="•"/>
      <w:lvlJc w:val="left"/>
      <w:pPr>
        <w:ind w:left="9882" w:hanging="207"/>
      </w:pPr>
    </w:lvl>
  </w:abstractNum>
  <w:abstractNum w:abstractNumId="2" w15:restartNumberingAfterBreak="0">
    <w:nsid w:val="2CD21EEC"/>
    <w:multiLevelType w:val="multilevel"/>
    <w:tmpl w:val="E4E60696"/>
    <w:lvl w:ilvl="0">
      <w:start w:val="1"/>
      <w:numFmt w:val="decimal"/>
      <w:lvlText w:val="%1"/>
      <w:lvlJc w:val="left"/>
      <w:pPr>
        <w:ind w:left="1925" w:hanging="200"/>
        <w:jc w:val="left"/>
      </w:pPr>
      <w:rPr>
        <w:spacing w:val="0"/>
      </w:rPr>
    </w:lvl>
    <w:lvl w:ilvl="1">
      <w:numFmt w:val="bullet"/>
      <w:lvlText w:val="•"/>
      <w:lvlJc w:val="left"/>
      <w:pPr>
        <w:ind w:left="2854" w:hanging="200"/>
      </w:pPr>
    </w:lvl>
    <w:lvl w:ilvl="2">
      <w:numFmt w:val="bullet"/>
      <w:lvlText w:val="•"/>
      <w:lvlJc w:val="left"/>
      <w:pPr>
        <w:ind w:left="3788" w:hanging="200"/>
      </w:pPr>
    </w:lvl>
    <w:lvl w:ilvl="3">
      <w:numFmt w:val="bullet"/>
      <w:lvlText w:val="•"/>
      <w:lvlJc w:val="left"/>
      <w:pPr>
        <w:ind w:left="4722" w:hanging="200"/>
      </w:pPr>
    </w:lvl>
    <w:lvl w:ilvl="4">
      <w:numFmt w:val="bullet"/>
      <w:lvlText w:val="•"/>
      <w:lvlJc w:val="left"/>
      <w:pPr>
        <w:ind w:left="5656" w:hanging="200"/>
      </w:pPr>
    </w:lvl>
    <w:lvl w:ilvl="5">
      <w:numFmt w:val="bullet"/>
      <w:lvlText w:val="•"/>
      <w:lvlJc w:val="left"/>
      <w:pPr>
        <w:ind w:left="6590" w:hanging="200"/>
      </w:pPr>
    </w:lvl>
    <w:lvl w:ilvl="6">
      <w:numFmt w:val="bullet"/>
      <w:lvlText w:val="•"/>
      <w:lvlJc w:val="left"/>
      <w:pPr>
        <w:ind w:left="7524" w:hanging="200"/>
      </w:pPr>
    </w:lvl>
    <w:lvl w:ilvl="7">
      <w:numFmt w:val="bullet"/>
      <w:lvlText w:val="•"/>
      <w:lvlJc w:val="left"/>
      <w:pPr>
        <w:ind w:left="8458" w:hanging="200"/>
      </w:pPr>
    </w:lvl>
    <w:lvl w:ilvl="8">
      <w:numFmt w:val="bullet"/>
      <w:lvlText w:val="•"/>
      <w:lvlJc w:val="left"/>
      <w:pPr>
        <w:ind w:left="9392" w:hanging="200"/>
      </w:pPr>
    </w:lvl>
  </w:abstractNum>
  <w:abstractNum w:abstractNumId="3" w15:restartNumberingAfterBreak="0">
    <w:nsid w:val="4DFB570C"/>
    <w:multiLevelType w:val="multilevel"/>
    <w:tmpl w:val="4574DB0A"/>
    <w:lvl w:ilvl="0">
      <w:numFmt w:val="bullet"/>
      <w:lvlText w:val="-"/>
      <w:lvlJc w:val="left"/>
      <w:pPr>
        <w:ind w:left="693" w:hanging="156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left="1756" w:hanging="156"/>
      </w:pPr>
    </w:lvl>
    <w:lvl w:ilvl="2">
      <w:numFmt w:val="bullet"/>
      <w:lvlText w:val="•"/>
      <w:lvlJc w:val="left"/>
      <w:pPr>
        <w:ind w:left="2812" w:hanging="156"/>
      </w:pPr>
    </w:lvl>
    <w:lvl w:ilvl="3">
      <w:numFmt w:val="bullet"/>
      <w:lvlText w:val="•"/>
      <w:lvlJc w:val="left"/>
      <w:pPr>
        <w:ind w:left="3868" w:hanging="156"/>
      </w:pPr>
    </w:lvl>
    <w:lvl w:ilvl="4">
      <w:numFmt w:val="bullet"/>
      <w:lvlText w:val="•"/>
      <w:lvlJc w:val="left"/>
      <w:pPr>
        <w:ind w:left="4924" w:hanging="156"/>
      </w:pPr>
    </w:lvl>
    <w:lvl w:ilvl="5">
      <w:numFmt w:val="bullet"/>
      <w:lvlText w:val="•"/>
      <w:lvlJc w:val="left"/>
      <w:pPr>
        <w:ind w:left="5980" w:hanging="156"/>
      </w:pPr>
    </w:lvl>
    <w:lvl w:ilvl="6">
      <w:numFmt w:val="bullet"/>
      <w:lvlText w:val="•"/>
      <w:lvlJc w:val="left"/>
      <w:pPr>
        <w:ind w:left="7036" w:hanging="156"/>
      </w:pPr>
    </w:lvl>
    <w:lvl w:ilvl="7">
      <w:numFmt w:val="bullet"/>
      <w:lvlText w:val="•"/>
      <w:lvlJc w:val="left"/>
      <w:pPr>
        <w:ind w:left="8092" w:hanging="156"/>
      </w:pPr>
    </w:lvl>
    <w:lvl w:ilvl="8">
      <w:numFmt w:val="bullet"/>
      <w:lvlText w:val="•"/>
      <w:lvlJc w:val="left"/>
      <w:pPr>
        <w:ind w:left="9148" w:hanging="156"/>
      </w:pPr>
    </w:lvl>
  </w:abstractNum>
  <w:abstractNum w:abstractNumId="4" w15:restartNumberingAfterBreak="0">
    <w:nsid w:val="50F74F50"/>
    <w:multiLevelType w:val="multilevel"/>
    <w:tmpl w:val="049AC12E"/>
    <w:lvl w:ilvl="0">
      <w:start w:val="5"/>
      <w:numFmt w:val="decimal"/>
      <w:lvlText w:val="%1."/>
      <w:lvlJc w:val="left"/>
      <w:pPr>
        <w:ind w:left="4179" w:hanging="197"/>
        <w:jc w:val="right"/>
      </w:pPr>
      <w:rPr>
        <w:spacing w:val="-1"/>
      </w:rPr>
    </w:lvl>
    <w:lvl w:ilvl="1">
      <w:numFmt w:val="bullet"/>
      <w:lvlText w:val="•"/>
      <w:lvlJc w:val="left"/>
      <w:pPr>
        <w:ind w:left="4888" w:hanging="197"/>
      </w:pPr>
    </w:lvl>
    <w:lvl w:ilvl="2">
      <w:numFmt w:val="bullet"/>
      <w:lvlText w:val="•"/>
      <w:lvlJc w:val="left"/>
      <w:pPr>
        <w:ind w:left="5596" w:hanging="197"/>
      </w:pPr>
    </w:lvl>
    <w:lvl w:ilvl="3">
      <w:numFmt w:val="bullet"/>
      <w:lvlText w:val="•"/>
      <w:lvlJc w:val="left"/>
      <w:pPr>
        <w:ind w:left="6304" w:hanging="197"/>
      </w:pPr>
    </w:lvl>
    <w:lvl w:ilvl="4">
      <w:numFmt w:val="bullet"/>
      <w:lvlText w:val="•"/>
      <w:lvlJc w:val="left"/>
      <w:pPr>
        <w:ind w:left="7012" w:hanging="197"/>
      </w:pPr>
    </w:lvl>
    <w:lvl w:ilvl="5">
      <w:numFmt w:val="bullet"/>
      <w:lvlText w:val="•"/>
      <w:lvlJc w:val="left"/>
      <w:pPr>
        <w:ind w:left="7720" w:hanging="197"/>
      </w:pPr>
    </w:lvl>
    <w:lvl w:ilvl="6">
      <w:numFmt w:val="bullet"/>
      <w:lvlText w:val="•"/>
      <w:lvlJc w:val="left"/>
      <w:pPr>
        <w:ind w:left="8428" w:hanging="197"/>
      </w:pPr>
    </w:lvl>
    <w:lvl w:ilvl="7">
      <w:numFmt w:val="bullet"/>
      <w:lvlText w:val="•"/>
      <w:lvlJc w:val="left"/>
      <w:pPr>
        <w:ind w:left="9136" w:hanging="197"/>
      </w:pPr>
    </w:lvl>
    <w:lvl w:ilvl="8">
      <w:numFmt w:val="bullet"/>
      <w:lvlText w:val="•"/>
      <w:lvlJc w:val="left"/>
      <w:pPr>
        <w:ind w:left="9844" w:hanging="197"/>
      </w:pPr>
    </w:lvl>
  </w:abstractNum>
  <w:abstractNum w:abstractNumId="5" w15:restartNumberingAfterBreak="0">
    <w:nsid w:val="55A73D55"/>
    <w:multiLevelType w:val="multilevel"/>
    <w:tmpl w:val="54C0D16E"/>
    <w:lvl w:ilvl="0">
      <w:start w:val="1"/>
      <w:numFmt w:val="upperRoman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164540"/>
    <w:multiLevelType w:val="multilevel"/>
    <w:tmpl w:val="E3AA9496"/>
    <w:lvl w:ilvl="0">
      <w:numFmt w:val="bullet"/>
      <w:lvlText w:val="•"/>
      <w:lvlJc w:val="left"/>
      <w:pPr>
        <w:ind w:left="1362" w:hanging="341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340" w:hanging="341"/>
      </w:pPr>
    </w:lvl>
    <w:lvl w:ilvl="3">
      <w:numFmt w:val="bullet"/>
      <w:lvlText w:val="•"/>
      <w:lvlJc w:val="left"/>
      <w:pPr>
        <w:ind w:left="4330" w:hanging="341"/>
      </w:pPr>
    </w:lvl>
    <w:lvl w:ilvl="4">
      <w:numFmt w:val="bullet"/>
      <w:lvlText w:val="•"/>
      <w:lvlJc w:val="left"/>
      <w:pPr>
        <w:ind w:left="5320" w:hanging="341"/>
      </w:pPr>
    </w:lvl>
    <w:lvl w:ilvl="5">
      <w:numFmt w:val="bullet"/>
      <w:lvlText w:val="•"/>
      <w:lvlJc w:val="left"/>
      <w:pPr>
        <w:ind w:left="6310" w:hanging="341"/>
      </w:pPr>
    </w:lvl>
    <w:lvl w:ilvl="6">
      <w:numFmt w:val="bullet"/>
      <w:lvlText w:val="•"/>
      <w:lvlJc w:val="left"/>
      <w:pPr>
        <w:ind w:left="7300" w:hanging="341"/>
      </w:pPr>
    </w:lvl>
    <w:lvl w:ilvl="7">
      <w:numFmt w:val="bullet"/>
      <w:lvlText w:val="•"/>
      <w:lvlJc w:val="left"/>
      <w:pPr>
        <w:ind w:left="8290" w:hanging="341"/>
      </w:pPr>
    </w:lvl>
    <w:lvl w:ilvl="8">
      <w:numFmt w:val="bullet"/>
      <w:lvlText w:val="•"/>
      <w:lvlJc w:val="left"/>
      <w:pPr>
        <w:ind w:left="9280" w:hanging="341"/>
      </w:pPr>
    </w:lvl>
  </w:abstractNum>
  <w:abstractNum w:abstractNumId="7" w15:restartNumberingAfterBreak="0">
    <w:nsid w:val="5EF9303F"/>
    <w:multiLevelType w:val="multilevel"/>
    <w:tmpl w:val="17BA9A08"/>
    <w:lvl w:ilvl="0">
      <w:numFmt w:val="bullet"/>
      <w:lvlText w:val="•"/>
      <w:lvlJc w:val="left"/>
      <w:pPr>
        <w:ind w:left="2076" w:hanging="343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ind w:left="2998" w:hanging="343"/>
      </w:pPr>
    </w:lvl>
    <w:lvl w:ilvl="2">
      <w:numFmt w:val="bullet"/>
      <w:lvlText w:val="•"/>
      <w:lvlJc w:val="left"/>
      <w:pPr>
        <w:ind w:left="3916" w:hanging="343"/>
      </w:pPr>
    </w:lvl>
    <w:lvl w:ilvl="3">
      <w:numFmt w:val="bullet"/>
      <w:lvlText w:val="•"/>
      <w:lvlJc w:val="left"/>
      <w:pPr>
        <w:ind w:left="4834" w:hanging="343"/>
      </w:pPr>
    </w:lvl>
    <w:lvl w:ilvl="4">
      <w:numFmt w:val="bullet"/>
      <w:lvlText w:val="•"/>
      <w:lvlJc w:val="left"/>
      <w:pPr>
        <w:ind w:left="5752" w:hanging="343"/>
      </w:pPr>
    </w:lvl>
    <w:lvl w:ilvl="5">
      <w:numFmt w:val="bullet"/>
      <w:lvlText w:val="•"/>
      <w:lvlJc w:val="left"/>
      <w:pPr>
        <w:ind w:left="6670" w:hanging="343"/>
      </w:pPr>
    </w:lvl>
    <w:lvl w:ilvl="6">
      <w:numFmt w:val="bullet"/>
      <w:lvlText w:val="•"/>
      <w:lvlJc w:val="left"/>
      <w:pPr>
        <w:ind w:left="7588" w:hanging="343"/>
      </w:pPr>
    </w:lvl>
    <w:lvl w:ilvl="7">
      <w:numFmt w:val="bullet"/>
      <w:lvlText w:val="•"/>
      <w:lvlJc w:val="left"/>
      <w:pPr>
        <w:ind w:left="8506" w:hanging="343"/>
      </w:pPr>
    </w:lvl>
    <w:lvl w:ilvl="8">
      <w:numFmt w:val="bullet"/>
      <w:lvlText w:val="•"/>
      <w:lvlJc w:val="left"/>
      <w:pPr>
        <w:ind w:left="9424" w:hanging="343"/>
      </w:pPr>
    </w:lvl>
  </w:abstractNum>
  <w:abstractNum w:abstractNumId="8" w15:restartNumberingAfterBreak="0">
    <w:nsid w:val="5F190D84"/>
    <w:multiLevelType w:val="multilevel"/>
    <w:tmpl w:val="55B471AC"/>
    <w:lvl w:ilvl="0">
      <w:numFmt w:val="bullet"/>
      <w:lvlText w:val="—"/>
      <w:lvlJc w:val="left"/>
      <w:pPr>
        <w:ind w:left="689" w:hanging="144"/>
      </w:pPr>
      <w:rPr>
        <w:rFonts w:ascii="Times New Roman" w:hAnsi="Times New Roman"/>
        <w:b w:val="0"/>
        <w:i w:val="0"/>
        <w:spacing w:val="79"/>
        <w:sz w:val="26"/>
      </w:rPr>
    </w:lvl>
    <w:lvl w:ilvl="1">
      <w:numFmt w:val="bullet"/>
      <w:lvlText w:val="•"/>
      <w:lvlJc w:val="left"/>
      <w:pPr>
        <w:ind w:left="1738" w:hanging="144"/>
      </w:pPr>
    </w:lvl>
    <w:lvl w:ilvl="2">
      <w:numFmt w:val="bullet"/>
      <w:lvlText w:val="•"/>
      <w:lvlJc w:val="left"/>
      <w:pPr>
        <w:ind w:left="2796" w:hanging="144"/>
      </w:pPr>
    </w:lvl>
    <w:lvl w:ilvl="3">
      <w:numFmt w:val="bullet"/>
      <w:lvlText w:val="•"/>
      <w:lvlJc w:val="left"/>
      <w:pPr>
        <w:ind w:left="3854" w:hanging="144"/>
      </w:pPr>
    </w:lvl>
    <w:lvl w:ilvl="4">
      <w:numFmt w:val="bullet"/>
      <w:lvlText w:val="•"/>
      <w:lvlJc w:val="left"/>
      <w:pPr>
        <w:ind w:left="4912" w:hanging="144"/>
      </w:pPr>
    </w:lvl>
    <w:lvl w:ilvl="5">
      <w:numFmt w:val="bullet"/>
      <w:lvlText w:val="•"/>
      <w:lvlJc w:val="left"/>
      <w:pPr>
        <w:ind w:left="5970" w:hanging="144"/>
      </w:pPr>
    </w:lvl>
    <w:lvl w:ilvl="6">
      <w:numFmt w:val="bullet"/>
      <w:lvlText w:val="•"/>
      <w:lvlJc w:val="left"/>
      <w:pPr>
        <w:ind w:left="7028" w:hanging="144"/>
      </w:pPr>
    </w:lvl>
    <w:lvl w:ilvl="7">
      <w:numFmt w:val="bullet"/>
      <w:lvlText w:val="•"/>
      <w:lvlJc w:val="left"/>
      <w:pPr>
        <w:ind w:left="8086" w:hanging="144"/>
      </w:pPr>
    </w:lvl>
    <w:lvl w:ilvl="8">
      <w:numFmt w:val="bullet"/>
      <w:lvlText w:val="•"/>
      <w:lvlJc w:val="left"/>
      <w:pPr>
        <w:ind w:left="9144" w:hanging="144"/>
      </w:pPr>
    </w:lvl>
  </w:abstractNum>
  <w:abstractNum w:abstractNumId="9" w15:restartNumberingAfterBreak="0">
    <w:nsid w:val="674A5DD2"/>
    <w:multiLevelType w:val="multilevel"/>
    <w:tmpl w:val="28D0F98C"/>
    <w:lvl w:ilvl="0">
      <w:start w:val="2"/>
      <w:numFmt w:val="upperRoman"/>
      <w:lvlText w:val="%1."/>
      <w:lvlJc w:val="left"/>
      <w:pPr>
        <w:ind w:left="1714" w:hanging="307"/>
        <w:jc w:val="right"/>
      </w:pPr>
      <w:rPr>
        <w:rFonts w:ascii="Times New Roman" w:hAnsi="Times New Roman"/>
        <w:b w:val="0"/>
        <w:i w:val="0"/>
        <w:spacing w:val="0"/>
        <w:sz w:val="26"/>
      </w:rPr>
    </w:lvl>
    <w:lvl w:ilvl="1">
      <w:start w:val="1"/>
      <w:numFmt w:val="decimal"/>
      <w:lvlText w:val="%2."/>
      <w:lvlJc w:val="left"/>
      <w:pPr>
        <w:ind w:left="1825" w:hanging="400"/>
        <w:jc w:val="left"/>
      </w:pPr>
      <w:rPr>
        <w:spacing w:val="0"/>
      </w:rPr>
    </w:lvl>
    <w:lvl w:ilvl="2">
      <w:numFmt w:val="bullet"/>
      <w:lvlText w:val="•"/>
      <w:lvlJc w:val="left"/>
      <w:pPr>
        <w:ind w:left="2868" w:hanging="400"/>
      </w:pPr>
    </w:lvl>
    <w:lvl w:ilvl="3">
      <w:numFmt w:val="bullet"/>
      <w:lvlText w:val="•"/>
      <w:lvlJc w:val="left"/>
      <w:pPr>
        <w:ind w:left="3917" w:hanging="400"/>
      </w:pPr>
    </w:lvl>
    <w:lvl w:ilvl="4">
      <w:numFmt w:val="bullet"/>
      <w:lvlText w:val="•"/>
      <w:lvlJc w:val="left"/>
      <w:pPr>
        <w:ind w:left="4966" w:hanging="400"/>
      </w:pPr>
    </w:lvl>
    <w:lvl w:ilvl="5">
      <w:numFmt w:val="bullet"/>
      <w:lvlText w:val="•"/>
      <w:lvlJc w:val="left"/>
      <w:pPr>
        <w:ind w:left="6015" w:hanging="400"/>
      </w:pPr>
    </w:lvl>
    <w:lvl w:ilvl="6">
      <w:numFmt w:val="bullet"/>
      <w:lvlText w:val="•"/>
      <w:lvlJc w:val="left"/>
      <w:pPr>
        <w:ind w:left="7064" w:hanging="400"/>
      </w:pPr>
    </w:lvl>
    <w:lvl w:ilvl="7">
      <w:numFmt w:val="bullet"/>
      <w:lvlText w:val="•"/>
      <w:lvlJc w:val="left"/>
      <w:pPr>
        <w:ind w:left="8113" w:hanging="400"/>
      </w:pPr>
    </w:lvl>
    <w:lvl w:ilvl="8">
      <w:numFmt w:val="bullet"/>
      <w:lvlText w:val="•"/>
      <w:lvlJc w:val="left"/>
      <w:pPr>
        <w:ind w:left="9162" w:hanging="400"/>
      </w:pPr>
    </w:lvl>
  </w:abstractNum>
  <w:abstractNum w:abstractNumId="10" w15:restartNumberingAfterBreak="0">
    <w:nsid w:val="74A24816"/>
    <w:multiLevelType w:val="multilevel"/>
    <w:tmpl w:val="61B84D1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C57"/>
    <w:rsid w:val="002C3E95"/>
    <w:rsid w:val="00695CDE"/>
    <w:rsid w:val="00E0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6FCF2A90"/>
  <w15:docId w15:val="{B5F88951-2215-4691-86BF-02909959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widowControl/>
    </w:pPr>
  </w:style>
  <w:style w:type="character" w:customStyle="1" w:styleId="a4">
    <w:name w:val="Без интервала Знак"/>
    <w:link w:val="a3"/>
  </w:style>
  <w:style w:type="paragraph" w:customStyle="1" w:styleId="110">
    <w:name w:val="Заголовок 11"/>
    <w:basedOn w:val="a"/>
    <w:link w:val="111"/>
    <w:pPr>
      <w:spacing w:before="1"/>
      <w:ind w:left="389" w:hanging="427"/>
      <w:outlineLvl w:val="1"/>
    </w:pPr>
    <w:rPr>
      <w:b/>
      <w:sz w:val="26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ody Text"/>
    <w:basedOn w:val="a"/>
    <w:link w:val="a7"/>
    <w:rPr>
      <w:sz w:val="26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before="52"/>
      <w:ind w:left="1810" w:hanging="342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customStyle="1" w:styleId="210">
    <w:name w:val="Заголовок 21"/>
    <w:basedOn w:val="a"/>
    <w:link w:val="211"/>
    <w:pPr>
      <w:spacing w:before="11"/>
      <w:ind w:left="193" w:hanging="344"/>
      <w:outlineLvl w:val="2"/>
    </w:pPr>
    <w:rPr>
      <w:b/>
      <w:i/>
      <w:sz w:val="26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i/>
      <w:sz w:val="2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pPr>
      <w:ind w:left="1783" w:right="2240"/>
      <w:jc w:val="center"/>
    </w:pPr>
    <w:rPr>
      <w:sz w:val="45"/>
    </w:rPr>
  </w:style>
  <w:style w:type="character" w:customStyle="1" w:styleId="ad">
    <w:name w:val="Заголовок Знак"/>
    <w:basedOn w:val="1"/>
    <w:link w:val="ac"/>
    <w:rPr>
      <w:rFonts w:ascii="Times New Roman" w:hAnsi="Times New Roman"/>
      <w:sz w:val="45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2025-06-29T12:27:00Z</dcterms:created>
  <dcterms:modified xsi:type="dcterms:W3CDTF">2025-06-29T12:28:00Z</dcterms:modified>
</cp:coreProperties>
</file>