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0560" w14:textId="77777777" w:rsidR="000A5D81" w:rsidRPr="000A5D81" w:rsidRDefault="000A5D81" w:rsidP="000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D81">
        <w:rPr>
          <w:rFonts w:ascii="Times New Roman" w:hAnsi="Times New Roman" w:cs="Times New Roman"/>
          <w:b/>
          <w:bCs/>
          <w:sz w:val="28"/>
          <w:szCs w:val="28"/>
        </w:rPr>
        <w:t>Тайны полезных трав</w:t>
      </w:r>
    </w:p>
    <w:p w14:paraId="74EDFBF4" w14:textId="77777777" w:rsidR="000A5D81" w:rsidRPr="000A5D81" w:rsidRDefault="000A5D81" w:rsidP="000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7B5CD" w14:textId="77777777" w:rsidR="000A5D81" w:rsidRPr="000A5D81" w:rsidRDefault="000A5D81" w:rsidP="000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81">
        <w:rPr>
          <w:rFonts w:ascii="Times New Roman" w:hAnsi="Times New Roman" w:cs="Times New Roman"/>
          <w:sz w:val="28"/>
          <w:szCs w:val="28"/>
        </w:rPr>
        <w:t xml:space="preserve">С древних времен травы служили человечеству не только пищей, но и мощным инструментом для поддержания здоровья и исцеления. Знания о целебных свойствах растений передавались из поколения в поколение, формируя богатую традицию </w:t>
      </w:r>
      <w:proofErr w:type="spellStart"/>
      <w:r w:rsidRPr="000A5D81">
        <w:rPr>
          <w:rFonts w:ascii="Times New Roman" w:hAnsi="Times New Roman" w:cs="Times New Roman"/>
          <w:sz w:val="28"/>
          <w:szCs w:val="28"/>
        </w:rPr>
        <w:t>травничества</w:t>
      </w:r>
      <w:proofErr w:type="spellEnd"/>
      <w:r w:rsidRPr="000A5D81">
        <w:rPr>
          <w:rFonts w:ascii="Times New Roman" w:hAnsi="Times New Roman" w:cs="Times New Roman"/>
          <w:sz w:val="28"/>
          <w:szCs w:val="28"/>
        </w:rPr>
        <w:t>. Сегодня, в эпоху технологического прогресса, интерес к природной медицине возрождается, и мы вновь обращаемся к мудрости предков, чтобы раскрыть тайны полезных трав.</w:t>
      </w:r>
    </w:p>
    <w:p w14:paraId="1C36648C" w14:textId="77777777" w:rsidR="000A5D81" w:rsidRPr="000A5D81" w:rsidRDefault="000A5D81" w:rsidP="000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81">
        <w:rPr>
          <w:rFonts w:ascii="Times New Roman" w:hAnsi="Times New Roman" w:cs="Times New Roman"/>
          <w:sz w:val="28"/>
          <w:szCs w:val="28"/>
        </w:rPr>
        <w:t>Каждая трава – это уникальный биохимический комплекс, содержащий витамины, минералы, антиоксиданты и другие биологически активные вещества. Эти компоненты взаимодействуют друг с другом, оказывая комплексное воздействие на организм. Например, ромашка, известная своими успокаивающими свойствами, содержит апигенин, флавоноид, который связывается с рецепторами в мозге, снижая тревожность и способствуя расслаблению.</w:t>
      </w:r>
    </w:p>
    <w:p w14:paraId="6DBC17FD" w14:textId="77777777" w:rsidR="000A5D81" w:rsidRPr="000A5D81" w:rsidRDefault="000A5D81" w:rsidP="000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81">
        <w:rPr>
          <w:rFonts w:ascii="Times New Roman" w:hAnsi="Times New Roman" w:cs="Times New Roman"/>
          <w:sz w:val="28"/>
          <w:szCs w:val="28"/>
        </w:rPr>
        <w:t>Использование трав в лечебных целях требует глубоких знаний и понимания их свойств и взаимодействия с организмом. Важно учитывать индивидуальные особенности, возможные противопоказания и дозировку. Многие травы, такие как зверобой, обладают сильным воздействием и могут взаимодействовать с лекарственными препаратами.</w:t>
      </w:r>
    </w:p>
    <w:p w14:paraId="17C85B51" w14:textId="63F12989" w:rsidR="00154D1A" w:rsidRPr="000A5D81" w:rsidRDefault="000A5D81" w:rsidP="000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81">
        <w:rPr>
          <w:rFonts w:ascii="Times New Roman" w:hAnsi="Times New Roman" w:cs="Times New Roman"/>
          <w:sz w:val="28"/>
          <w:szCs w:val="28"/>
        </w:rPr>
        <w:t>Современные исследования подтверждают эффективность многих традиционных травяных средств. Экстракты трав используются в фармацевтической промышленности для создания лекарственных препаратов, а также в косметической индустрии для производства натуральной косметики. Однако важно помнить, что травы – это не панацея, и они должны использоваться в комплексе с другими методами лечения и здоровым образом жизни.</w:t>
      </w:r>
    </w:p>
    <w:sectPr w:rsidR="00154D1A" w:rsidRPr="000A5D81" w:rsidSect="000A5D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81"/>
    <w:rsid w:val="000A5D81"/>
    <w:rsid w:val="001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88CC"/>
  <w15:chartTrackingRefBased/>
  <w15:docId w15:val="{FCCE2EA2-AB3D-438D-B5CD-FD847ADF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2025-07-17T17:10:00Z</dcterms:created>
  <dcterms:modified xsi:type="dcterms:W3CDTF">2025-07-17T17:11:00Z</dcterms:modified>
</cp:coreProperties>
</file>