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13" w:rsidRPr="003F5222" w:rsidRDefault="009C3A13" w:rsidP="003F5222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3F5222">
        <w:rPr>
          <w:rFonts w:ascii="Times New Roman" w:hAnsi="Times New Roman"/>
          <w:b/>
          <w:bCs/>
          <w:sz w:val="24"/>
          <w:szCs w:val="24"/>
        </w:rPr>
        <w:t>Уход и наблюдения за растениями</w:t>
      </w:r>
    </w:p>
    <w:bookmarkEnd w:id="0"/>
    <w:p w:rsidR="009C3A13" w:rsidRPr="009C3A13" w:rsidRDefault="009C3A13" w:rsidP="003F5222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A13" w:rsidRPr="009C3A13" w:rsidRDefault="009C3A13" w:rsidP="003F5222">
      <w:pPr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C3A1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9C3A13">
        <w:rPr>
          <w:rFonts w:ascii="Times New Roman" w:hAnsi="Times New Roman"/>
          <w:sz w:val="24"/>
          <w:szCs w:val="24"/>
          <w:shd w:val="clear" w:color="auto" w:fill="FFFFFF"/>
        </w:rPr>
        <w:t>гроприемы</w:t>
      </w:r>
      <w:proofErr w:type="spellEnd"/>
      <w:r w:rsidRPr="009C3A13">
        <w:rPr>
          <w:rFonts w:ascii="Times New Roman" w:hAnsi="Times New Roman"/>
          <w:sz w:val="24"/>
          <w:szCs w:val="24"/>
          <w:shd w:val="clear" w:color="auto" w:fill="FFFFFF"/>
        </w:rPr>
        <w:t xml:space="preserve"> — методы повышения урожайности культурных растений, испытанные временем и проверенные опытом: </w:t>
      </w:r>
      <w:r w:rsidRPr="009C3A13">
        <w:rPr>
          <w:rFonts w:ascii="Times New Roman" w:hAnsi="Times New Roman"/>
          <w:sz w:val="24"/>
          <w:szCs w:val="24"/>
          <w:shd w:val="clear" w:color="auto" w:fill="FFFFFF"/>
        </w:rPr>
        <w:t>подкормка</w:t>
      </w:r>
      <w:r w:rsidRPr="009C3A13">
        <w:rPr>
          <w:rFonts w:ascii="Times New Roman" w:hAnsi="Times New Roman"/>
          <w:sz w:val="24"/>
          <w:szCs w:val="24"/>
          <w:shd w:val="clear" w:color="auto" w:fill="FFFFFF"/>
        </w:rPr>
        <w:t>, рыхлен</w:t>
      </w:r>
      <w:r w:rsidRPr="009C3A13">
        <w:rPr>
          <w:rFonts w:ascii="Times New Roman" w:hAnsi="Times New Roman"/>
          <w:sz w:val="24"/>
          <w:szCs w:val="24"/>
          <w:shd w:val="clear" w:color="auto" w:fill="FFFFFF"/>
        </w:rPr>
        <w:t>ие, полив, окучивание, прополка</w:t>
      </w:r>
      <w:r w:rsidRPr="009C3A13">
        <w:rPr>
          <w:rFonts w:ascii="Times New Roman" w:hAnsi="Times New Roman"/>
          <w:sz w:val="24"/>
          <w:szCs w:val="24"/>
          <w:shd w:val="clear" w:color="auto" w:fill="FFFFFF"/>
        </w:rPr>
        <w:t>. Знание и правильное применение агротехнических приемов на практике позволит организовать благоприятные условия для роста и развития растений.</w:t>
      </w:r>
    </w:p>
    <w:p w:rsidR="003F5222" w:rsidRDefault="009C3A13" w:rsidP="003F5222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C3A13">
        <w:rPr>
          <w:rFonts w:ascii="Times New Roman" w:hAnsi="Times New Roman"/>
          <w:b/>
          <w:sz w:val="24"/>
          <w:szCs w:val="24"/>
          <w:shd w:val="clear" w:color="auto" w:fill="FFFFFF"/>
        </w:rPr>
        <w:t>Рыхление</w:t>
      </w:r>
      <w:r w:rsidRPr="009C3A13">
        <w:rPr>
          <w:rFonts w:ascii="Times New Roman" w:hAnsi="Times New Roman"/>
          <w:sz w:val="24"/>
          <w:szCs w:val="24"/>
          <w:shd w:val="clear" w:color="auto" w:fill="FFFFFF"/>
        </w:rPr>
        <w:t xml:space="preserve"> — это </w:t>
      </w:r>
      <w:proofErr w:type="spellStart"/>
      <w:r w:rsidRPr="009C3A13">
        <w:rPr>
          <w:rFonts w:ascii="Times New Roman" w:hAnsi="Times New Roman"/>
          <w:sz w:val="24"/>
          <w:szCs w:val="24"/>
          <w:shd w:val="clear" w:color="auto" w:fill="FFFFFF"/>
        </w:rPr>
        <w:t>агроприем</w:t>
      </w:r>
      <w:proofErr w:type="spellEnd"/>
      <w:r w:rsidRPr="009C3A13">
        <w:rPr>
          <w:rFonts w:ascii="Times New Roman" w:hAnsi="Times New Roman"/>
          <w:sz w:val="24"/>
          <w:szCs w:val="24"/>
          <w:shd w:val="clear" w:color="auto" w:fill="FFFFFF"/>
        </w:rPr>
        <w:t>, с помощью которого разрушается почвенная корка. Корка перекрывает доступ кислорода к корням растений, поэтому они развиваются медленно и не способны обеспечить побеги и листья элементами питания. В результате растение постепенно чахнет.</w:t>
      </w:r>
      <w:r w:rsidRPr="009C3A13">
        <w:rPr>
          <w:rFonts w:ascii="Times New Roman" w:hAnsi="Times New Roman"/>
          <w:sz w:val="24"/>
          <w:szCs w:val="24"/>
        </w:rPr>
        <w:br/>
      </w:r>
      <w:r w:rsidRPr="009C3A13">
        <w:rPr>
          <w:rFonts w:ascii="Times New Roman" w:hAnsi="Times New Roman"/>
          <w:sz w:val="24"/>
          <w:szCs w:val="24"/>
          <w:shd w:val="clear" w:color="auto" w:fill="FFFFFF"/>
        </w:rPr>
        <w:t>По мере роста растений количество и размеры листьев увеличиваются, они смыкаются в междурядьях и уже сами защищают почву от перегрева, и лишнего испарения влаги. Потому очень важно, чтобы почва всегда была рыхлой. Агрономы говорят, что одно рыхление равносильно одному поливу.</w:t>
      </w:r>
    </w:p>
    <w:p w:rsidR="009C3A13" w:rsidRPr="009C3A13" w:rsidRDefault="009C3A13" w:rsidP="003F5222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C3A13">
        <w:rPr>
          <w:rFonts w:ascii="Times New Roman" w:hAnsi="Times New Roman"/>
          <w:sz w:val="24"/>
          <w:szCs w:val="24"/>
        </w:rPr>
        <w:br/>
      </w:r>
      <w:r w:rsidRPr="009C3A13">
        <w:rPr>
          <w:rFonts w:ascii="Times New Roman" w:hAnsi="Times New Roman"/>
          <w:sz w:val="24"/>
          <w:szCs w:val="24"/>
          <w:shd w:val="clear" w:color="auto" w:fill="FFFFFF"/>
        </w:rPr>
        <w:t xml:space="preserve">Пополнить запасы влаги в почве можно </w:t>
      </w:r>
      <w:r w:rsidRPr="009C3A13">
        <w:rPr>
          <w:rFonts w:ascii="Times New Roman" w:hAnsi="Times New Roman"/>
          <w:b/>
          <w:sz w:val="24"/>
          <w:szCs w:val="24"/>
          <w:shd w:val="clear" w:color="auto" w:fill="FFFFFF"/>
        </w:rPr>
        <w:t>поливом</w:t>
      </w:r>
      <w:r w:rsidRPr="009C3A13">
        <w:rPr>
          <w:rFonts w:ascii="Times New Roman" w:hAnsi="Times New Roman"/>
          <w:sz w:val="24"/>
          <w:szCs w:val="24"/>
          <w:shd w:val="clear" w:color="auto" w:fill="FFFFFF"/>
        </w:rPr>
        <w:t>. Следует отметить, что лучшей для полива считается дождевая вода. На участке можно организовать сбор дождевой воды, а при невозможности можно пользоваться водопроводной водой, но предварительно отстоянной, что бы испарился содержащийся в ней хлор. Любую воду перед использованием надо прогреть на солнце до температуры окружающей среды.</w:t>
      </w:r>
    </w:p>
    <w:p w:rsidR="009C3A13" w:rsidRPr="009C3A13" w:rsidRDefault="009C3A13" w:rsidP="003F5222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C3A13">
        <w:rPr>
          <w:rFonts w:ascii="Times New Roman" w:hAnsi="Times New Roman"/>
          <w:b/>
          <w:sz w:val="24"/>
          <w:szCs w:val="24"/>
          <w:shd w:val="clear" w:color="auto" w:fill="FFFFFF"/>
        </w:rPr>
        <w:t>Прополка</w:t>
      </w:r>
      <w:r w:rsidRPr="009C3A13">
        <w:rPr>
          <w:rFonts w:ascii="Times New Roman" w:hAnsi="Times New Roman"/>
          <w:sz w:val="24"/>
          <w:szCs w:val="24"/>
          <w:shd w:val="clear" w:color="auto" w:fill="FFFFFF"/>
        </w:rPr>
        <w:t xml:space="preserve"> — это </w:t>
      </w:r>
      <w:proofErr w:type="spellStart"/>
      <w:r w:rsidRPr="009C3A13">
        <w:rPr>
          <w:rFonts w:ascii="Times New Roman" w:hAnsi="Times New Roman"/>
          <w:sz w:val="24"/>
          <w:szCs w:val="24"/>
          <w:shd w:val="clear" w:color="auto" w:fill="FFFFFF"/>
        </w:rPr>
        <w:t>агроприем</w:t>
      </w:r>
      <w:proofErr w:type="spellEnd"/>
      <w:r w:rsidRPr="009C3A13">
        <w:rPr>
          <w:rFonts w:ascii="Times New Roman" w:hAnsi="Times New Roman"/>
          <w:sz w:val="24"/>
          <w:szCs w:val="24"/>
          <w:shd w:val="clear" w:color="auto" w:fill="FFFFFF"/>
        </w:rPr>
        <w:t>, способствующий уничтожению сорной растительности. Сорняки конкурируют с культурными растениями в борьбе за воду, пищу и, как правило, выходят победителями. Они лучше приспособлены к условиям произрастания и обычно всходят раньше культурных растений, поэтому очень важно максимально уничтожить их непосредственно перед посевом, чтобы они не угнетали всходы.</w:t>
      </w:r>
      <w:r w:rsidRPr="009C3A13">
        <w:rPr>
          <w:rFonts w:ascii="Times New Roman" w:hAnsi="Times New Roman"/>
          <w:sz w:val="24"/>
          <w:szCs w:val="24"/>
        </w:rPr>
        <w:br/>
      </w:r>
      <w:r w:rsidRPr="009C3A13">
        <w:rPr>
          <w:rFonts w:ascii="Times New Roman" w:hAnsi="Times New Roman"/>
          <w:sz w:val="24"/>
          <w:szCs w:val="24"/>
          <w:shd w:val="clear" w:color="auto" w:fill="FFFFFF"/>
        </w:rPr>
        <w:t>Прополку проводят одновременно с рыхлением или без него — во время прореживания. На протяжении всего периода вегетации растения пропалывают по мере появления сорняков.</w:t>
      </w:r>
    </w:p>
    <w:p w:rsidR="00BC74E1" w:rsidRPr="009C3A13" w:rsidRDefault="009C3A13" w:rsidP="003F5222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C3A13">
        <w:rPr>
          <w:rFonts w:ascii="Times New Roman" w:hAnsi="Times New Roman"/>
          <w:b/>
          <w:sz w:val="24"/>
          <w:szCs w:val="24"/>
          <w:shd w:val="clear" w:color="auto" w:fill="FFFFFF"/>
        </w:rPr>
        <w:t>Окучивание</w:t>
      </w:r>
      <w:r w:rsidRPr="009C3A13">
        <w:rPr>
          <w:rFonts w:ascii="Times New Roman" w:hAnsi="Times New Roman"/>
          <w:sz w:val="24"/>
          <w:szCs w:val="24"/>
          <w:shd w:val="clear" w:color="auto" w:fill="FFFFFF"/>
        </w:rPr>
        <w:t xml:space="preserve"> — это </w:t>
      </w:r>
      <w:proofErr w:type="spellStart"/>
      <w:r w:rsidRPr="009C3A13">
        <w:rPr>
          <w:rFonts w:ascii="Times New Roman" w:hAnsi="Times New Roman"/>
          <w:sz w:val="24"/>
          <w:szCs w:val="24"/>
          <w:shd w:val="clear" w:color="auto" w:fill="FFFFFF"/>
        </w:rPr>
        <w:t>агроприем</w:t>
      </w:r>
      <w:proofErr w:type="spellEnd"/>
      <w:r w:rsidRPr="009C3A13">
        <w:rPr>
          <w:rFonts w:ascii="Times New Roman" w:hAnsi="Times New Roman"/>
          <w:sz w:val="24"/>
          <w:szCs w:val="24"/>
          <w:shd w:val="clear" w:color="auto" w:fill="FFFFFF"/>
        </w:rPr>
        <w:t>, который способствует образованию у растений дополнительных корней, благодаря чему значительно улучшается питание надземных органов.</w:t>
      </w:r>
      <w:r w:rsidRPr="009C3A13">
        <w:rPr>
          <w:rFonts w:ascii="Times New Roman" w:hAnsi="Times New Roman"/>
          <w:sz w:val="24"/>
          <w:szCs w:val="24"/>
        </w:rPr>
        <w:br/>
      </w:r>
      <w:r w:rsidRPr="009C3A13">
        <w:rPr>
          <w:rFonts w:ascii="Times New Roman" w:hAnsi="Times New Roman"/>
          <w:sz w:val="24"/>
          <w:szCs w:val="24"/>
          <w:shd w:val="clear" w:color="auto" w:fill="FFFFFF"/>
        </w:rPr>
        <w:t>Окучивать надо осторожно, чтобы не повредить побеги растений. Влажную почву насыпают вокруг нижней части стебля так, чтобы вокруг растения образовался холмик (вал). Окучивать нужно только влажной почвой — сухая почва не способствует нарастанию дополнительных корней у растений. Более того это вредно, так как сухая и горячая земля обжигает побеги. Самое благоприятное время для окучивания — после дождя или предварительного полива.</w:t>
      </w:r>
      <w:r w:rsidRPr="009C3A13">
        <w:rPr>
          <w:rFonts w:ascii="Times New Roman" w:hAnsi="Times New Roman"/>
          <w:sz w:val="24"/>
          <w:szCs w:val="24"/>
        </w:rPr>
        <w:br/>
      </w:r>
      <w:r w:rsidRPr="009C3A13">
        <w:rPr>
          <w:rFonts w:ascii="Times New Roman" w:hAnsi="Times New Roman"/>
          <w:sz w:val="24"/>
          <w:szCs w:val="24"/>
        </w:rPr>
        <w:br/>
      </w:r>
      <w:r w:rsidRPr="009C3A13">
        <w:rPr>
          <w:rFonts w:ascii="Times New Roman" w:hAnsi="Times New Roman"/>
          <w:sz w:val="24"/>
          <w:szCs w:val="24"/>
        </w:rPr>
        <w:br/>
      </w:r>
      <w:r w:rsidRPr="009C3A13">
        <w:rPr>
          <w:rFonts w:ascii="Times New Roman" w:hAnsi="Times New Roman"/>
          <w:sz w:val="24"/>
          <w:szCs w:val="24"/>
        </w:rPr>
        <w:br/>
      </w:r>
    </w:p>
    <w:sectPr w:rsidR="00BC74E1" w:rsidRPr="009C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13"/>
    <w:rsid w:val="003F5222"/>
    <w:rsid w:val="009C3A13"/>
    <w:rsid w:val="00B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36AC9-2D09-46FF-9EBF-50FDE0F4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Оля</dc:creator>
  <cp:keywords/>
  <dc:description/>
  <cp:lastModifiedBy>Дмитриева Оля</cp:lastModifiedBy>
  <cp:revision>1</cp:revision>
  <dcterms:created xsi:type="dcterms:W3CDTF">2025-07-12T07:44:00Z</dcterms:created>
  <dcterms:modified xsi:type="dcterms:W3CDTF">2025-07-12T07:55:00Z</dcterms:modified>
</cp:coreProperties>
</file>