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08" w:rsidRPr="00440C44" w:rsidRDefault="009C4A08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Педагогический проект «С праздником светлой Пасхи» для детей второй группы раннего возраста</w:t>
      </w:r>
    </w:p>
    <w:p w:rsidR="001316D6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  <w:b/>
        </w:rPr>
        <w:t>По про</w:t>
      </w:r>
      <w:r w:rsidR="007A0F3B" w:rsidRPr="00440C44">
        <w:rPr>
          <w:rFonts w:ascii="Times New Roman" w:hAnsi="Times New Roman" w:cs="Times New Roman"/>
          <w:b/>
        </w:rPr>
        <w:t>должительности:</w:t>
      </w:r>
      <w:r w:rsidR="007A0F3B" w:rsidRPr="00440C44">
        <w:rPr>
          <w:rFonts w:ascii="Times New Roman" w:hAnsi="Times New Roman" w:cs="Times New Roman"/>
        </w:rPr>
        <w:t xml:space="preserve"> </w:t>
      </w:r>
      <w:proofErr w:type="gramStart"/>
      <w:r w:rsidR="007A0F3B" w:rsidRPr="00440C44">
        <w:rPr>
          <w:rFonts w:ascii="Times New Roman" w:hAnsi="Times New Roman" w:cs="Times New Roman"/>
        </w:rPr>
        <w:t>краткосрочный</w:t>
      </w:r>
      <w:proofErr w:type="gramEnd"/>
      <w:r w:rsidR="007A0F3B" w:rsidRPr="00440C44">
        <w:rPr>
          <w:rFonts w:ascii="Times New Roman" w:hAnsi="Times New Roman" w:cs="Times New Roman"/>
        </w:rPr>
        <w:t xml:space="preserve"> 14</w:t>
      </w:r>
      <w:r w:rsidRPr="00440C44">
        <w:rPr>
          <w:rFonts w:ascii="Times New Roman" w:hAnsi="Times New Roman" w:cs="Times New Roman"/>
        </w:rPr>
        <w:t>.04.25-21.04.25</w:t>
      </w:r>
    </w:p>
    <w:p w:rsidR="009C4A08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  <w:b/>
        </w:rPr>
        <w:t>Участники:</w:t>
      </w:r>
      <w:r w:rsidRPr="00440C44">
        <w:rPr>
          <w:rFonts w:ascii="Times New Roman" w:hAnsi="Times New Roman" w:cs="Times New Roman"/>
        </w:rPr>
        <w:t xml:space="preserve"> дети 2 младшей группы, воспитатели.</w:t>
      </w:r>
    </w:p>
    <w:p w:rsidR="007A0F3B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  <w:b/>
        </w:rPr>
        <w:t>Актуальность темы:</w:t>
      </w:r>
      <w:r w:rsidR="007A0F3B" w:rsidRPr="00440C44">
        <w:rPr>
          <w:rFonts w:ascii="Times New Roman" w:hAnsi="Times New Roman" w:cs="Times New Roman"/>
        </w:rPr>
        <w:t xml:space="preserve"> празднование Пасхи стало уже традицией. Но дети имеют недостаточное представление об этом празднике, о росписи пасхальных яиц, о старинных играх-забавах. Народные праздники знакомят детей с существующими традициями и обычаями русского народа, помогают донести до ребенка высокие нравственные идеалы. Мы, взрослые, должны познакомить детей с историей нашей Родины, научить пользоваться богатством культурных традиций.</w:t>
      </w:r>
    </w:p>
    <w:p w:rsidR="009C4A08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  <w:b/>
        </w:rPr>
        <w:t>Цель проекта:</w:t>
      </w:r>
      <w:r w:rsidRPr="00440C44">
        <w:rPr>
          <w:rFonts w:ascii="Times New Roman" w:hAnsi="Times New Roman" w:cs="Times New Roman"/>
        </w:rPr>
        <w:t xml:space="preserve"> познакомить детей младшего возраста с особенностями и традициями праздника «Светлой Пасхи».</w:t>
      </w:r>
      <w:r w:rsidR="007A0F3B" w:rsidRPr="00440C44">
        <w:rPr>
          <w:rFonts w:ascii="Times New Roman" w:hAnsi="Times New Roman" w:cs="Times New Roman"/>
        </w:rPr>
        <w:t xml:space="preserve"> </w:t>
      </w:r>
    </w:p>
    <w:p w:rsidR="001316D6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C44">
        <w:rPr>
          <w:rFonts w:ascii="Times New Roman" w:hAnsi="Times New Roman" w:cs="Times New Roman"/>
          <w:b/>
        </w:rPr>
        <w:t>Задачи проекта:</w:t>
      </w:r>
    </w:p>
    <w:p w:rsidR="007A0F3B" w:rsidRPr="00440C44" w:rsidRDefault="007A0F3B" w:rsidP="00440C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0C44">
        <w:rPr>
          <w:rStyle w:val="c1"/>
          <w:rFonts w:eastAsiaTheme="majorEastAsia"/>
          <w:color w:val="000000"/>
        </w:rPr>
        <w:t>Познакомить детей с обычаями, традициями празднования праздника</w:t>
      </w:r>
      <w:r w:rsidRPr="00440C44">
        <w:rPr>
          <w:color w:val="000000"/>
        </w:rPr>
        <w:t xml:space="preserve"> </w:t>
      </w:r>
      <w:r w:rsidRPr="00440C44">
        <w:rPr>
          <w:rStyle w:val="c1"/>
          <w:rFonts w:eastAsiaTheme="majorEastAsia"/>
          <w:color w:val="000000"/>
        </w:rPr>
        <w:t>Пасхи.</w:t>
      </w:r>
    </w:p>
    <w:p w:rsidR="007A0F3B" w:rsidRPr="00440C44" w:rsidRDefault="007A0F3B" w:rsidP="00440C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0C44">
        <w:rPr>
          <w:rStyle w:val="c1"/>
          <w:rFonts w:eastAsiaTheme="majorEastAsia"/>
          <w:color w:val="000000"/>
        </w:rPr>
        <w:t>Развивать познавательные интересы, в том числе творческое мышление.</w:t>
      </w:r>
    </w:p>
    <w:p w:rsidR="007A0F3B" w:rsidRPr="00440C44" w:rsidRDefault="007A0F3B" w:rsidP="00440C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0C44">
        <w:rPr>
          <w:rStyle w:val="c1"/>
          <w:rFonts w:eastAsiaTheme="majorEastAsia"/>
          <w:color w:val="000000"/>
        </w:rPr>
        <w:t>Развивать интерес к русской национальной культуре.</w:t>
      </w:r>
    </w:p>
    <w:p w:rsidR="007A0F3B" w:rsidRPr="00440C44" w:rsidRDefault="007A0F3B" w:rsidP="00440C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0C44">
        <w:rPr>
          <w:rStyle w:val="c1"/>
          <w:rFonts w:eastAsiaTheme="majorEastAsia"/>
          <w:color w:val="000000"/>
        </w:rPr>
        <w:t>Воспитывать патриотические чувства к традициям русского народа.</w:t>
      </w:r>
    </w:p>
    <w:p w:rsidR="001316D6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C44">
        <w:rPr>
          <w:rFonts w:ascii="Times New Roman" w:hAnsi="Times New Roman" w:cs="Times New Roman"/>
          <w:b/>
        </w:rPr>
        <w:t>Планируемые результаты:</w:t>
      </w:r>
    </w:p>
    <w:p w:rsidR="00E27B61" w:rsidRPr="00440C44" w:rsidRDefault="00E27B61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Обобщить знания о празднике Пасха и его традициях.</w:t>
      </w:r>
    </w:p>
    <w:p w:rsidR="001316D6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Положительно влиять на различные виды деятельности детей (игровую, познавательную, художественно-речевую).</w:t>
      </w:r>
    </w:p>
    <w:p w:rsidR="001316D6" w:rsidRPr="00440C44" w:rsidRDefault="001316D6" w:rsidP="0044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Стимулировать речевую активность.</w:t>
      </w:r>
    </w:p>
    <w:p w:rsidR="001316D6" w:rsidRPr="00440C44" w:rsidRDefault="001316D6" w:rsidP="00211B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C44">
        <w:rPr>
          <w:rFonts w:ascii="Times New Roman" w:hAnsi="Times New Roman" w:cs="Times New Roman"/>
          <w:b/>
        </w:rPr>
        <w:t>Подготовительный этап:</w:t>
      </w:r>
    </w:p>
    <w:p w:rsidR="007A0F3B" w:rsidRPr="00440C44" w:rsidRDefault="001316D6" w:rsidP="00211BB3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111111"/>
        </w:rPr>
      </w:pPr>
      <w:r w:rsidRPr="00440C44">
        <w:rPr>
          <w:rFonts w:ascii="Times New Roman" w:hAnsi="Times New Roman" w:cs="Times New Roman"/>
        </w:rPr>
        <w:t>Раз</w:t>
      </w:r>
      <w:r w:rsidR="00E27B61" w:rsidRPr="00440C44">
        <w:rPr>
          <w:rFonts w:ascii="Times New Roman" w:hAnsi="Times New Roman" w:cs="Times New Roman"/>
        </w:rPr>
        <w:t>р</w:t>
      </w:r>
      <w:r w:rsidRPr="00440C44">
        <w:rPr>
          <w:rFonts w:ascii="Times New Roman" w:hAnsi="Times New Roman" w:cs="Times New Roman"/>
        </w:rPr>
        <w:t xml:space="preserve">аботка </w:t>
      </w:r>
      <w:r w:rsidR="00E27B61" w:rsidRPr="00440C44">
        <w:rPr>
          <w:rFonts w:ascii="Times New Roman" w:hAnsi="Times New Roman" w:cs="Times New Roman"/>
        </w:rPr>
        <w:t xml:space="preserve">плана реализации проекта. </w:t>
      </w:r>
    </w:p>
    <w:p w:rsidR="007A0F3B" w:rsidRPr="00440C44" w:rsidRDefault="007A0F3B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Style w:val="c2"/>
          <w:rFonts w:ascii="Times New Roman" w:hAnsi="Times New Roman" w:cs="Times New Roman"/>
          <w:color w:val="111111"/>
        </w:rPr>
        <w:t>Создание развивающей среды (разработка и накопление методических материалов по проблеме).</w:t>
      </w:r>
    </w:p>
    <w:p w:rsidR="007A0F3B" w:rsidRPr="00440C44" w:rsidRDefault="007A0F3B" w:rsidP="00211BB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0C44">
        <w:rPr>
          <w:rStyle w:val="c2"/>
          <w:rFonts w:eastAsiaTheme="majorEastAsia"/>
          <w:color w:val="111111"/>
        </w:rPr>
        <w:t>Подбор литературы, видеофильмов о пасхе для дошкольников, картин, пособий, атрибутов.</w:t>
      </w:r>
    </w:p>
    <w:p w:rsidR="007A0F3B" w:rsidRPr="00440C44" w:rsidRDefault="00E27B61" w:rsidP="00211B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C44">
        <w:rPr>
          <w:rFonts w:ascii="Times New Roman" w:hAnsi="Times New Roman" w:cs="Times New Roman"/>
          <w:b/>
        </w:rPr>
        <w:t>Основной этап</w:t>
      </w:r>
      <w:proofErr w:type="gramStart"/>
      <w:r w:rsidR="007A0F3B" w:rsidRPr="00440C44">
        <w:rPr>
          <w:rFonts w:ascii="Times New Roman" w:hAnsi="Times New Roman" w:cs="Times New Roman"/>
          <w:b/>
        </w:rPr>
        <w:t xml:space="preserve"> </w:t>
      </w:r>
      <w:r w:rsidRPr="00440C44">
        <w:rPr>
          <w:rFonts w:ascii="Times New Roman" w:hAnsi="Times New Roman" w:cs="Times New Roman"/>
          <w:b/>
        </w:rPr>
        <w:t>:</w:t>
      </w:r>
      <w:proofErr w:type="gramEnd"/>
    </w:p>
    <w:p w:rsidR="007A0F3B" w:rsidRPr="00440C44" w:rsidRDefault="007A0F3B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Знакомство с праздником «Пасха». Традициями и обычаями.</w:t>
      </w:r>
    </w:p>
    <w:p w:rsidR="007A0F3B" w:rsidRPr="00440C44" w:rsidRDefault="007A0F3B" w:rsidP="00211BB3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111111"/>
          <w:kern w:val="0"/>
        </w:rPr>
      </w:pPr>
      <w:r w:rsidRPr="00440C44">
        <w:rPr>
          <w:rFonts w:ascii="Times New Roman" w:eastAsiaTheme="majorEastAsia" w:hAnsi="Times New Roman" w:cs="Times New Roman"/>
          <w:color w:val="111111"/>
          <w:kern w:val="0"/>
        </w:rPr>
        <w:t>Чтение</w:t>
      </w:r>
      <w:r w:rsidRPr="00440C44">
        <w:rPr>
          <w:rFonts w:ascii="Times New Roman" w:eastAsiaTheme="majorEastAsia" w:hAnsi="Times New Roman" w:cs="Times New Roman"/>
          <w:b/>
          <w:bCs/>
          <w:color w:val="111111"/>
          <w:kern w:val="0"/>
        </w:rPr>
        <w:t> </w:t>
      </w:r>
      <w:r w:rsidRPr="00440C44">
        <w:rPr>
          <w:rFonts w:ascii="Times New Roman" w:eastAsiaTheme="majorEastAsia" w:hAnsi="Times New Roman" w:cs="Times New Roman"/>
          <w:color w:val="111111"/>
          <w:kern w:val="0"/>
        </w:rPr>
        <w:t>стихотворений о празднике Пасха.</w:t>
      </w:r>
    </w:p>
    <w:p w:rsidR="00440C44" w:rsidRDefault="007A0F3B" w:rsidP="00211BB3">
      <w:pPr>
        <w:pStyle w:val="c0"/>
        <w:shd w:val="clear" w:color="auto" w:fill="FFFFFF"/>
        <w:spacing w:before="0" w:beforeAutospacing="0" w:after="0" w:afterAutospacing="0"/>
        <w:jc w:val="both"/>
      </w:pPr>
      <w:r w:rsidRPr="00440C44">
        <w:rPr>
          <w:rFonts w:eastAsiaTheme="majorEastAsia"/>
          <w:color w:val="111111"/>
        </w:rPr>
        <w:t>Рассматривание сюжетных картин и иллюстраций: «Корзинка с пасхальными яйцами», «Куличи», «Символы Пасхи».</w:t>
      </w:r>
      <w:r w:rsidR="00440C44" w:rsidRPr="00440C44">
        <w:t xml:space="preserve"> </w:t>
      </w:r>
    </w:p>
    <w:p w:rsidR="007A0F3B" w:rsidRPr="00440C44" w:rsidRDefault="00440C44" w:rsidP="00211BB3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111111"/>
        </w:rPr>
      </w:pPr>
      <w:r w:rsidRPr="00440C44">
        <w:t xml:space="preserve">Консультация с родителями: </w:t>
      </w:r>
      <w:r w:rsidRPr="00440C44">
        <w:rPr>
          <w:rStyle w:val="c2"/>
          <w:rFonts w:eastAsiaTheme="majorEastAsia"/>
          <w:color w:val="111111"/>
        </w:rPr>
        <w:t>«Что рассказать детям о празднике»,</w:t>
      </w:r>
      <w:r w:rsidRPr="00440C44">
        <w:rPr>
          <w:color w:val="000000"/>
        </w:rPr>
        <w:t xml:space="preserve"> </w:t>
      </w:r>
      <w:r w:rsidRPr="00440C44">
        <w:rPr>
          <w:rStyle w:val="c2"/>
          <w:rFonts w:eastAsiaTheme="majorEastAsia"/>
          <w:color w:val="111111"/>
        </w:rPr>
        <w:t>«Отмечаем праздник дома».</w:t>
      </w:r>
    </w:p>
    <w:p w:rsidR="009C4A08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C44">
        <w:rPr>
          <w:rFonts w:ascii="Times New Roman" w:hAnsi="Times New Roman" w:cs="Times New Roman"/>
          <w:b/>
        </w:rPr>
        <w:t>Продуктивно-творческая деятельность: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Игры с атрибутами настольного театра по сказке «Курочка ряба</w:t>
      </w:r>
      <w:proofErr w:type="gramStart"/>
      <w:r w:rsidRPr="00440C44">
        <w:rPr>
          <w:rFonts w:ascii="Times New Roman" w:hAnsi="Times New Roman" w:cs="Times New Roman"/>
        </w:rPr>
        <w:t>»Ц</w:t>
      </w:r>
      <w:proofErr w:type="gramEnd"/>
      <w:r w:rsidRPr="00440C44">
        <w:rPr>
          <w:rFonts w:ascii="Times New Roman" w:hAnsi="Times New Roman" w:cs="Times New Roman"/>
        </w:rPr>
        <w:t>ель. Развитие связной речи и моторики руки.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Рисование: «Цветное яйцо», «Пасхальный кролик».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 xml:space="preserve"> Упражнение «Раскрась» Цель. Совершенствование умений закрашивать карандашом ограниченную поверхность.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Лепка: «Верба».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Аппликация: «Пасхальный кулич».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Игры Д. И. «Кто спрятался в яйце?».</w:t>
      </w:r>
      <w:r w:rsidR="007A0F3B" w:rsidRPr="00440C44">
        <w:rPr>
          <w:rFonts w:ascii="Times New Roman" w:hAnsi="Times New Roman" w:cs="Times New Roman"/>
        </w:rPr>
        <w:t xml:space="preserve"> </w:t>
      </w:r>
      <w:r w:rsidRPr="00440C44">
        <w:rPr>
          <w:rFonts w:ascii="Times New Roman" w:hAnsi="Times New Roman" w:cs="Times New Roman"/>
        </w:rPr>
        <w:t>Цель. Развитие мелкой моторики (открывать яйцо).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Д. И. «Собери целое» (разрезные картинки на тему «Пасха»</w:t>
      </w:r>
      <w:proofErr w:type="gramStart"/>
      <w:r w:rsidRPr="00440C44">
        <w:rPr>
          <w:rFonts w:ascii="Times New Roman" w:hAnsi="Times New Roman" w:cs="Times New Roman"/>
        </w:rPr>
        <w:t>)Ц</w:t>
      </w:r>
      <w:proofErr w:type="gramEnd"/>
      <w:r w:rsidRPr="00440C44">
        <w:rPr>
          <w:rFonts w:ascii="Times New Roman" w:hAnsi="Times New Roman" w:cs="Times New Roman"/>
        </w:rPr>
        <w:t>ель. Формирование умений собирать целое из нескольких частей.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Д. И. «Назови предмет». Цель. Обогатить словарь детей существительными</w:t>
      </w:r>
      <w:proofErr w:type="gramStart"/>
      <w:r w:rsidRPr="00440C44">
        <w:rPr>
          <w:rFonts w:ascii="Times New Roman" w:hAnsi="Times New Roman" w:cs="Times New Roman"/>
        </w:rPr>
        <w:t xml:space="preserve"> :</w:t>
      </w:r>
      <w:proofErr w:type="gramEnd"/>
      <w:r w:rsidRPr="00440C44">
        <w:rPr>
          <w:rFonts w:ascii="Times New Roman" w:hAnsi="Times New Roman" w:cs="Times New Roman"/>
        </w:rPr>
        <w:t xml:space="preserve"> свеча, яйцо, кулич.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Д. У. «Сколько предметов на картинке?»</w:t>
      </w:r>
      <w:r w:rsidR="00440C44">
        <w:rPr>
          <w:rFonts w:ascii="Times New Roman" w:hAnsi="Times New Roman" w:cs="Times New Roman"/>
        </w:rPr>
        <w:t xml:space="preserve"> </w:t>
      </w:r>
      <w:r w:rsidRPr="00440C44">
        <w:rPr>
          <w:rFonts w:ascii="Times New Roman" w:hAnsi="Times New Roman" w:cs="Times New Roman"/>
        </w:rPr>
        <w:t>Цель. ФЭМП, закрепить умения использовать понятия «один – много».</w:t>
      </w:r>
    </w:p>
    <w:p w:rsidR="00B22C52" w:rsidRPr="00440C44" w:rsidRDefault="00B22C52" w:rsidP="00211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Заключительный этап:</w:t>
      </w:r>
    </w:p>
    <w:p w:rsidR="00B22C52" w:rsidRPr="00440C44" w:rsidRDefault="00B22C52" w:rsidP="00B22C52">
      <w:pPr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</w:rPr>
        <w:t>Оформление проекта. Поведение итогов.</w:t>
      </w:r>
      <w:r w:rsidR="00440C44">
        <w:rPr>
          <w:rFonts w:ascii="Times New Roman" w:hAnsi="Times New Roman" w:cs="Times New Roman"/>
        </w:rPr>
        <w:t xml:space="preserve"> Праздничное чаепитие.</w:t>
      </w:r>
    </w:p>
    <w:p w:rsidR="00B22C52" w:rsidRPr="00440C44" w:rsidRDefault="00B22C52" w:rsidP="00B22C52">
      <w:pPr>
        <w:ind w:left="3600" w:firstLine="720"/>
        <w:rPr>
          <w:rFonts w:ascii="Times New Roman" w:hAnsi="Times New Roman" w:cs="Times New Roman"/>
        </w:rPr>
      </w:pPr>
      <w:r w:rsidRPr="00440C44">
        <w:rPr>
          <w:rFonts w:ascii="Times New Roman" w:hAnsi="Times New Roman" w:cs="Times New Roman"/>
          <w:b/>
          <w:bCs/>
        </w:rPr>
        <w:lastRenderedPageBreak/>
        <w:t>Дорожная карта</w:t>
      </w:r>
    </w:p>
    <w:p w:rsidR="00B22C52" w:rsidRPr="00440C44" w:rsidRDefault="00B22C52" w:rsidP="00B22C52">
      <w:pPr>
        <w:pStyle w:val="Textbody"/>
        <w:widowControl/>
        <w:tabs>
          <w:tab w:val="left" w:pos="4264"/>
        </w:tabs>
        <w:spacing w:after="0" w:line="450" w:lineRule="atLeast"/>
        <w:rPr>
          <w:rFonts w:ascii="Times New Roman" w:hAnsi="Times New Roman" w:cs="Times New Roman"/>
          <w:b/>
          <w:bCs/>
        </w:rPr>
      </w:pPr>
      <w:r w:rsidRPr="00440C44">
        <w:rPr>
          <w:rFonts w:ascii="Times New Roman" w:hAnsi="Times New Roman" w:cs="Times New Roman"/>
          <w:b/>
          <w:bCs/>
        </w:rPr>
        <w:tab/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41"/>
        <w:gridCol w:w="3838"/>
        <w:gridCol w:w="1569"/>
        <w:gridCol w:w="2422"/>
      </w:tblGrid>
      <w:tr w:rsidR="00B22C52" w:rsidRPr="00440C44" w:rsidTr="00855028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855028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Этапы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855028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Действия,</w:t>
            </w:r>
          </w:p>
          <w:p w:rsidR="00B22C52" w:rsidRPr="00440C44" w:rsidRDefault="00B22C52" w:rsidP="00855028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Мероприятия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855028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Сроки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855028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Ответственный исполнитель</w:t>
            </w:r>
          </w:p>
        </w:tc>
      </w:tr>
      <w:tr w:rsidR="00B22C52" w:rsidRPr="00440C44" w:rsidTr="00855028">
        <w:trPr>
          <w:cantSplit/>
          <w:trHeight w:val="113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ableContents"/>
              <w:spacing w:after="16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1. </w:t>
            </w:r>
            <w:proofErr w:type="spellStart"/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Организационо</w:t>
            </w:r>
            <w:proofErr w:type="spellEnd"/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–</w:t>
            </w: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подготовительный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extbody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</w:p>
          <w:p w:rsidR="00B22C52" w:rsidRPr="00440C44" w:rsidRDefault="00B22C52" w:rsidP="00440C44">
            <w:pPr>
              <w:pStyle w:val="Textbody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1.Формирование проблемы;</w:t>
            </w:r>
          </w:p>
          <w:p w:rsidR="00B22C52" w:rsidRPr="00440C44" w:rsidRDefault="00B22C52" w:rsidP="00440C44">
            <w:pPr>
              <w:pStyle w:val="Textbody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2. Определение задач;</w:t>
            </w:r>
          </w:p>
          <w:p w:rsidR="007A0F3B" w:rsidRPr="00440C44" w:rsidRDefault="00B22C52" w:rsidP="00440C44">
            <w:pPr>
              <w:pStyle w:val="Textbody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3. Изучение методич</w:t>
            </w:r>
            <w:r w:rsidR="007A0F3B"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еской литературы по данной теме.</w:t>
            </w:r>
          </w:p>
          <w:p w:rsidR="00B22C52" w:rsidRPr="00440C44" w:rsidRDefault="007A0F3B" w:rsidP="00440C44">
            <w:pPr>
              <w:pStyle w:val="Textbody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4.</w:t>
            </w:r>
            <w:r w:rsidR="00C766ED"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Подбор  презентаций, стихотворений, иллюстраций по теме.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B22C52" w:rsidRPr="00440C44" w:rsidRDefault="00C766ED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14.04.25</w:t>
            </w:r>
            <w:r w:rsidR="00B22C52"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</w:p>
          <w:p w:rsidR="00B22C52" w:rsidRPr="00440C44" w:rsidRDefault="00C766ED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15.04.2</w:t>
            </w:r>
          </w:p>
          <w:p w:rsidR="00B22C52" w:rsidRPr="00440C44" w:rsidRDefault="00B22C52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B22C52" w:rsidRPr="00440C44" w:rsidRDefault="00B22C52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proofErr w:type="spellStart"/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Скотарева</w:t>
            </w:r>
            <w:proofErr w:type="spellEnd"/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И.А.</w:t>
            </w:r>
          </w:p>
          <w:p w:rsidR="00B22C52" w:rsidRPr="00440C44" w:rsidRDefault="00B22C52" w:rsidP="00440C44">
            <w:pPr>
              <w:pStyle w:val="TableContents"/>
              <w:spacing w:after="16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Черкасова Д.А.</w:t>
            </w:r>
          </w:p>
        </w:tc>
      </w:tr>
      <w:tr w:rsidR="00440C44" w:rsidRPr="00440C44" w:rsidTr="003E3FAA">
        <w:trPr>
          <w:trHeight w:val="683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4" w:rsidRPr="00440C44" w:rsidRDefault="00440C44" w:rsidP="00440C44">
            <w:pPr>
              <w:pStyle w:val="TableContents"/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2. Основной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Беседа: «Вербное воскресенье». Лепка: «Верба»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«История праздника «Пасха»».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Д.У.:«Сколько предметов на картинке?»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Заучивание стихотворений.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</w:rPr>
              <w:t>Д. И. «Назови предмет».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40C44">
              <w:rPr>
                <w:rFonts w:ascii="Times New Roman" w:hAnsi="Times New Roman" w:cs="Times New Roman"/>
              </w:rPr>
              <w:t>Рисование: «Цветное яйцо»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</w:rPr>
              <w:t>Д. И. «Собери целое»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Аппликация: «Пасхальный кулич»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Игра-драматизация «Курочка ряба».</w:t>
            </w:r>
          </w:p>
          <w:p w:rsidR="00440C44" w:rsidRPr="00440C44" w:rsidRDefault="00440C44" w:rsidP="00440C44">
            <w:pPr>
              <w:pStyle w:val="Standard"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Просмотр мультика «Пасха»</w:t>
            </w:r>
          </w:p>
          <w:p w:rsidR="00440C44" w:rsidRPr="00440C44" w:rsidRDefault="00440C44" w:rsidP="00440C4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eastAsiaTheme="majorEastAsia"/>
                <w:color w:val="111111"/>
              </w:rPr>
            </w:pPr>
            <w:r w:rsidRPr="00440C44">
              <w:rPr>
                <w:lang w:eastAsia="en-US"/>
              </w:rPr>
              <w:t>Консультации для родителей</w:t>
            </w:r>
            <w:proofErr w:type="gramStart"/>
            <w:r w:rsidRPr="00440C44">
              <w:rPr>
                <w:lang w:eastAsia="en-US"/>
              </w:rPr>
              <w:t xml:space="preserve"> :</w:t>
            </w:r>
            <w:proofErr w:type="gramEnd"/>
            <w:r w:rsidRPr="00440C44">
              <w:rPr>
                <w:rStyle w:val="c2"/>
                <w:rFonts w:eastAsiaTheme="majorEastAsia"/>
                <w:color w:val="111111"/>
              </w:rPr>
              <w:t xml:space="preserve"> «Что рассказать детям о празднике»,</w:t>
            </w:r>
            <w:r w:rsidRPr="00440C44">
              <w:rPr>
                <w:color w:val="000000"/>
              </w:rPr>
              <w:t xml:space="preserve"> </w:t>
            </w:r>
            <w:r w:rsidRPr="00440C44">
              <w:rPr>
                <w:rStyle w:val="c2"/>
                <w:rFonts w:eastAsiaTheme="majorEastAsia"/>
                <w:color w:val="111111"/>
              </w:rPr>
              <w:t>«Отмечаем праздник дома».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14.04.25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15.04.25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16.04.25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17.04.25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18.04.25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Черкасова Д.А.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Скотарева</w:t>
            </w:r>
            <w:proofErr w:type="spellEnd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И.А.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Черкасова Д.А.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Скотарева</w:t>
            </w:r>
            <w:proofErr w:type="spellEnd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И.А.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Черкасова Д.А.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Скотарева</w:t>
            </w:r>
            <w:proofErr w:type="spellEnd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И.А.</w:t>
            </w:r>
          </w:p>
          <w:p w:rsidR="00440C44" w:rsidRPr="00440C44" w:rsidRDefault="00440C44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B22C52" w:rsidRPr="00440C44" w:rsidTr="001A31E5">
        <w:trPr>
          <w:cantSplit/>
          <w:trHeight w:val="113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ableContents"/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3. Заключительный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E5" w:rsidRPr="00440C44" w:rsidRDefault="00B22C52" w:rsidP="00440C44">
            <w:pPr>
              <w:pStyle w:val="Standard"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Оформление  выставки</w:t>
            </w:r>
            <w:r w:rsidR="001A31E5"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работ.</w:t>
            </w:r>
          </w:p>
          <w:p w:rsidR="001A31E5" w:rsidRPr="00440C44" w:rsidRDefault="001A31E5" w:rsidP="00440C44">
            <w:pPr>
              <w:pStyle w:val="Standard"/>
              <w:shd w:val="clear" w:color="auto" w:fill="FFFFFF"/>
              <w:suppressAutoHyphens w:val="0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Праздничное чаепитие в честь праздника «Пасхи».</w:t>
            </w:r>
          </w:p>
          <w:p w:rsidR="001A31E5" w:rsidRPr="00440C44" w:rsidRDefault="00B22C52" w:rsidP="00440C44">
            <w:pPr>
              <w:pStyle w:val="Standard"/>
              <w:shd w:val="clear" w:color="auto" w:fill="FFFFFF"/>
              <w:suppressAutoHyphens w:val="0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Обработка результатов по реализации проекта.</w:t>
            </w:r>
          </w:p>
          <w:p w:rsidR="00B22C52" w:rsidRPr="00440C44" w:rsidRDefault="001A31E5" w:rsidP="00440C44">
            <w:pPr>
              <w:pStyle w:val="Standard"/>
              <w:shd w:val="clear" w:color="auto" w:fill="FFFFFF"/>
              <w:suppressAutoHyphens w:val="0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</w:t>
            </w:r>
            <w:r w:rsidR="00B22C52" w:rsidRPr="00440C4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тчет в виде Фото отчета</w:t>
            </w:r>
          </w:p>
          <w:p w:rsidR="00B22C52" w:rsidRPr="00440C44" w:rsidRDefault="00B22C52" w:rsidP="00440C44">
            <w:pPr>
              <w:pStyle w:val="Standard"/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2C52" w:rsidRPr="00440C44" w:rsidRDefault="00B22C52" w:rsidP="00440C44">
            <w:pPr>
              <w:pStyle w:val="Textbody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B22C52" w:rsidRPr="00440C44" w:rsidRDefault="001A31E5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21.04.25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52" w:rsidRPr="00440C44" w:rsidRDefault="00B22C52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:rsidR="00B22C52" w:rsidRPr="00440C44" w:rsidRDefault="00B22C52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Скотарева</w:t>
            </w:r>
            <w:proofErr w:type="spellEnd"/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И.А.</w:t>
            </w:r>
          </w:p>
          <w:p w:rsidR="00B22C52" w:rsidRPr="00440C44" w:rsidRDefault="00B22C52" w:rsidP="00440C4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40C44">
              <w:rPr>
                <w:rFonts w:ascii="Times New Roman" w:hAnsi="Times New Roman" w:cs="Times New Roman"/>
                <w:kern w:val="0"/>
                <w:lang w:eastAsia="en-US" w:bidi="ar-SA"/>
              </w:rPr>
              <w:t>Черкасова Д.А.</w:t>
            </w:r>
          </w:p>
        </w:tc>
      </w:tr>
    </w:tbl>
    <w:p w:rsidR="00B22C52" w:rsidRPr="00440C44" w:rsidRDefault="00B22C52" w:rsidP="00B22C52">
      <w:pPr>
        <w:rPr>
          <w:rFonts w:ascii="Times New Roman" w:hAnsi="Times New Roman" w:cs="Times New Roman"/>
        </w:rPr>
      </w:pPr>
    </w:p>
    <w:p w:rsidR="00B22C52" w:rsidRDefault="00B22C52" w:rsidP="00B22C52"/>
    <w:p w:rsidR="00211BB3" w:rsidRDefault="00211BB3">
      <w:r>
        <w:br w:type="page"/>
      </w:r>
    </w:p>
    <w:p w:rsidR="00211BB3" w:rsidRPr="00DA5AFC" w:rsidRDefault="00211BB3" w:rsidP="00211BB3">
      <w:pPr>
        <w:pStyle w:val="ac"/>
        <w:jc w:val="center"/>
        <w:rPr>
          <w:rFonts w:ascii="Times New Roman" w:hAnsi="Times New Roman" w:cs="Times New Roman"/>
          <w:sz w:val="56"/>
          <w:szCs w:val="56"/>
        </w:rPr>
      </w:pPr>
    </w:p>
    <w:p w:rsidR="00211BB3" w:rsidRPr="00DA5AFC" w:rsidRDefault="00211BB3" w:rsidP="00211BB3">
      <w:pPr>
        <w:pStyle w:val="ac"/>
        <w:jc w:val="center"/>
        <w:rPr>
          <w:rFonts w:ascii="Times New Roman" w:hAnsi="Times New Roman" w:cs="Times New Roman"/>
          <w:sz w:val="56"/>
          <w:szCs w:val="56"/>
        </w:rPr>
      </w:pPr>
      <w:r w:rsidRPr="00DA5AFC">
        <w:rPr>
          <w:rFonts w:ascii="Times New Roman" w:hAnsi="Times New Roman" w:cs="Times New Roman"/>
          <w:sz w:val="56"/>
          <w:szCs w:val="56"/>
        </w:rPr>
        <w:t xml:space="preserve">Краткосрочный проект </w:t>
      </w:r>
    </w:p>
    <w:p w:rsidR="00211BB3" w:rsidRPr="00DA5AFC" w:rsidRDefault="00211BB3" w:rsidP="00211BB3">
      <w:pPr>
        <w:pStyle w:val="ac"/>
        <w:jc w:val="center"/>
        <w:rPr>
          <w:rFonts w:ascii="Times New Roman" w:hAnsi="Times New Roman" w:cs="Times New Roman"/>
          <w:sz w:val="56"/>
          <w:szCs w:val="56"/>
        </w:rPr>
      </w:pPr>
      <w:r w:rsidRPr="00DA5AFC">
        <w:rPr>
          <w:rFonts w:ascii="Times New Roman" w:hAnsi="Times New Roman" w:cs="Times New Roman"/>
          <w:sz w:val="56"/>
          <w:szCs w:val="56"/>
        </w:rPr>
        <w:t>во второй младшей группе</w:t>
      </w:r>
    </w:p>
    <w:p w:rsidR="00211BB3" w:rsidRPr="00DA5AFC" w:rsidRDefault="00211BB3" w:rsidP="00211BB3">
      <w:pPr>
        <w:pStyle w:val="ac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«Праздник Светлой Пасхи»</w:t>
      </w: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48"/>
          <w:szCs w:val="48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48"/>
          <w:szCs w:val="48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Подготовили: Черкасова Д.А</w:t>
      </w:r>
    </w:p>
    <w:p w:rsidR="00211BB3" w:rsidRDefault="00211BB3" w:rsidP="00211BB3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Скотарева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И.А</w:t>
      </w:r>
    </w:p>
    <w:p w:rsidR="00B22C52" w:rsidRDefault="00B22C52"/>
    <w:p w:rsidR="00211BB3" w:rsidRDefault="00211BB3"/>
    <w:p w:rsidR="00211BB3" w:rsidRDefault="00211BB3"/>
    <w:p w:rsidR="00211BB3" w:rsidRDefault="00211BB3"/>
    <w:sectPr w:rsidR="00211BB3" w:rsidSect="0058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FB9"/>
    <w:multiLevelType w:val="multilevel"/>
    <w:tmpl w:val="ABBA7BF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1EE26B03"/>
    <w:multiLevelType w:val="hybridMultilevel"/>
    <w:tmpl w:val="1B500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012F7"/>
    <w:multiLevelType w:val="hybridMultilevel"/>
    <w:tmpl w:val="74B028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C4A08"/>
    <w:rsid w:val="001316D6"/>
    <w:rsid w:val="001A31E5"/>
    <w:rsid w:val="00211BB3"/>
    <w:rsid w:val="00440C44"/>
    <w:rsid w:val="00585232"/>
    <w:rsid w:val="007A0F3B"/>
    <w:rsid w:val="009C4A08"/>
    <w:rsid w:val="00B22C52"/>
    <w:rsid w:val="00C766ED"/>
    <w:rsid w:val="00E2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32"/>
  </w:style>
  <w:style w:type="paragraph" w:styleId="1">
    <w:name w:val="heading 1"/>
    <w:basedOn w:val="a"/>
    <w:next w:val="a"/>
    <w:link w:val="10"/>
    <w:uiPriority w:val="9"/>
    <w:qFormat/>
    <w:rsid w:val="009C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A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A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A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A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A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A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A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A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A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4A0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22C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</w:rPr>
  </w:style>
  <w:style w:type="paragraph" w:customStyle="1" w:styleId="Textbody">
    <w:name w:val="Text body"/>
    <w:basedOn w:val="Standard"/>
    <w:rsid w:val="00B22C52"/>
    <w:pPr>
      <w:spacing w:after="283" w:line="276" w:lineRule="auto"/>
    </w:pPr>
  </w:style>
  <w:style w:type="paragraph" w:customStyle="1" w:styleId="TableContents">
    <w:name w:val="Table Contents"/>
    <w:basedOn w:val="Standard"/>
    <w:rsid w:val="00B22C52"/>
    <w:pPr>
      <w:suppressLineNumbers/>
    </w:pPr>
  </w:style>
  <w:style w:type="numbering" w:customStyle="1" w:styleId="WWNum1">
    <w:name w:val="WWNum1"/>
    <w:basedOn w:val="a2"/>
    <w:rsid w:val="00B22C52"/>
    <w:pPr>
      <w:numPr>
        <w:numId w:val="3"/>
      </w:numPr>
    </w:pPr>
  </w:style>
  <w:style w:type="paragraph" w:customStyle="1" w:styleId="c0">
    <w:name w:val="c0"/>
    <w:basedOn w:val="a"/>
    <w:rsid w:val="007A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1">
    <w:name w:val="c1"/>
    <w:basedOn w:val="a0"/>
    <w:rsid w:val="007A0F3B"/>
  </w:style>
  <w:style w:type="character" w:customStyle="1" w:styleId="c2">
    <w:name w:val="c2"/>
    <w:basedOn w:val="a0"/>
    <w:rsid w:val="007A0F3B"/>
  </w:style>
  <w:style w:type="paragraph" w:styleId="ac">
    <w:name w:val="No Spacing"/>
    <w:uiPriority w:val="1"/>
    <w:qFormat/>
    <w:rsid w:val="00211BB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Перелыгина</dc:creator>
  <cp:keywords/>
  <dc:description/>
  <cp:lastModifiedBy>Asus</cp:lastModifiedBy>
  <cp:revision>4</cp:revision>
  <dcterms:created xsi:type="dcterms:W3CDTF">2025-05-15T11:50:00Z</dcterms:created>
  <dcterms:modified xsi:type="dcterms:W3CDTF">2025-07-01T11:43:00Z</dcterms:modified>
</cp:coreProperties>
</file>