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CD5A1A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«</w:t>
      </w:r>
      <w:r w:rsidRPr="00CD5A1A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  <w:lang w:eastAsia="ru-RU"/>
        </w:rPr>
        <w:t>Устное народное творчество как одно из средств нравственного воспитания дошкольников».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Нравственные отношения, которые складываются между людьми в процессе широкой демократизации, указывают на то, что главное внимание общества должно направляться на повышение сознательности людей на основе усвоения ими общечеловеческих норм нравственности. Изменившиеся условия жизни общества требуют, разумеется, и новых подходов к организации нравственного воспитания детей и, конечно же, разработки его нового содержания в детском саду.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одним из таких новых подходов формированию личности ребенка является забота о его систематическом нравственном воспитании в течение всего периода дошкольного возраста.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Отторжение подрастающего поколения от отечественной культуры, от общественно-исторического опыта поколений –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Никто не может стать сыном своего народа, если он не проникнется теми основными чувствами, какими живет народная душа.</w:t>
      </w:r>
    </w:p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Важная грань в воспитании развития личности – нравственное воспитание. Оно строится на выработке представлений о отношении к себе, к другим уважая традиции, обычаи индивидуальные особенности человека с уровнем проявления основных нравственных норм.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left="40" w:right="74" w:firstLine="492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Сказка, являясь произведением фольклора, несет в себе богатый духовный заряд. И. А. Ильин пишет: «Сказка есть уже искусство: ибо она укрывает и являет за словами целый мир образов, а за образами она разумеет художественно и символически глубоко духовные состояния»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left="38" w:right="74" w:firstLine="502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Воспитательный аспект </w:t>
      </w:r>
      <w:r w:rsidRPr="00CD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 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это ее содержание. Ребенку можно просто рассказать сказку, комментируя важные в воспитательном отношении идеи. Можно инсценировать сказку, привлекая детей к участию в игровой деятельности, имитирующей взаимоотношения между сказочными героями. Последние, помогает ребенку войти в мир человеческого общения. Такие нравственные категории, как «добро и зло», «хорошо и плохо», «можно и нельзя», целесообразно формировать своим собственным примером, а также с помощью народных сказок. Сказки помогут показать: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right="7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старших несет народную мудрость, послушание избавляет детей от многих бед («Волк и семеро козлят»).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right="7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оставляй слабого в беде, будь смелым и честным, зло наказуемо («</w:t>
      </w:r>
      <w:proofErr w:type="spellStart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Заюшкина</w:t>
      </w:r>
      <w:proofErr w:type="spellEnd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избушка»).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right="7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сотрудничества детей и взрослых, положительного отношения к достижения друг друга способствует: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right="7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Театрализованная постановка музыкальных сказок. (</w:t>
      </w:r>
      <w:proofErr w:type="gramStart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,</w:t>
      </w:r>
      <w:proofErr w:type="gramEnd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«У лукоморья дуб зеленый..» позволяет не только познакомить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 с творчеством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А.С.Пушкина</w:t>
      </w:r>
      <w:proofErr w:type="spellEnd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и дает представление о красивой напевной 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русской речи, русском костюме, бытовой утвари, русской народной мелодии).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left="38" w:right="74" w:firstLine="49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 правильном подборе сказок с учетом возрастных особенностей детей, идейно-художественной ценности произведения, сказки могут оказать огромное воспитательное воздействие на ребенка.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детском фольклоре есть жанры, которые на протяжении многих веков не только учат, совершенствуют разум, воспитывают нравственно, но и доставляют ни с чем не сравнимое эстетическое наслаждение детям. Так </w:t>
      </w:r>
      <w:r w:rsidRPr="00CD5A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пословицах и поговорках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русского народа сконцентрирована его мудрость. В них определены нравственные нормы, поэтическая же форма помогает глубже освоить эти нормы, а также культуру и традиции народа. Обращенные к детям, пословицы и поговорки могут открыть им эти нормы. Например, если употреблять пословицу «Поспешишь – людей насмешишь» в тот момент, когда налицо есть иллюстрирующие ее факты, обстоятельства, скрытый в пословице смысл становится для ребенка ясен: «Вот поспешил рисовать, и плохо вышло».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Одна из поставленных мною задач не просто познакомить детей с новыми пословицами, но и научить их правильно произносить, запоминать эти пословицы, чтобы потом использовать в своей речи.</w:t>
      </w:r>
    </w:p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Понять и запомнить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пословицы и поговорки помогают следующие </w:t>
      </w:r>
      <w:r w:rsidRPr="00CD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:rsidR="00CD5A1A" w:rsidRPr="00CD5A1A" w:rsidRDefault="00CD5A1A" w:rsidP="00CD5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8" w:firstLine="360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пословиц по заявкам детей;</w:t>
      </w:r>
    </w:p>
    <w:p w:rsidR="00CD5A1A" w:rsidRPr="00CD5A1A" w:rsidRDefault="00CD5A1A" w:rsidP="00CD5A1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98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определить, все ли пословицы на заданную тему.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left="38" w:firstLine="49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Лучшему 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усвоению содержания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пословиц и запоминанию детьми способствуют следующие </w:t>
      </w:r>
      <w:r w:rsidRPr="00CD5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</w:t>
      </w:r>
    </w:p>
    <w:p w:rsidR="00CD5A1A" w:rsidRPr="00CD5A1A" w:rsidRDefault="00CD5A1A" w:rsidP="00CD5A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40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:rsidR="00CD5A1A" w:rsidRPr="00CD5A1A" w:rsidRDefault="00CD5A1A" w:rsidP="00CD5A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80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 зарисовки.</w:t>
      </w:r>
    </w:p>
    <w:p w:rsidR="00CD5A1A" w:rsidRPr="00CD5A1A" w:rsidRDefault="00CD5A1A" w:rsidP="00CD5A1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380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побуждающие ребенка припомнить отдельные факты, сопоставить их. Это активизирует мыслительную и речевую деятельность, а главное, поддерживает устойчивый интерес к пословицам и поговоркам.</w:t>
      </w:r>
    </w:p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Следует проводить индивидуальную работу, используя разнообразные игры, например, «Я, начну, а ты продолжишь».</w:t>
      </w:r>
    </w:p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Работа с пословицами дает возможность детям увидеть, насколько богаты и разнообразны они, как широко охватывают все стороны жизни, понять, что считал народ мудрым и справедливым и на что надеялся. Так при знакомстве с цифровым обозначением в познавательно-исследовательской деятельности, я использую раскраски пословицы в числах, </w:t>
      </w:r>
      <w:proofErr w:type="gramStart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например,:</w:t>
      </w:r>
      <w:proofErr w:type="gramEnd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«Семеро одного не ждут» или «Один в поле- не воин».</w:t>
      </w:r>
    </w:p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воспитательной работе я использую только те пословицы и поговорки, терминология которых понятна современному ребенку. Иначе эффект от их употребления пропадает.</w:t>
      </w:r>
    </w:p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Фундамент психофизического благополучия ребенка закладывается в ранние годы. Общепризнано: дошкольный возраст обладает сензитивностью, то есть </w:t>
      </w: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благодатной восприимчивостью. Наряду с поиском современных моделей воспитания не нужно забывать и об устном народном творчестве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left="38" w:right="7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В результате проделанной мной работы я смогла убедиться в том, что фольклорные произведения занимают особое место в жизни ребенка.</w:t>
      </w:r>
    </w:p>
    <w:p w:rsidR="00CD5A1A" w:rsidRPr="00CD5A1A" w:rsidRDefault="00CD5A1A" w:rsidP="00CD5A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Это ещё раз служит подтверждением того, что в процессе нравственного развития дошкольника целесообразно и эффективно использование устного народного творчества. В связи с этим необходимость включения фольклорных произведений в жизнь дошкольника приобретает особое значение.</w:t>
      </w:r>
    </w:p>
    <w:p w:rsidR="00CD5A1A" w:rsidRPr="00CD5A1A" w:rsidRDefault="00CD5A1A" w:rsidP="00CD5A1A">
      <w:pPr>
        <w:shd w:val="clear" w:color="auto" w:fill="FFFFFF"/>
        <w:spacing w:after="0" w:line="240" w:lineRule="auto"/>
        <w:ind w:left="38" w:right="74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Приобщение детей к русской народной культуре является средством формирования у них нравственных чувств и развития духовности. И ничто так не способствует формированию и развитию личности, ее творческой активности, как обращение к народным традициям, обрядам, народному творчеству, в частности, устному, поскольку, находясь в естественной речевой обстановке, коей является для ребенка его родной язык, он легко без особого труда, порой интуитивно осваивает его.</w:t>
      </w:r>
    </w:p>
    <w:p w:rsidR="00CD5A1A" w:rsidRPr="00CD5A1A" w:rsidRDefault="00CD5A1A" w:rsidP="00CD5A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Красота родного </w:t>
      </w:r>
      <w:bookmarkStart w:id="0" w:name="_GoBack"/>
      <w:bookmarkEnd w:id="0"/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края, открывающая благодаря сказке,</w:t>
      </w:r>
    </w:p>
    <w:p w:rsidR="00CD5A1A" w:rsidRPr="00CD5A1A" w:rsidRDefault="00CD5A1A" w:rsidP="00CD5A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фантазии, творчеству, - это источник любви к Родине…</w:t>
      </w:r>
    </w:p>
    <w:p w:rsidR="00CD5A1A" w:rsidRPr="00CD5A1A" w:rsidRDefault="00CD5A1A" w:rsidP="00CD5A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ребенок чувствует красоту и восторгается ею, пусть</w:t>
      </w:r>
    </w:p>
    <w:p w:rsidR="00CD5A1A" w:rsidRPr="00CD5A1A" w:rsidRDefault="00CD5A1A" w:rsidP="00CD5A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сердце и в памяти навсегда сохранятся образы,</w:t>
      </w:r>
    </w:p>
    <w:p w:rsidR="00CD5A1A" w:rsidRPr="00CD5A1A" w:rsidRDefault="00CD5A1A" w:rsidP="00CD5A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воплощается Родина.</w:t>
      </w:r>
    </w:p>
    <w:p w:rsidR="00CD5A1A" w:rsidRPr="00CD5A1A" w:rsidRDefault="00CD5A1A" w:rsidP="00CD5A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D5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В. Сухомлинский</w:t>
      </w:r>
    </w:p>
    <w:p w:rsidR="0037765F" w:rsidRDefault="0037765F"/>
    <w:sectPr w:rsidR="00377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371E6"/>
    <w:multiLevelType w:val="multilevel"/>
    <w:tmpl w:val="CC3E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A92E42"/>
    <w:multiLevelType w:val="multilevel"/>
    <w:tmpl w:val="B644D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1A"/>
    <w:rsid w:val="0037765F"/>
    <w:rsid w:val="00CD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F6FC0-D3CE-4F93-866E-BBB64878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3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w10</cp:lastModifiedBy>
  <cp:revision>2</cp:revision>
  <dcterms:created xsi:type="dcterms:W3CDTF">2025-06-30T17:59:00Z</dcterms:created>
  <dcterms:modified xsi:type="dcterms:W3CDTF">2025-06-30T18:01:00Z</dcterms:modified>
</cp:coreProperties>
</file>