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2C" w:rsidRDefault="001A332C" w:rsidP="00D351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современных образовательных технологий </w:t>
      </w:r>
    </w:p>
    <w:p w:rsidR="00D351D4" w:rsidRPr="00A70798" w:rsidRDefault="00D351D4" w:rsidP="00D351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урочной и внеурочной деятельности </w:t>
      </w:r>
      <w:r w:rsidR="001A332C" w:rsidRPr="001A33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 средство достижения планируемых результатов</w:t>
      </w:r>
    </w:p>
    <w:p w:rsidR="003445CB" w:rsidRDefault="003445CB" w:rsidP="003445CB">
      <w:pPr>
        <w:spacing w:after="0" w:line="2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F3454" w:rsidRPr="003445CB" w:rsidRDefault="008530DA" w:rsidP="003445CB">
      <w:pPr>
        <w:spacing w:after="0" w:line="2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45CB">
        <w:rPr>
          <w:rFonts w:ascii="Times New Roman" w:hAnsi="Times New Roman" w:cs="Times New Roman"/>
          <w:i/>
          <w:sz w:val="28"/>
          <w:szCs w:val="28"/>
        </w:rPr>
        <w:t>В.А.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454" w:rsidRPr="003445CB">
        <w:rPr>
          <w:rFonts w:ascii="Times New Roman" w:hAnsi="Times New Roman" w:cs="Times New Roman"/>
          <w:i/>
          <w:sz w:val="28"/>
          <w:szCs w:val="28"/>
        </w:rPr>
        <w:t>Кравцова,</w:t>
      </w:r>
    </w:p>
    <w:p w:rsidR="009F3454" w:rsidRPr="003445CB" w:rsidRDefault="009F3454" w:rsidP="003445CB">
      <w:pPr>
        <w:spacing w:after="0" w:line="2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45CB">
        <w:rPr>
          <w:rFonts w:ascii="Times New Roman" w:hAnsi="Times New Roman" w:cs="Times New Roman"/>
          <w:i/>
          <w:sz w:val="28"/>
          <w:szCs w:val="28"/>
        </w:rPr>
        <w:t>учитель истории и обществознания</w:t>
      </w:r>
    </w:p>
    <w:p w:rsidR="009F3454" w:rsidRPr="003445CB" w:rsidRDefault="009F3454" w:rsidP="003445CB">
      <w:pPr>
        <w:spacing w:after="0" w:line="2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45CB">
        <w:rPr>
          <w:rFonts w:ascii="Times New Roman" w:hAnsi="Times New Roman" w:cs="Times New Roman"/>
          <w:i/>
          <w:sz w:val="28"/>
          <w:szCs w:val="28"/>
        </w:rPr>
        <w:t>МАОУ «СОШ№40» г.</w:t>
      </w:r>
      <w:r w:rsidR="008530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5CB">
        <w:rPr>
          <w:rFonts w:ascii="Times New Roman" w:hAnsi="Times New Roman" w:cs="Times New Roman"/>
          <w:i/>
          <w:sz w:val="28"/>
          <w:szCs w:val="28"/>
        </w:rPr>
        <w:t>Старый Оскол</w:t>
      </w:r>
    </w:p>
    <w:p w:rsidR="007B0609" w:rsidRPr="003445CB" w:rsidRDefault="007B0609" w:rsidP="003445CB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5CB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="00026705" w:rsidRPr="003445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6705" w:rsidRPr="003445CB">
        <w:rPr>
          <w:rFonts w:ascii="Times New Roman" w:hAnsi="Times New Roman" w:cs="Times New Roman"/>
          <w:i/>
          <w:sz w:val="28"/>
          <w:szCs w:val="28"/>
        </w:rPr>
        <w:t xml:space="preserve">В статье затрагиваются актуальные вопросы сохранения и укрепления здоровья </w:t>
      </w:r>
      <w:r w:rsidR="003445CB">
        <w:rPr>
          <w:rFonts w:ascii="Times New Roman" w:hAnsi="Times New Roman" w:cs="Times New Roman"/>
          <w:i/>
          <w:sz w:val="28"/>
          <w:szCs w:val="28"/>
        </w:rPr>
        <w:t>современного школьника</w:t>
      </w:r>
      <w:r w:rsidR="00026705" w:rsidRPr="003445CB">
        <w:rPr>
          <w:rFonts w:ascii="Times New Roman" w:hAnsi="Times New Roman" w:cs="Times New Roman"/>
          <w:i/>
          <w:sz w:val="28"/>
          <w:szCs w:val="28"/>
        </w:rPr>
        <w:t>. Особое внимание автор уделяет постерной технологии как эффективному средству создания здоровьесозидающей среды на уроках истории.</w:t>
      </w:r>
    </w:p>
    <w:p w:rsidR="007B0609" w:rsidRPr="003445CB" w:rsidRDefault="00A35C5B" w:rsidP="003445CB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5CB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3445CB">
        <w:rPr>
          <w:rFonts w:ascii="Times New Roman" w:hAnsi="Times New Roman" w:cs="Times New Roman"/>
          <w:i/>
          <w:sz w:val="28"/>
          <w:szCs w:val="28"/>
        </w:rPr>
        <w:t>з</w:t>
      </w:r>
      <w:r w:rsidR="00026705" w:rsidRPr="003445CB">
        <w:rPr>
          <w:rFonts w:ascii="Times New Roman" w:hAnsi="Times New Roman" w:cs="Times New Roman"/>
          <w:i/>
          <w:sz w:val="28"/>
          <w:szCs w:val="28"/>
        </w:rPr>
        <w:t>доровьесозидающая среда,</w:t>
      </w:r>
      <w:r w:rsidR="00026705" w:rsidRPr="003445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6705" w:rsidRPr="003445CB">
        <w:rPr>
          <w:rFonts w:ascii="Times New Roman" w:hAnsi="Times New Roman" w:cs="Times New Roman"/>
          <w:i/>
          <w:sz w:val="28"/>
          <w:szCs w:val="28"/>
        </w:rPr>
        <w:t>синдром информационной</w:t>
      </w:r>
      <w:r w:rsidR="003445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705" w:rsidRPr="003445CB">
        <w:rPr>
          <w:rFonts w:ascii="Times New Roman" w:hAnsi="Times New Roman" w:cs="Times New Roman"/>
          <w:i/>
          <w:sz w:val="28"/>
          <w:szCs w:val="28"/>
        </w:rPr>
        <w:t xml:space="preserve"> усталости, клиповое мышление, постерная технология.</w:t>
      </w:r>
    </w:p>
    <w:p w:rsidR="009F3454" w:rsidRPr="003445CB" w:rsidRDefault="009F3454" w:rsidP="003445CB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современном этапе развития российского образования, </w:t>
      </w:r>
      <w:r w:rsidR="00DA70EF"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з</w:t>
      </w:r>
      <w:r w:rsidRPr="003445CB">
        <w:rPr>
          <w:rFonts w:ascii="Times New Roman" w:eastAsia="Times New Roman" w:hAnsi="Times New Roman" w:cs="Times New Roman"/>
          <w:sz w:val="28"/>
          <w:szCs w:val="28"/>
        </w:rPr>
        <w:t>доровьес</w:t>
      </w:r>
      <w:r w:rsidR="00255606" w:rsidRPr="003445CB">
        <w:rPr>
          <w:rFonts w:ascii="Times New Roman" w:eastAsia="Times New Roman" w:hAnsi="Times New Roman" w:cs="Times New Roman"/>
          <w:sz w:val="28"/>
          <w:szCs w:val="28"/>
        </w:rPr>
        <w:t>озидающ</w:t>
      </w:r>
      <w:r w:rsidR="00DA70EF" w:rsidRPr="003445C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445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445C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="00DA70EF" w:rsidRPr="003445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4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предоставляет каждому ученику возможность получить полноценное образование, сохранив при этом своё здоровье.</w:t>
      </w:r>
    </w:p>
    <w:p w:rsidR="00A53118" w:rsidRPr="003445CB" w:rsidRDefault="004A3099" w:rsidP="003445C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5CB">
        <w:rPr>
          <w:rFonts w:ascii="Times New Roman" w:hAnsi="Times New Roman" w:cs="Times New Roman"/>
          <w:sz w:val="28"/>
          <w:szCs w:val="28"/>
        </w:rPr>
        <w:t xml:space="preserve">С быстрым развитием новых технологий, условий жизни </w:t>
      </w:r>
      <w:r w:rsidR="007F6E2B" w:rsidRPr="003445CB">
        <w:rPr>
          <w:rFonts w:ascii="Times New Roman" w:hAnsi="Times New Roman" w:cs="Times New Roman"/>
          <w:sz w:val="28"/>
          <w:szCs w:val="28"/>
        </w:rPr>
        <w:t>с</w:t>
      </w:r>
      <w:r w:rsidRPr="003445CB">
        <w:rPr>
          <w:rFonts w:ascii="Times New Roman" w:hAnsi="Times New Roman" w:cs="Times New Roman"/>
          <w:sz w:val="28"/>
          <w:szCs w:val="28"/>
        </w:rPr>
        <w:t>овременные дети впитывают информацию как губка, а ее становится все больше и больше. Подр</w:t>
      </w:r>
      <w:r w:rsidR="00BD090C" w:rsidRPr="003445CB">
        <w:rPr>
          <w:rFonts w:ascii="Times New Roman" w:hAnsi="Times New Roman" w:cs="Times New Roman"/>
          <w:sz w:val="28"/>
          <w:szCs w:val="28"/>
        </w:rPr>
        <w:t>а</w:t>
      </w:r>
      <w:r w:rsidRPr="003445CB">
        <w:rPr>
          <w:rFonts w:ascii="Times New Roman" w:hAnsi="Times New Roman" w:cs="Times New Roman"/>
          <w:sz w:val="28"/>
          <w:szCs w:val="28"/>
        </w:rPr>
        <w:t xml:space="preserve">стающее поколение подвержено </w:t>
      </w:r>
      <w:r w:rsidR="00CC03B5"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>синдром</w:t>
      </w:r>
      <w:r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C03B5"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информационной усталости</w:t>
      </w:r>
      <w:r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03B5"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03B5" w:rsidRPr="003445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Основной симптом этого недомогания — неспособность сконцентрироваться.</w:t>
      </w:r>
      <w:r w:rsidR="00CC03B5" w:rsidRPr="003445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C03B5"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выросшие в цифровой эре, больше предыдущих поколений страдают от постоянно рассеянного внимания, </w:t>
      </w:r>
      <w:r w:rsidR="00CC03B5" w:rsidRPr="003445CB">
        <w:rPr>
          <w:rFonts w:ascii="Times New Roman" w:eastAsia="Times New Roman" w:hAnsi="Times New Roman" w:cs="Times New Roman"/>
          <w:sz w:val="28"/>
          <w:szCs w:val="28"/>
        </w:rPr>
        <w:t xml:space="preserve">непродуктивной мультизадачности, что </w:t>
      </w:r>
      <w:r w:rsidR="00CC03B5"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приводит не только к пси</w:t>
      </w:r>
      <w:r w:rsidR="00BD090C"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C03B5"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ологическим, но и физиологическим проблемам, таким как усталость, </w:t>
      </w:r>
      <w:r w:rsidR="00CC03B5" w:rsidRPr="003445CB">
        <w:rPr>
          <w:rFonts w:ascii="Times New Roman" w:eastAsia="Times New Roman" w:hAnsi="Times New Roman" w:cs="Times New Roman"/>
          <w:sz w:val="28"/>
          <w:szCs w:val="28"/>
        </w:rPr>
        <w:t>тревога и бессонница, стресс, проявляющийся враждебностью и раздражительностью, сердцебиением, неустойчивым давлением, болями в желудке</w:t>
      </w:r>
      <w:r w:rsidR="0034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5CB" w:rsidRPr="003445CB">
        <w:rPr>
          <w:rFonts w:ascii="Times New Roman" w:hAnsi="Times New Roman" w:cs="Times New Roman"/>
          <w:sz w:val="28"/>
          <w:szCs w:val="28"/>
        </w:rPr>
        <w:t>[</w:t>
      </w:r>
      <w:r w:rsidR="003445CB">
        <w:rPr>
          <w:rFonts w:ascii="Times New Roman" w:hAnsi="Times New Roman" w:cs="Times New Roman"/>
          <w:sz w:val="28"/>
          <w:szCs w:val="28"/>
        </w:rPr>
        <w:t>3</w:t>
      </w:r>
      <w:r w:rsidR="003445CB" w:rsidRPr="003445CB">
        <w:rPr>
          <w:rFonts w:ascii="Times New Roman" w:hAnsi="Times New Roman" w:cs="Times New Roman"/>
          <w:sz w:val="28"/>
          <w:szCs w:val="28"/>
        </w:rPr>
        <w:t>]</w:t>
      </w:r>
      <w:r w:rsidR="00A53118" w:rsidRPr="0034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03B5" w:rsidRPr="003445CB" w:rsidRDefault="00CC03B5" w:rsidP="003445C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Новейшие цифровые технологии, огромный поток информации, привели к тому, что мозг человека был вынужден адаптироваться к перегрузкам посредством формирования нового вида мышления – </w:t>
      </w:r>
      <w:r w:rsidR="008D54F7"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>липового.  Этому феномену, в той или иной степени, подвержены практически все современные дети</w:t>
      </w:r>
      <w:r w:rsidR="007227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271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>ороться с ним бессмысленно, а вот использовать его потенциал для достижения здоровьесберегающей и предметной задач на уроке вполне возможно, превратив «клиповое мышление» в инструмент усвоения знаний, то есть предоставить знания в клиповом формате, а потом закреплять их системно, выстраивая умозаключения и транслируя их в процессе вербального общения</w:t>
      </w:r>
      <w:r w:rsidR="00A53118" w:rsidRPr="003445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03B5" w:rsidRPr="003445CB" w:rsidRDefault="00CC03B5" w:rsidP="003445C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CB">
        <w:rPr>
          <w:rFonts w:ascii="Times New Roman" w:hAnsi="Times New Roman" w:cs="Times New Roman"/>
          <w:sz w:val="28"/>
          <w:szCs w:val="28"/>
        </w:rPr>
        <w:t>У клипового мышления есть два условно положительных момента – это ускорение реакции и защита от информационных перегрузок.</w:t>
      </w:r>
    </w:p>
    <w:p w:rsidR="00CC03B5" w:rsidRPr="003445CB" w:rsidRDefault="00CC03B5" w:rsidP="003445CB">
      <w:pPr>
        <w:pStyle w:val="a4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3445CB">
        <w:rPr>
          <w:sz w:val="28"/>
          <w:szCs w:val="28"/>
        </w:rPr>
        <w:t xml:space="preserve">Какие же особенности клипового мышления необходимо учитывать педагогам при моделировании уроков? Носители клипового мышления не воспринимают однородную (по содержанию) и одностильную (по способу предъявления) информацию. Они требуют краткости, образности, фрагментарности информации, частой смены её источников и видов деятельности. И в этом аспекте данная особенность мышления идеально </w:t>
      </w:r>
      <w:r w:rsidRPr="003445CB">
        <w:rPr>
          <w:sz w:val="28"/>
          <w:szCs w:val="28"/>
        </w:rPr>
        <w:lastRenderedPageBreak/>
        <w:t xml:space="preserve">вторит принципу </w:t>
      </w:r>
      <w:r w:rsidR="008D54F7" w:rsidRPr="003445CB">
        <w:rPr>
          <w:sz w:val="28"/>
          <w:szCs w:val="28"/>
        </w:rPr>
        <w:t>м</w:t>
      </w:r>
      <w:r w:rsidRPr="003445CB">
        <w:rPr>
          <w:sz w:val="28"/>
          <w:szCs w:val="28"/>
        </w:rPr>
        <w:t xml:space="preserve">инимакса, предписываемого  ФГОС, идея которого заключается в том, ученик может узнать максимум, но должен освоить минимум, другими словами школа предлагает каждому ученику содержание образования на максимальном (творческом) уровне, и обеспечивает его усвоение на уровне, не ниже социально безопасного минимума. </w:t>
      </w:r>
    </w:p>
    <w:p w:rsidR="00CC03B5" w:rsidRPr="003445CB" w:rsidRDefault="00CC03B5" w:rsidP="003445CB">
      <w:pPr>
        <w:pStyle w:val="bookmark-element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3445CB">
        <w:rPr>
          <w:sz w:val="28"/>
          <w:szCs w:val="28"/>
        </w:rPr>
        <w:t xml:space="preserve">Существуют технологии использования клипового мышления во благо в контексте </w:t>
      </w:r>
      <w:r w:rsidR="008604FF" w:rsidRPr="003445CB">
        <w:rPr>
          <w:sz w:val="28"/>
          <w:szCs w:val="28"/>
        </w:rPr>
        <w:t>минимакса</w:t>
      </w:r>
      <w:r w:rsidR="00255606" w:rsidRPr="003445CB">
        <w:rPr>
          <w:color w:val="C00000"/>
          <w:sz w:val="28"/>
          <w:szCs w:val="28"/>
        </w:rPr>
        <w:t>.</w:t>
      </w:r>
      <w:r w:rsidR="00A53118" w:rsidRPr="003445CB">
        <w:rPr>
          <w:color w:val="FF0000"/>
          <w:sz w:val="28"/>
          <w:szCs w:val="28"/>
        </w:rPr>
        <w:t xml:space="preserve"> </w:t>
      </w:r>
      <w:r w:rsidRPr="003445CB">
        <w:rPr>
          <w:sz w:val="28"/>
          <w:szCs w:val="28"/>
        </w:rPr>
        <w:t xml:space="preserve">На мой </w:t>
      </w:r>
      <w:r w:rsidR="00255606" w:rsidRPr="003445CB">
        <w:rPr>
          <w:sz w:val="28"/>
          <w:szCs w:val="28"/>
        </w:rPr>
        <w:t>взгляд,</w:t>
      </w:r>
      <w:r w:rsidR="008604FF" w:rsidRPr="003445CB">
        <w:rPr>
          <w:sz w:val="28"/>
          <w:szCs w:val="28"/>
        </w:rPr>
        <w:t xml:space="preserve"> о</w:t>
      </w:r>
      <w:r w:rsidRPr="003445CB">
        <w:rPr>
          <w:sz w:val="28"/>
          <w:szCs w:val="28"/>
        </w:rPr>
        <w:t>дной из самых универсальных и простых технологий повышения эффективности умственной деятельности с применением образов являются постерные технологии – инструмент превращения процесса обучения в увлекательное и очень эффективное занятие. Постеры могут использоваться для: запоминания; упорядочивания и систематизации информации; планирования деятельности; подготовки к выступлениям; поиска решений в сложной ситуации; рассмотрения различных вариантов решения задач.</w:t>
      </w:r>
    </w:p>
    <w:p w:rsidR="00CC03B5" w:rsidRPr="003445CB" w:rsidRDefault="00CC03B5" w:rsidP="003445CB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45CB">
        <w:rPr>
          <w:rFonts w:ascii="Times New Roman" w:hAnsi="Times New Roman" w:cs="Times New Roman"/>
          <w:color w:val="282828"/>
          <w:sz w:val="28"/>
          <w:szCs w:val="28"/>
        </w:rPr>
        <w:t xml:space="preserve">Постерная технология дает сразу несколько важнейших навыков и умений: </w:t>
      </w:r>
      <w:r w:rsidR="008604FF" w:rsidRPr="003445C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5CB">
        <w:rPr>
          <w:rFonts w:ascii="Times New Roman" w:eastAsia="Times New Roman" w:hAnsi="Times New Roman" w:cs="Times New Roman"/>
          <w:sz w:val="28"/>
          <w:szCs w:val="28"/>
        </w:rPr>
        <w:t>аглядно-действенное</w:t>
      </w:r>
      <w:r w:rsidR="00753199" w:rsidRPr="003445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04FF" w:rsidRPr="003445C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445CB">
        <w:rPr>
          <w:rFonts w:ascii="Times New Roman" w:eastAsia="Times New Roman" w:hAnsi="Times New Roman" w:cs="Times New Roman"/>
          <w:sz w:val="28"/>
          <w:szCs w:val="28"/>
        </w:rPr>
        <w:t>редметно-действенное</w:t>
      </w:r>
      <w:r w:rsidR="00753199" w:rsidRPr="003445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04FF" w:rsidRPr="003445C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0D4E8E" w:rsidRPr="003445CB">
        <w:rPr>
          <w:rFonts w:ascii="Times New Roman" w:eastAsia="Times New Roman" w:hAnsi="Times New Roman" w:cs="Times New Roman"/>
          <w:sz w:val="28"/>
          <w:szCs w:val="28"/>
        </w:rPr>
        <w:t>налитическое</w:t>
      </w:r>
      <w:r w:rsidR="00753199" w:rsidRPr="003445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4FF" w:rsidRPr="003445C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45CB">
        <w:rPr>
          <w:rFonts w:ascii="Times New Roman" w:eastAsia="Times New Roman" w:hAnsi="Times New Roman" w:cs="Times New Roman"/>
          <w:sz w:val="28"/>
          <w:szCs w:val="28"/>
        </w:rPr>
        <w:t>ространственное</w:t>
      </w:r>
      <w:r w:rsidR="000D4E8E" w:rsidRPr="003445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04FF" w:rsidRPr="003445C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445CB">
        <w:rPr>
          <w:rFonts w:ascii="Times New Roman" w:eastAsia="Times New Roman" w:hAnsi="Times New Roman" w:cs="Times New Roman"/>
          <w:sz w:val="28"/>
          <w:szCs w:val="28"/>
        </w:rPr>
        <w:t>бстрактное мышлени</w:t>
      </w:r>
      <w:r w:rsidR="000D4E8E" w:rsidRPr="003445CB">
        <w:rPr>
          <w:rFonts w:ascii="Times New Roman" w:eastAsia="Times New Roman" w:hAnsi="Times New Roman" w:cs="Times New Roman"/>
          <w:sz w:val="28"/>
          <w:szCs w:val="28"/>
        </w:rPr>
        <w:t xml:space="preserve">я. </w:t>
      </w:r>
      <w:r w:rsidRPr="003445CB">
        <w:rPr>
          <w:rFonts w:ascii="Times New Roman" w:eastAsia="Times New Roman" w:hAnsi="Times New Roman" w:cs="Times New Roman"/>
          <w:sz w:val="28"/>
          <w:szCs w:val="28"/>
        </w:rPr>
        <w:t xml:space="preserve">И самое главное – нивелируют фрустрацию, возникающую при виде объемного замысловатого текста  и предстоящего  анализа. </w:t>
      </w:r>
    </w:p>
    <w:p w:rsidR="00A53118" w:rsidRPr="003445CB" w:rsidRDefault="000D4E8E" w:rsidP="003445CB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textAlignment w:val="baseline"/>
        <w:rPr>
          <w:sz w:val="28"/>
          <w:szCs w:val="28"/>
        </w:rPr>
      </w:pPr>
      <w:r w:rsidRPr="003445CB">
        <w:rPr>
          <w:sz w:val="28"/>
          <w:szCs w:val="28"/>
        </w:rPr>
        <w:t xml:space="preserve">Слово «постер» означает плакат, афишу рекламного характера. </w:t>
      </w:r>
      <w:r w:rsidR="00A53118" w:rsidRPr="003445CB">
        <w:rPr>
          <w:sz w:val="28"/>
          <w:szCs w:val="28"/>
        </w:rPr>
        <w:t xml:space="preserve">Отсюда, постерная </w:t>
      </w:r>
      <w:r w:rsidR="00255606" w:rsidRPr="003445CB">
        <w:rPr>
          <w:sz w:val="28"/>
          <w:szCs w:val="28"/>
        </w:rPr>
        <w:t>технология</w:t>
      </w:r>
      <w:r w:rsidR="00A53118" w:rsidRPr="003445CB">
        <w:rPr>
          <w:sz w:val="28"/>
          <w:szCs w:val="28"/>
        </w:rPr>
        <w:t xml:space="preserve"> – представление чего-либо (информации, проекта, доклада) в виде постера, выполненного с помощью техники колл</w:t>
      </w:r>
      <w:r w:rsidR="004A3099" w:rsidRPr="003445CB">
        <w:rPr>
          <w:sz w:val="28"/>
          <w:szCs w:val="28"/>
        </w:rPr>
        <w:t>а</w:t>
      </w:r>
      <w:r w:rsidR="00A53118" w:rsidRPr="003445CB">
        <w:rPr>
          <w:sz w:val="28"/>
          <w:szCs w:val="28"/>
        </w:rPr>
        <w:t xml:space="preserve">жа. </w:t>
      </w:r>
      <w:r w:rsidR="008604FF" w:rsidRPr="003445CB">
        <w:rPr>
          <w:sz w:val="28"/>
          <w:szCs w:val="28"/>
        </w:rPr>
        <w:t xml:space="preserve"> </w:t>
      </w:r>
      <w:r w:rsidR="00A53118" w:rsidRPr="003445CB">
        <w:rPr>
          <w:sz w:val="28"/>
          <w:szCs w:val="28"/>
        </w:rPr>
        <w:t>Постеры могут использоваться для: запоминания; упорядочивания и систематизации информации; планирования деятельности; подготовки к выступлениям; поиска решений в сложной ситуации; рассмотрения различных вариантов решения задач.</w:t>
      </w:r>
    </w:p>
    <w:p w:rsidR="008604FF" w:rsidRPr="003445CB" w:rsidRDefault="00A53118" w:rsidP="003445CB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45CB">
        <w:rPr>
          <w:rFonts w:ascii="Times New Roman" w:eastAsia="Times New Roman" w:hAnsi="Times New Roman" w:cs="Times New Roman"/>
          <w:sz w:val="28"/>
          <w:szCs w:val="28"/>
        </w:rPr>
        <w:t xml:space="preserve">Работа над постером – это полноценный этап урока. Ее </w:t>
      </w:r>
      <w:r w:rsidR="0072271E" w:rsidRPr="003445CB">
        <w:rPr>
          <w:rFonts w:ascii="Times New Roman" w:eastAsia="Times New Roman" w:hAnsi="Times New Roman" w:cs="Times New Roman"/>
          <w:sz w:val="28"/>
          <w:szCs w:val="28"/>
        </w:rPr>
        <w:t>объем,</w:t>
      </w:r>
      <w:r w:rsidRPr="003445CB">
        <w:rPr>
          <w:rFonts w:ascii="Times New Roman" w:eastAsia="Times New Roman" w:hAnsi="Times New Roman" w:cs="Times New Roman"/>
          <w:sz w:val="28"/>
          <w:szCs w:val="28"/>
        </w:rPr>
        <w:t xml:space="preserve"> и содержание определяется темой и целями урока. В основу данного этапа положена 5-ти шаговая структура, предложенная И.В. Алексеенко</w:t>
      </w:r>
      <w:r w:rsidR="00972430" w:rsidRPr="0034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4FF" w:rsidRPr="003445CB">
        <w:rPr>
          <w:rFonts w:ascii="Times New Roman" w:hAnsi="Times New Roman" w:cs="Times New Roman"/>
          <w:sz w:val="28"/>
          <w:szCs w:val="28"/>
        </w:rPr>
        <w:t>[1]</w:t>
      </w:r>
      <w:r w:rsidRPr="003445C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0D4E8E" w:rsidRPr="003445CB">
        <w:rPr>
          <w:rFonts w:ascii="Times New Roman" w:eastAsia="Times New Roman" w:hAnsi="Times New Roman" w:cs="Times New Roman"/>
          <w:sz w:val="28"/>
          <w:szCs w:val="28"/>
        </w:rPr>
        <w:t xml:space="preserve">В нее входит: </w:t>
      </w:r>
      <w:r w:rsidR="008604FF" w:rsidRPr="003445CB">
        <w:rPr>
          <w:rFonts w:ascii="Times New Roman" w:hAnsi="Times New Roman" w:cs="Times New Roman"/>
          <w:color w:val="000000"/>
          <w:kern w:val="24"/>
          <w:sz w:val="28"/>
          <w:szCs w:val="28"/>
        </w:rPr>
        <w:t>создание творческих коллективов</w:t>
      </w:r>
      <w:r w:rsidR="000D4E8E" w:rsidRPr="003445CB">
        <w:rPr>
          <w:rFonts w:ascii="Times New Roman" w:hAnsi="Times New Roman" w:cs="Times New Roman"/>
          <w:color w:val="000000"/>
          <w:kern w:val="24"/>
          <w:sz w:val="28"/>
          <w:szCs w:val="28"/>
        </w:rPr>
        <w:t>,</w:t>
      </w:r>
      <w:r w:rsidR="008604FF" w:rsidRPr="003445C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мозговой штурм</w:t>
      </w:r>
      <w:r w:rsidR="000D4E8E" w:rsidRPr="003445C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, </w:t>
      </w:r>
      <w:r w:rsidR="008604FF" w:rsidRPr="003445CB">
        <w:rPr>
          <w:rFonts w:ascii="Times New Roman" w:hAnsi="Times New Roman" w:cs="Times New Roman"/>
          <w:color w:val="000000"/>
          <w:kern w:val="24"/>
          <w:sz w:val="28"/>
          <w:szCs w:val="28"/>
        </w:rPr>
        <w:t>изготовление постера</w:t>
      </w:r>
      <w:r w:rsidR="000D4E8E" w:rsidRPr="003445CB">
        <w:rPr>
          <w:rFonts w:ascii="Times New Roman" w:hAnsi="Times New Roman" w:cs="Times New Roman"/>
          <w:color w:val="000000"/>
          <w:kern w:val="24"/>
          <w:sz w:val="28"/>
          <w:szCs w:val="28"/>
        </w:rPr>
        <w:t>,</w:t>
      </w:r>
      <w:r w:rsidR="008604FF" w:rsidRPr="003445C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презентация постеров</w:t>
      </w:r>
      <w:r w:rsidR="000D4E8E" w:rsidRPr="003445CB">
        <w:rPr>
          <w:rFonts w:ascii="Times New Roman" w:hAnsi="Times New Roman" w:cs="Times New Roman"/>
          <w:color w:val="000000"/>
          <w:kern w:val="24"/>
          <w:sz w:val="28"/>
          <w:szCs w:val="28"/>
        </w:rPr>
        <w:t>,</w:t>
      </w:r>
      <w:r w:rsidR="008604FF" w:rsidRPr="003445C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рефлексия</w:t>
      </w:r>
      <w:r w:rsidR="000D4E8E" w:rsidRPr="003445C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</w:t>
      </w:r>
      <w:r w:rsidR="008604FF" w:rsidRPr="003445C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604FF" w:rsidRPr="003445CB">
        <w:rPr>
          <w:rFonts w:ascii="Times New Roman" w:hAnsi="Times New Roman" w:cs="Times New Roman"/>
          <w:sz w:val="28"/>
          <w:szCs w:val="28"/>
        </w:rPr>
        <w:t xml:space="preserve">аждый шаг структуры способствует не только развитию </w:t>
      </w:r>
      <w:proofErr w:type="gramStart"/>
      <w:r w:rsidR="008604FF" w:rsidRPr="003445CB"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 w:rsidR="008604FF" w:rsidRPr="003445CB">
        <w:rPr>
          <w:rFonts w:ascii="Times New Roman" w:hAnsi="Times New Roman" w:cs="Times New Roman"/>
          <w:sz w:val="28"/>
          <w:szCs w:val="28"/>
        </w:rPr>
        <w:t>, познавательных, коммуникативных УУД</w:t>
      </w:r>
      <w:r w:rsidR="00972430" w:rsidRPr="003445CB">
        <w:rPr>
          <w:rFonts w:ascii="Times New Roman" w:hAnsi="Times New Roman" w:cs="Times New Roman"/>
          <w:sz w:val="28"/>
          <w:szCs w:val="28"/>
        </w:rPr>
        <w:t xml:space="preserve">, </w:t>
      </w:r>
      <w:r w:rsidR="008604FF" w:rsidRPr="003445CB">
        <w:rPr>
          <w:rFonts w:ascii="Times New Roman" w:hAnsi="Times New Roman" w:cs="Times New Roman"/>
          <w:sz w:val="28"/>
          <w:szCs w:val="28"/>
        </w:rPr>
        <w:t>но</w:t>
      </w:r>
      <w:r w:rsidR="00972430" w:rsidRPr="003445CB">
        <w:rPr>
          <w:rFonts w:ascii="Times New Roman" w:hAnsi="Times New Roman" w:cs="Times New Roman"/>
          <w:sz w:val="28"/>
          <w:szCs w:val="28"/>
        </w:rPr>
        <w:t xml:space="preserve"> </w:t>
      </w:r>
      <w:r w:rsidR="008604FF" w:rsidRPr="003445CB">
        <w:rPr>
          <w:rFonts w:ascii="Times New Roman" w:hAnsi="Times New Roman" w:cs="Times New Roman"/>
          <w:sz w:val="28"/>
          <w:szCs w:val="28"/>
        </w:rPr>
        <w:t xml:space="preserve">и вторит здоровьеформирующим принципам.  Реализацию этих этапов </w:t>
      </w:r>
      <w:r w:rsidR="0072271E">
        <w:rPr>
          <w:rFonts w:ascii="Times New Roman" w:hAnsi="Times New Roman" w:cs="Times New Roman"/>
          <w:sz w:val="28"/>
          <w:szCs w:val="28"/>
        </w:rPr>
        <w:t>педагог</w:t>
      </w:r>
      <w:r w:rsidR="008604FF" w:rsidRPr="003445CB">
        <w:rPr>
          <w:rFonts w:ascii="Times New Roman" w:hAnsi="Times New Roman" w:cs="Times New Roman"/>
          <w:sz w:val="28"/>
          <w:szCs w:val="28"/>
        </w:rPr>
        <w:t xml:space="preserve"> учитывает при разработке структуры урока. При этом также учитываются и типы постеров. В соответствии с поставленными учебными задачами и особенностями работы с информацией доктор педагогических наук Н.Н.Никитина</w:t>
      </w:r>
      <w:r w:rsidR="00972430" w:rsidRPr="003445CB">
        <w:rPr>
          <w:rFonts w:ascii="Times New Roman" w:hAnsi="Times New Roman" w:cs="Times New Roman"/>
          <w:sz w:val="28"/>
          <w:szCs w:val="28"/>
        </w:rPr>
        <w:t xml:space="preserve"> </w:t>
      </w:r>
      <w:r w:rsidR="008604FF" w:rsidRPr="003445CB">
        <w:rPr>
          <w:rFonts w:ascii="Times New Roman" w:hAnsi="Times New Roman" w:cs="Times New Roman"/>
          <w:sz w:val="28"/>
          <w:szCs w:val="28"/>
        </w:rPr>
        <w:t>[</w:t>
      </w:r>
      <w:r w:rsidR="00972430" w:rsidRPr="003445CB">
        <w:rPr>
          <w:rFonts w:ascii="Times New Roman" w:hAnsi="Times New Roman" w:cs="Times New Roman"/>
          <w:sz w:val="28"/>
          <w:szCs w:val="28"/>
        </w:rPr>
        <w:t>2</w:t>
      </w:r>
      <w:r w:rsidR="008604FF" w:rsidRPr="003445CB">
        <w:rPr>
          <w:rFonts w:ascii="Times New Roman" w:hAnsi="Times New Roman" w:cs="Times New Roman"/>
          <w:sz w:val="28"/>
          <w:szCs w:val="28"/>
        </w:rPr>
        <w:t xml:space="preserve">] выделяет </w:t>
      </w:r>
      <w:r w:rsidR="000D4E8E" w:rsidRPr="003445CB">
        <w:rPr>
          <w:rFonts w:ascii="Times New Roman" w:hAnsi="Times New Roman" w:cs="Times New Roman"/>
          <w:sz w:val="28"/>
          <w:szCs w:val="28"/>
        </w:rPr>
        <w:t xml:space="preserve">два </w:t>
      </w:r>
      <w:r w:rsidR="008604FF" w:rsidRPr="003445CB">
        <w:rPr>
          <w:rFonts w:ascii="Times New Roman" w:hAnsi="Times New Roman" w:cs="Times New Roman"/>
          <w:sz w:val="28"/>
          <w:szCs w:val="28"/>
        </w:rPr>
        <w:t>тип</w:t>
      </w:r>
      <w:r w:rsidR="000D4E8E" w:rsidRPr="003445CB">
        <w:rPr>
          <w:rFonts w:ascii="Times New Roman" w:hAnsi="Times New Roman" w:cs="Times New Roman"/>
          <w:sz w:val="28"/>
          <w:szCs w:val="28"/>
        </w:rPr>
        <w:t>а</w:t>
      </w:r>
      <w:r w:rsidR="008604FF" w:rsidRPr="003445CB">
        <w:rPr>
          <w:rFonts w:ascii="Times New Roman" w:hAnsi="Times New Roman" w:cs="Times New Roman"/>
          <w:sz w:val="28"/>
          <w:szCs w:val="28"/>
        </w:rPr>
        <w:t xml:space="preserve"> постеров.</w:t>
      </w:r>
    </w:p>
    <w:p w:rsidR="00A53118" w:rsidRPr="003445CB" w:rsidRDefault="00A53118" w:rsidP="003445C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45CB">
        <w:rPr>
          <w:rFonts w:ascii="Times New Roman" w:eastAsia="Times New Roman" w:hAnsi="Times New Roman" w:cs="Times New Roman"/>
          <w:sz w:val="28"/>
          <w:szCs w:val="28"/>
        </w:rPr>
        <w:t>Ассоциативный</w:t>
      </w:r>
      <w:proofErr w:type="gramEnd"/>
      <w:r w:rsidRPr="003445CB">
        <w:rPr>
          <w:rFonts w:ascii="Times New Roman" w:eastAsia="Times New Roman" w:hAnsi="Times New Roman" w:cs="Times New Roman"/>
          <w:sz w:val="28"/>
          <w:szCs w:val="28"/>
        </w:rPr>
        <w:t xml:space="preserve"> постер </w:t>
      </w:r>
      <w:r w:rsidR="000D4E8E" w:rsidRPr="003445CB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 использовать на начальном этапе изучения темы учебного курса. Он </w:t>
      </w:r>
      <w:r w:rsidRPr="003445CB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установление связей или выделения одного звена в определенном объёме информации.  В ходе работы учащиеся могут высказывать идеи, мысли, гипотезы и фиксировать их на «полотне», которым служит бумажный лист, ватман, классная доска. Создание постера-ассоциации позволяет учающимся оценить </w:t>
      </w:r>
      <w:r w:rsidR="000D4E8E" w:rsidRPr="003445CB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3445CB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 w:rsidR="000D4E8E" w:rsidRPr="003445C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445CB">
        <w:rPr>
          <w:rFonts w:ascii="Times New Roman" w:eastAsia="Times New Roman" w:hAnsi="Times New Roman" w:cs="Times New Roman"/>
          <w:sz w:val="28"/>
          <w:szCs w:val="28"/>
        </w:rPr>
        <w:t xml:space="preserve"> и сравнивать </w:t>
      </w:r>
      <w:r w:rsidR="000D4E8E" w:rsidRPr="003445C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445CB">
        <w:rPr>
          <w:rFonts w:ascii="Times New Roman" w:eastAsia="Times New Roman" w:hAnsi="Times New Roman" w:cs="Times New Roman"/>
          <w:sz w:val="28"/>
          <w:szCs w:val="28"/>
        </w:rPr>
        <w:t xml:space="preserve"> с тем</w:t>
      </w:r>
      <w:r w:rsidR="000D4E8E" w:rsidRPr="003445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45CB">
        <w:rPr>
          <w:rFonts w:ascii="Times New Roman" w:eastAsia="Times New Roman" w:hAnsi="Times New Roman" w:cs="Times New Roman"/>
          <w:sz w:val="28"/>
          <w:szCs w:val="28"/>
        </w:rPr>
        <w:t xml:space="preserve">, что они </w:t>
      </w:r>
      <w:r w:rsidR="000D4E8E" w:rsidRPr="003445CB">
        <w:rPr>
          <w:rFonts w:ascii="Times New Roman" w:eastAsia="Times New Roman" w:hAnsi="Times New Roman" w:cs="Times New Roman"/>
          <w:sz w:val="28"/>
          <w:szCs w:val="28"/>
        </w:rPr>
        <w:t>получат по</w:t>
      </w:r>
      <w:r w:rsidRPr="003445CB">
        <w:rPr>
          <w:rFonts w:ascii="Times New Roman" w:eastAsia="Times New Roman" w:hAnsi="Times New Roman" w:cs="Times New Roman"/>
          <w:sz w:val="28"/>
          <w:szCs w:val="28"/>
        </w:rPr>
        <w:t xml:space="preserve"> итогам изучения темы.</w:t>
      </w:r>
    </w:p>
    <w:p w:rsidR="00A53118" w:rsidRPr="003445CB" w:rsidRDefault="00A53118" w:rsidP="003445CB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textAlignment w:val="baseline"/>
        <w:rPr>
          <w:color w:val="auto"/>
          <w:sz w:val="28"/>
          <w:szCs w:val="28"/>
        </w:rPr>
      </w:pPr>
      <w:proofErr w:type="gramStart"/>
      <w:r w:rsidRPr="003445CB">
        <w:rPr>
          <w:sz w:val="28"/>
          <w:szCs w:val="28"/>
        </w:rPr>
        <w:lastRenderedPageBreak/>
        <w:t>Аналитический</w:t>
      </w:r>
      <w:proofErr w:type="gramEnd"/>
      <w:r w:rsidRPr="003445CB">
        <w:rPr>
          <w:sz w:val="28"/>
          <w:szCs w:val="28"/>
        </w:rPr>
        <w:t xml:space="preserve"> постер</w:t>
      </w:r>
      <w:r w:rsidRPr="003445CB">
        <w:rPr>
          <w:b/>
          <w:sz w:val="28"/>
          <w:szCs w:val="28"/>
        </w:rPr>
        <w:t xml:space="preserve"> </w:t>
      </w:r>
      <w:r w:rsidRPr="003445CB">
        <w:rPr>
          <w:sz w:val="28"/>
          <w:szCs w:val="28"/>
        </w:rPr>
        <w:t xml:space="preserve">предполагает работу с разными источниками информации. </w:t>
      </w:r>
      <w:r w:rsidR="000D4E8E" w:rsidRPr="003445CB">
        <w:rPr>
          <w:sz w:val="28"/>
          <w:szCs w:val="28"/>
        </w:rPr>
        <w:t xml:space="preserve">Создание </w:t>
      </w:r>
      <w:proofErr w:type="gramStart"/>
      <w:r w:rsidR="000D4E8E" w:rsidRPr="003445CB">
        <w:rPr>
          <w:sz w:val="28"/>
          <w:szCs w:val="28"/>
        </w:rPr>
        <w:t>аналитического</w:t>
      </w:r>
      <w:proofErr w:type="gramEnd"/>
      <w:r w:rsidR="000D4E8E" w:rsidRPr="003445CB">
        <w:rPr>
          <w:sz w:val="28"/>
          <w:szCs w:val="28"/>
        </w:rPr>
        <w:t xml:space="preserve"> </w:t>
      </w:r>
      <w:r w:rsidRPr="003445CB">
        <w:rPr>
          <w:sz w:val="28"/>
          <w:szCs w:val="28"/>
        </w:rPr>
        <w:t xml:space="preserve">постера учит детей мыслить, рассуждать, анализировать представленную информацию. </w:t>
      </w:r>
      <w:r w:rsidR="000D4E8E" w:rsidRPr="003445CB">
        <w:rPr>
          <w:sz w:val="28"/>
          <w:szCs w:val="28"/>
        </w:rPr>
        <w:t xml:space="preserve">Такой вид </w:t>
      </w:r>
      <w:r w:rsidRPr="003445CB">
        <w:rPr>
          <w:sz w:val="28"/>
          <w:szCs w:val="28"/>
        </w:rPr>
        <w:t xml:space="preserve">постера требует специальной подготовки.  </w:t>
      </w:r>
      <w:r w:rsidRPr="003445CB">
        <w:rPr>
          <w:rFonts w:eastAsia="+mn-ea"/>
          <w:bCs/>
          <w:sz w:val="28"/>
          <w:szCs w:val="28"/>
        </w:rPr>
        <w:t xml:space="preserve">Учащимся предлагается шаблон </w:t>
      </w:r>
      <w:r w:rsidR="000D4E8E" w:rsidRPr="003445CB">
        <w:rPr>
          <w:rFonts w:eastAsia="+mn-ea"/>
          <w:bCs/>
          <w:sz w:val="28"/>
          <w:szCs w:val="28"/>
        </w:rPr>
        <w:t>постера</w:t>
      </w:r>
      <w:r w:rsidRPr="003445CB">
        <w:rPr>
          <w:rFonts w:eastAsia="+mn-ea"/>
          <w:bCs/>
          <w:sz w:val="28"/>
          <w:szCs w:val="28"/>
        </w:rPr>
        <w:t>, тексты исторических документов, иллюстрации, карточки с датами и основными понятиями.</w:t>
      </w:r>
      <w:r w:rsidRPr="003445CB">
        <w:rPr>
          <w:noProof/>
          <w:sz w:val="28"/>
          <w:szCs w:val="28"/>
        </w:rPr>
        <w:t xml:space="preserve"> </w:t>
      </w:r>
      <w:r w:rsidRPr="003445CB">
        <w:rPr>
          <w:rFonts w:eastAsia="+mn-ea"/>
          <w:bCs/>
          <w:sz w:val="28"/>
          <w:szCs w:val="28"/>
        </w:rPr>
        <w:t xml:space="preserve">Согласно заданию им </w:t>
      </w:r>
      <w:r w:rsidR="00A6797C" w:rsidRPr="003445CB">
        <w:rPr>
          <w:rFonts w:eastAsia="+mn-ea"/>
          <w:bCs/>
          <w:sz w:val="28"/>
          <w:szCs w:val="28"/>
        </w:rPr>
        <w:t>предстоит,</w:t>
      </w:r>
      <w:r w:rsidRPr="003445CB">
        <w:rPr>
          <w:rFonts w:eastAsia="+mn-ea"/>
          <w:bCs/>
          <w:sz w:val="28"/>
          <w:szCs w:val="28"/>
        </w:rPr>
        <w:t xml:space="preserve"> используя иллюстративный материал создать постер</w:t>
      </w:r>
      <w:r w:rsidRPr="003445CB">
        <w:rPr>
          <w:bCs/>
          <w:sz w:val="28"/>
          <w:szCs w:val="28"/>
        </w:rPr>
        <w:t>-карту</w:t>
      </w:r>
      <w:r w:rsidRPr="003445CB">
        <w:rPr>
          <w:rFonts w:eastAsia="+mn-ea"/>
          <w:bCs/>
          <w:sz w:val="28"/>
          <w:szCs w:val="28"/>
        </w:rPr>
        <w:t xml:space="preserve">. Выбрать и нанести на постер географические объекты, </w:t>
      </w:r>
      <w:r w:rsidRPr="003445CB">
        <w:rPr>
          <w:bCs/>
          <w:sz w:val="28"/>
          <w:szCs w:val="28"/>
        </w:rPr>
        <w:t>архитектурные памятниками</w:t>
      </w:r>
      <w:r w:rsidR="00A6797C" w:rsidRPr="003445CB">
        <w:rPr>
          <w:bCs/>
          <w:sz w:val="28"/>
          <w:szCs w:val="28"/>
        </w:rPr>
        <w:t>, р</w:t>
      </w:r>
      <w:r w:rsidRPr="003445CB">
        <w:rPr>
          <w:bCs/>
          <w:sz w:val="28"/>
          <w:szCs w:val="28"/>
        </w:rPr>
        <w:t>азмещение на дат</w:t>
      </w:r>
      <w:r w:rsidR="00A6797C" w:rsidRPr="003445CB">
        <w:rPr>
          <w:bCs/>
          <w:sz w:val="28"/>
          <w:szCs w:val="28"/>
        </w:rPr>
        <w:t>ы</w:t>
      </w:r>
      <w:r w:rsidRPr="003445CB">
        <w:rPr>
          <w:bCs/>
          <w:sz w:val="28"/>
          <w:szCs w:val="28"/>
        </w:rPr>
        <w:t xml:space="preserve"> и текстовы</w:t>
      </w:r>
      <w:r w:rsidR="00A6797C" w:rsidRPr="003445CB">
        <w:rPr>
          <w:bCs/>
          <w:sz w:val="28"/>
          <w:szCs w:val="28"/>
        </w:rPr>
        <w:t>е</w:t>
      </w:r>
      <w:r w:rsidRPr="003445CB">
        <w:rPr>
          <w:bCs/>
          <w:sz w:val="28"/>
          <w:szCs w:val="28"/>
        </w:rPr>
        <w:t xml:space="preserve"> источник</w:t>
      </w:r>
      <w:r w:rsidR="00A6797C" w:rsidRPr="003445CB">
        <w:rPr>
          <w:bCs/>
          <w:sz w:val="28"/>
          <w:szCs w:val="28"/>
        </w:rPr>
        <w:t>и</w:t>
      </w:r>
      <w:r w:rsidR="00972430" w:rsidRPr="003445CB">
        <w:rPr>
          <w:bCs/>
          <w:sz w:val="28"/>
          <w:szCs w:val="28"/>
        </w:rPr>
        <w:t xml:space="preserve">. </w:t>
      </w:r>
      <w:r w:rsidRPr="003445CB">
        <w:rPr>
          <w:rFonts w:eastAsia="+mn-ea"/>
          <w:bCs/>
          <w:color w:val="auto"/>
          <w:sz w:val="28"/>
          <w:szCs w:val="28"/>
        </w:rPr>
        <w:t>По завершению работы группа выбирает участника, который презентует  постер.</w:t>
      </w:r>
      <w:r w:rsidRPr="003445CB">
        <w:rPr>
          <w:color w:val="auto"/>
          <w:sz w:val="28"/>
          <w:szCs w:val="28"/>
        </w:rPr>
        <w:t xml:space="preserve"> </w:t>
      </w:r>
    </w:p>
    <w:p w:rsidR="00A53118" w:rsidRPr="003445CB" w:rsidRDefault="00A53118" w:rsidP="003445CB">
      <w:pPr>
        <w:pStyle w:val="c1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3445CB">
        <w:rPr>
          <w:sz w:val="28"/>
          <w:szCs w:val="28"/>
        </w:rPr>
        <w:t>Техническая реализация данного приема способствует повышению мотивационного фона к учебной деятельности по истории. Прослеживается высокая эмоциональность</w:t>
      </w:r>
      <w:r w:rsidR="008D54F7" w:rsidRPr="003445CB">
        <w:rPr>
          <w:sz w:val="28"/>
          <w:szCs w:val="28"/>
        </w:rPr>
        <w:t>.</w:t>
      </w:r>
      <w:r w:rsidRPr="003445CB">
        <w:rPr>
          <w:rStyle w:val="c0"/>
          <w:rFonts w:eastAsia="Batang"/>
          <w:sz w:val="28"/>
          <w:szCs w:val="28"/>
        </w:rPr>
        <w:t xml:space="preserve"> Процесс положительно сказывается на развитии эстетических чувств, развивает мелкую моторику руки, внимание, интеллектуальную и творческую активность. Занятия  с использованием разного вида материалов, способствует развитию воображения, зрительной памяти, оригинальности и индивидуальности каждого ребенка.</w:t>
      </w:r>
      <w:r w:rsidR="008D54F7" w:rsidRPr="003445CB">
        <w:rPr>
          <w:rStyle w:val="c0"/>
          <w:rFonts w:eastAsia="Batang"/>
          <w:sz w:val="28"/>
          <w:szCs w:val="28"/>
        </w:rPr>
        <w:t xml:space="preserve"> </w:t>
      </w:r>
    </w:p>
    <w:p w:rsidR="00972430" w:rsidRPr="003445CB" w:rsidRDefault="00972430" w:rsidP="003445CB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textAlignment w:val="baseline"/>
        <w:rPr>
          <w:sz w:val="28"/>
          <w:szCs w:val="28"/>
        </w:rPr>
      </w:pPr>
      <w:r w:rsidRPr="003445CB">
        <w:rPr>
          <w:sz w:val="28"/>
          <w:szCs w:val="28"/>
        </w:rPr>
        <w:t xml:space="preserve">Модификация приемов постерной технологии позволяет добавить двигательной активности на уроке, что способствует созданию здоровьесозидательной среды, дети могут работать как с готовым материалом, так и, например этот материал «добывать». </w:t>
      </w:r>
      <w:r w:rsidR="0081531C">
        <w:rPr>
          <w:sz w:val="28"/>
          <w:szCs w:val="28"/>
        </w:rPr>
        <w:t>Н</w:t>
      </w:r>
      <w:r w:rsidR="0081531C" w:rsidRPr="003445CB">
        <w:rPr>
          <w:sz w:val="28"/>
          <w:szCs w:val="28"/>
        </w:rPr>
        <w:t xml:space="preserve">а уроках истории можно </w:t>
      </w:r>
      <w:proofErr w:type="gramStart"/>
      <w:r w:rsidR="0081531C" w:rsidRPr="003445CB">
        <w:rPr>
          <w:sz w:val="28"/>
          <w:szCs w:val="28"/>
        </w:rPr>
        <w:t>отправится</w:t>
      </w:r>
      <w:proofErr w:type="gramEnd"/>
      <w:r w:rsidR="0081531C" w:rsidRPr="003445CB">
        <w:rPr>
          <w:sz w:val="28"/>
          <w:szCs w:val="28"/>
        </w:rPr>
        <w:t xml:space="preserve"> в экспедицию, на археологические раскопки, на поиски клада. </w:t>
      </w:r>
      <w:r w:rsidR="0081531C">
        <w:rPr>
          <w:sz w:val="28"/>
          <w:szCs w:val="28"/>
        </w:rPr>
        <w:t>Материал</w:t>
      </w:r>
      <w:r w:rsidRPr="003445CB">
        <w:rPr>
          <w:sz w:val="28"/>
          <w:szCs w:val="28"/>
        </w:rPr>
        <w:t xml:space="preserve"> может быть размещен по периметру класса, спрятан за спинкой стула, под </w:t>
      </w:r>
      <w:r w:rsidR="0081531C">
        <w:rPr>
          <w:sz w:val="28"/>
          <w:szCs w:val="28"/>
        </w:rPr>
        <w:t>партой</w:t>
      </w:r>
      <w:r w:rsidR="00A6797C" w:rsidRPr="003445CB">
        <w:rPr>
          <w:sz w:val="28"/>
          <w:szCs w:val="28"/>
        </w:rPr>
        <w:t xml:space="preserve">. </w:t>
      </w:r>
    </w:p>
    <w:p w:rsidR="00A6797C" w:rsidRPr="003445CB" w:rsidRDefault="00972430" w:rsidP="003445C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CB">
        <w:rPr>
          <w:rFonts w:ascii="Times New Roman" w:hAnsi="Times New Roman" w:cs="Times New Roman"/>
          <w:sz w:val="28"/>
          <w:szCs w:val="28"/>
        </w:rPr>
        <w:t xml:space="preserve">При организации здоровьесозидающей среды на уроках необходимо учитывать многие факторы, но, прежде всего, необходимо стремиться к созданию учебной среды, способствующей сохранению здоровья учащихся. </w:t>
      </w:r>
    </w:p>
    <w:p w:rsidR="00972430" w:rsidRPr="003445CB" w:rsidRDefault="00A6797C" w:rsidP="003445C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CB">
        <w:rPr>
          <w:rFonts w:ascii="Times New Roman" w:hAnsi="Times New Roman" w:cs="Times New Roman"/>
          <w:sz w:val="28"/>
          <w:szCs w:val="28"/>
        </w:rPr>
        <w:t xml:space="preserve">Создание здоровьесозидающей среды на уроках истории </w:t>
      </w:r>
      <w:r w:rsidR="00DE1F28" w:rsidRPr="003445CB">
        <w:rPr>
          <w:rFonts w:ascii="Times New Roman" w:hAnsi="Times New Roman" w:cs="Times New Roman"/>
          <w:sz w:val="28"/>
          <w:szCs w:val="28"/>
        </w:rPr>
        <w:t xml:space="preserve">заключается в использовании </w:t>
      </w:r>
      <w:r w:rsidRPr="003445CB">
        <w:rPr>
          <w:rFonts w:ascii="Times New Roman" w:hAnsi="Times New Roman" w:cs="Times New Roman"/>
          <w:sz w:val="28"/>
          <w:szCs w:val="28"/>
        </w:rPr>
        <w:t>технологий</w:t>
      </w:r>
      <w:r w:rsidR="00DE1F28" w:rsidRPr="003445CB">
        <w:rPr>
          <w:rFonts w:ascii="Times New Roman" w:hAnsi="Times New Roman" w:cs="Times New Roman"/>
          <w:sz w:val="28"/>
          <w:szCs w:val="28"/>
        </w:rPr>
        <w:t xml:space="preserve">, позволяющих сохранять и развивать здоровье обучающихся, творчески дополнять содержание учебного предмета знаниями, умениями, навыками с целью формирования поведения, ориентированного </w:t>
      </w:r>
      <w:r w:rsidRPr="003445CB">
        <w:rPr>
          <w:rFonts w:ascii="Times New Roman" w:hAnsi="Times New Roman" w:cs="Times New Roman"/>
          <w:sz w:val="28"/>
          <w:szCs w:val="28"/>
        </w:rPr>
        <w:t xml:space="preserve">на </w:t>
      </w:r>
      <w:r w:rsidR="00DE1F28" w:rsidRPr="003445CB">
        <w:rPr>
          <w:rFonts w:ascii="Times New Roman" w:hAnsi="Times New Roman" w:cs="Times New Roman"/>
          <w:sz w:val="28"/>
          <w:szCs w:val="28"/>
        </w:rPr>
        <w:t xml:space="preserve">укрепление и развитие индивидуального здоровья. </w:t>
      </w:r>
    </w:p>
    <w:p w:rsidR="007B0609" w:rsidRPr="003445CB" w:rsidRDefault="00026705" w:rsidP="00A554D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5C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445CB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3445CB" w:rsidRPr="003445CB">
        <w:rPr>
          <w:rFonts w:ascii="Times New Roman" w:eastAsia="Times New Roman" w:hAnsi="Times New Roman" w:cs="Times New Roman"/>
          <w:b/>
          <w:sz w:val="28"/>
          <w:szCs w:val="28"/>
        </w:rPr>
        <w:t>ИТЕРАТУРА</w:t>
      </w:r>
    </w:p>
    <w:p w:rsidR="00972430" w:rsidRPr="003445CB" w:rsidRDefault="00972430" w:rsidP="003445CB">
      <w:pPr>
        <w:spacing w:after="0" w:line="20" w:lineRule="atLeast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3445CB">
        <w:rPr>
          <w:rFonts w:ascii="Times New Roman" w:hAnsi="Times New Roman" w:cs="Times New Roman"/>
          <w:sz w:val="28"/>
          <w:szCs w:val="28"/>
        </w:rPr>
        <w:t xml:space="preserve">1. Алексеенко, И. В. Постерная презентация как средство формирования коммуникативных компетенций / И. В. Алексеенко // Многоуровневая система высшего профессионального образования: Материалы </w:t>
      </w:r>
      <w:r w:rsidRPr="003445C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445CB">
        <w:rPr>
          <w:rFonts w:ascii="Times New Roman" w:hAnsi="Times New Roman" w:cs="Times New Roman"/>
          <w:sz w:val="28"/>
          <w:szCs w:val="28"/>
        </w:rPr>
        <w:t xml:space="preserve"> Международной научно-методической конференции / под общей ред. Д. П. Маевского. – Омск</w:t>
      </w:r>
      <w:proofErr w:type="gramStart"/>
      <w:r w:rsidRPr="003445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45CB">
        <w:rPr>
          <w:rFonts w:ascii="Times New Roman" w:hAnsi="Times New Roman" w:cs="Times New Roman"/>
          <w:sz w:val="28"/>
          <w:szCs w:val="28"/>
        </w:rPr>
        <w:t xml:space="preserve"> Омский государственный институт сервиса, 2012. – С. 303–306.</w:t>
      </w:r>
    </w:p>
    <w:p w:rsidR="00972430" w:rsidRPr="003445CB" w:rsidRDefault="00972430" w:rsidP="003445CB">
      <w:pPr>
        <w:pStyle w:val="a4"/>
        <w:spacing w:before="0" w:beforeAutospacing="0" w:after="0" w:afterAutospacing="0" w:line="20" w:lineRule="atLeast"/>
        <w:ind w:firstLine="992"/>
        <w:jc w:val="both"/>
        <w:rPr>
          <w:color w:val="auto"/>
          <w:sz w:val="28"/>
          <w:szCs w:val="28"/>
        </w:rPr>
      </w:pPr>
      <w:r w:rsidRPr="003445CB">
        <w:rPr>
          <w:iCs/>
          <w:color w:val="auto"/>
          <w:sz w:val="28"/>
          <w:szCs w:val="28"/>
        </w:rPr>
        <w:t>2. Никитина Н.Н., Балашова В.Г., Новичкова Н.М.</w:t>
      </w:r>
      <w:r w:rsidRPr="003445CB">
        <w:rPr>
          <w:color w:val="auto"/>
          <w:sz w:val="28"/>
          <w:szCs w:val="28"/>
        </w:rPr>
        <w:t xml:space="preserve"> Социально-педагогические основы ценностного самоопределения в ранней юности: Методическое пособие. – Ульяновск, 2006.</w:t>
      </w:r>
    </w:p>
    <w:p w:rsidR="002362C3" w:rsidRPr="003445CB" w:rsidRDefault="00026705" w:rsidP="003445CB">
      <w:pPr>
        <w:pStyle w:val="a4"/>
        <w:spacing w:before="0" w:beforeAutospacing="0" w:after="0" w:afterAutospacing="0" w:line="20" w:lineRule="atLeast"/>
        <w:ind w:firstLine="992"/>
        <w:jc w:val="both"/>
        <w:rPr>
          <w:sz w:val="28"/>
          <w:szCs w:val="28"/>
        </w:rPr>
      </w:pPr>
      <w:r w:rsidRPr="003445CB">
        <w:rPr>
          <w:sz w:val="28"/>
          <w:szCs w:val="28"/>
        </w:rPr>
        <w:t>3</w:t>
      </w:r>
      <w:r w:rsidR="00972430" w:rsidRPr="003445CB">
        <w:rPr>
          <w:sz w:val="28"/>
          <w:szCs w:val="28"/>
        </w:rPr>
        <w:t xml:space="preserve">. Смирнов Н.К. Здоровьесберегающие образовательные технологии в работе учителя и школы / Н.К. Смирнов </w:t>
      </w:r>
      <w:r w:rsidR="0081531C" w:rsidRPr="003445CB">
        <w:rPr>
          <w:color w:val="auto"/>
          <w:sz w:val="28"/>
          <w:szCs w:val="28"/>
        </w:rPr>
        <w:t>–</w:t>
      </w:r>
      <w:r w:rsidR="0081531C">
        <w:rPr>
          <w:color w:val="auto"/>
          <w:sz w:val="28"/>
          <w:szCs w:val="28"/>
        </w:rPr>
        <w:t xml:space="preserve"> </w:t>
      </w:r>
      <w:r w:rsidR="00972430" w:rsidRPr="003445CB">
        <w:rPr>
          <w:sz w:val="28"/>
          <w:szCs w:val="28"/>
        </w:rPr>
        <w:t xml:space="preserve">М.: АРКТИ, 2003. </w:t>
      </w:r>
    </w:p>
    <w:sectPr w:rsidR="002362C3" w:rsidRPr="003445CB" w:rsidSect="003445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1B6D"/>
    <w:multiLevelType w:val="multilevel"/>
    <w:tmpl w:val="93AC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E37CB"/>
    <w:multiLevelType w:val="multilevel"/>
    <w:tmpl w:val="2FC6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E65E7"/>
    <w:multiLevelType w:val="multilevel"/>
    <w:tmpl w:val="5552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171BD8"/>
    <w:multiLevelType w:val="multilevel"/>
    <w:tmpl w:val="E4A0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03B5"/>
    <w:rsid w:val="00022D89"/>
    <w:rsid w:val="00026705"/>
    <w:rsid w:val="000D4E8E"/>
    <w:rsid w:val="001A332C"/>
    <w:rsid w:val="002362C3"/>
    <w:rsid w:val="002505B5"/>
    <w:rsid w:val="00255606"/>
    <w:rsid w:val="003255EC"/>
    <w:rsid w:val="003445CB"/>
    <w:rsid w:val="0048426F"/>
    <w:rsid w:val="004A3099"/>
    <w:rsid w:val="005150B4"/>
    <w:rsid w:val="00547DCD"/>
    <w:rsid w:val="0072271E"/>
    <w:rsid w:val="00753199"/>
    <w:rsid w:val="007B0609"/>
    <w:rsid w:val="007D6272"/>
    <w:rsid w:val="007F6E2B"/>
    <w:rsid w:val="0081531C"/>
    <w:rsid w:val="008530DA"/>
    <w:rsid w:val="008604FF"/>
    <w:rsid w:val="008D54F7"/>
    <w:rsid w:val="00962FBD"/>
    <w:rsid w:val="00972430"/>
    <w:rsid w:val="009D2DD0"/>
    <w:rsid w:val="009F3454"/>
    <w:rsid w:val="00A35C5B"/>
    <w:rsid w:val="00A53118"/>
    <w:rsid w:val="00A54504"/>
    <w:rsid w:val="00A554D4"/>
    <w:rsid w:val="00A66CB1"/>
    <w:rsid w:val="00A6797C"/>
    <w:rsid w:val="00B56EB0"/>
    <w:rsid w:val="00BD090C"/>
    <w:rsid w:val="00C34DE6"/>
    <w:rsid w:val="00C54CAF"/>
    <w:rsid w:val="00CC03B5"/>
    <w:rsid w:val="00D351D4"/>
    <w:rsid w:val="00DA70EF"/>
    <w:rsid w:val="00DE1F28"/>
    <w:rsid w:val="00E375F2"/>
    <w:rsid w:val="00F4307C"/>
    <w:rsid w:val="00FB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05B5"/>
  </w:style>
  <w:style w:type="paragraph" w:styleId="1">
    <w:name w:val="heading 1"/>
    <w:basedOn w:val="a0"/>
    <w:link w:val="10"/>
    <w:uiPriority w:val="9"/>
    <w:qFormat/>
    <w:rsid w:val="00CC0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C03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okmark-element">
    <w:name w:val="bookmark-element"/>
    <w:basedOn w:val="a0"/>
    <w:rsid w:val="00CC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Обычный (веб) Знак Знак,Обычный (веб) Знак1 Знак Знак,Обычный (веб) Знак Знак Знак Знак"/>
    <w:link w:val="a4"/>
    <w:uiPriority w:val="99"/>
    <w:locked/>
    <w:rsid w:val="00CC03B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aliases w:val="Обычный (веб) Знак,Обычный (веб) Знак1 Знак,Обычный (веб) Знак Знак Знак"/>
    <w:basedOn w:val="a0"/>
    <w:link w:val="11"/>
    <w:uiPriority w:val="99"/>
    <w:unhideWhenUsed/>
    <w:rsid w:val="00CC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CC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C03B5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semiHidden/>
    <w:unhideWhenUsed/>
    <w:rsid w:val="00FB5595"/>
    <w:rPr>
      <w:color w:val="0000FF"/>
      <w:u w:val="single"/>
    </w:rPr>
  </w:style>
  <w:style w:type="character" w:customStyle="1" w:styleId="ico">
    <w:name w:val="ico"/>
    <w:basedOn w:val="a1"/>
    <w:rsid w:val="00FB5595"/>
  </w:style>
  <w:style w:type="character" w:customStyle="1" w:styleId="dg-slider-navls--prev">
    <w:name w:val="dg-slider-nav__ls--prev"/>
    <w:basedOn w:val="a1"/>
    <w:rsid w:val="00FB5595"/>
  </w:style>
  <w:style w:type="character" w:customStyle="1" w:styleId="dg-slider-navls--next">
    <w:name w:val="dg-slider-nav__ls--next"/>
    <w:basedOn w:val="a1"/>
    <w:rsid w:val="00FB5595"/>
  </w:style>
  <w:style w:type="paragraph" w:styleId="a8">
    <w:name w:val="List Paragraph"/>
    <w:basedOn w:val="a0"/>
    <w:uiPriority w:val="34"/>
    <w:qFormat/>
    <w:rsid w:val="00FB5595"/>
    <w:pPr>
      <w:ind w:left="720"/>
      <w:contextualSpacing/>
    </w:pPr>
  </w:style>
  <w:style w:type="character" w:styleId="a9">
    <w:name w:val="Emphasis"/>
    <w:basedOn w:val="a1"/>
    <w:uiPriority w:val="20"/>
    <w:qFormat/>
    <w:rsid w:val="00FB5595"/>
    <w:rPr>
      <w:i/>
      <w:iCs/>
    </w:rPr>
  </w:style>
  <w:style w:type="character" w:styleId="aa">
    <w:name w:val="Strong"/>
    <w:basedOn w:val="a1"/>
    <w:uiPriority w:val="22"/>
    <w:qFormat/>
    <w:rsid w:val="00FB5595"/>
    <w:rPr>
      <w:b/>
      <w:bCs/>
    </w:rPr>
  </w:style>
  <w:style w:type="character" w:customStyle="1" w:styleId="c0">
    <w:name w:val="c0"/>
    <w:rsid w:val="00A53118"/>
  </w:style>
  <w:style w:type="paragraph" w:customStyle="1" w:styleId="c1">
    <w:name w:val="c1"/>
    <w:basedOn w:val="a0"/>
    <w:rsid w:val="00A5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99"/>
    <w:qFormat/>
    <w:rsid w:val="00A53118"/>
    <w:pPr>
      <w:widowControl w:val="0"/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customStyle="1" w:styleId="ac">
    <w:name w:val="Без интервала Знак"/>
    <w:link w:val="ab"/>
    <w:uiPriority w:val="1"/>
    <w:rsid w:val="00A53118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customStyle="1" w:styleId="a">
    <w:name w:val="лит"/>
    <w:autoRedefine/>
    <w:uiPriority w:val="99"/>
    <w:rsid w:val="002362C3"/>
    <w:pPr>
      <w:numPr>
        <w:numId w:val="5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Revision"/>
    <w:hidden/>
    <w:uiPriority w:val="99"/>
    <w:semiHidden/>
    <w:rsid w:val="00F430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5450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50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6516">
          <w:marLeft w:val="0"/>
          <w:marRight w:val="0"/>
          <w:marTop w:val="0"/>
          <w:marBottom w:val="240"/>
          <w:divBdr>
            <w:top w:val="single" w:sz="8" w:space="10" w:color="BCBCBC"/>
            <w:left w:val="single" w:sz="8" w:space="10" w:color="BCBCBC"/>
            <w:bottom w:val="single" w:sz="8" w:space="10" w:color="BCBCBC"/>
            <w:right w:val="single" w:sz="8" w:space="10" w:color="BCBCBC"/>
          </w:divBdr>
        </w:div>
        <w:div w:id="1935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3129">
          <w:marLeft w:val="0"/>
          <w:marRight w:val="0"/>
          <w:marTop w:val="0"/>
          <w:marBottom w:val="280"/>
          <w:divBdr>
            <w:top w:val="single" w:sz="8" w:space="0" w:color="1A6884"/>
            <w:left w:val="single" w:sz="8" w:space="0" w:color="1A6884"/>
            <w:bottom w:val="single" w:sz="8" w:space="0" w:color="1A6884"/>
            <w:right w:val="single" w:sz="8" w:space="0" w:color="1A6884"/>
          </w:divBdr>
          <w:divsChild>
            <w:div w:id="1446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8539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BAF9-8784-4349-B0FB-FA47D797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2019-05-29T15:41:00Z</dcterms:created>
  <dcterms:modified xsi:type="dcterms:W3CDTF">2025-06-25T05:32:00Z</dcterms:modified>
</cp:coreProperties>
</file>