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9" w:type="dxa"/>
        <w:tblInd w:w="-125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20"/>
        <w:gridCol w:w="7079"/>
      </w:tblGrid>
      <w:tr w:rsidR="000424BE" w:rsidRPr="001409BC" w14:paraId="6ACF47EC" w14:textId="77777777">
        <w:trPr>
          <w:trHeight w:val="568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BBAF" w14:textId="77777777" w:rsidR="000424BE" w:rsidRDefault="000424BE">
            <w:pPr>
              <w:pStyle w:val="western"/>
              <w:spacing w:beforeAutospacing="1"/>
              <w:rPr>
                <w:lang w:val="ru-RU"/>
              </w:rPr>
            </w:pPr>
          </w:p>
          <w:p w14:paraId="4B6FF633" w14:textId="77777777" w:rsidR="000424BE" w:rsidRDefault="002E53CA">
            <w:pPr>
              <w:pStyle w:val="western"/>
              <w:spacing w:beforeAutospacing="1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C4AE44B" wp14:editId="3024B73C">
                  <wp:extent cx="1495425" cy="1571625"/>
                  <wp:effectExtent l="0" t="0" r="0" b="0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%2525D0%2525A0%2525D0%2525B8%2525D1%2525"/>
            <w:bookmarkEnd w:id="0"/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E343" w14:textId="77777777" w:rsidR="000424BE" w:rsidRPr="00583491" w:rsidRDefault="002E53CA">
            <w:pPr>
              <w:pStyle w:val="western"/>
              <w:spacing w:beforeAutospacing="1"/>
              <w:rPr>
                <w:lang w:val="ru-RU"/>
              </w:rPr>
            </w:pPr>
            <w:r w:rsidRPr="00583491">
              <w:rPr>
                <w:sz w:val="28"/>
                <w:szCs w:val="28"/>
                <w:lang w:val="ru-RU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0424BE" w:rsidRPr="001409BC" w14:paraId="6AC64F42" w14:textId="77777777">
        <w:trPr>
          <w:trHeight w:val="206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069F" w14:textId="77777777" w:rsidR="000424BE" w:rsidRPr="00583491" w:rsidRDefault="000424BE">
            <w:pPr>
              <w:rPr>
                <w:rFonts w:ascii="SimSun" w:hAnsi="SimSun"/>
                <w:sz w:val="24"/>
                <w:szCs w:val="24"/>
                <w:lang w:val="ru-RU"/>
              </w:rPr>
            </w:pP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CC2B" w14:textId="77777777" w:rsidR="000424BE" w:rsidRPr="00583491" w:rsidRDefault="002E53CA">
            <w:pPr>
              <w:pStyle w:val="western"/>
              <w:spacing w:beforeAutospacing="1"/>
              <w:rPr>
                <w:lang w:val="ru-RU"/>
              </w:rPr>
            </w:pPr>
            <w:r w:rsidRPr="00583491">
              <w:rPr>
                <w:sz w:val="28"/>
                <w:szCs w:val="28"/>
                <w:lang w:val="ru-RU"/>
              </w:rPr>
              <w:t xml:space="preserve">Государственное бюджетное профессиональное образовательное учреждение Краснодарского края «Ейский полипрофильный колледж» </w:t>
            </w:r>
          </w:p>
        </w:tc>
      </w:tr>
    </w:tbl>
    <w:p w14:paraId="54DB7550" w14:textId="77777777" w:rsidR="000424BE" w:rsidRDefault="000424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30574E" w14:textId="77777777" w:rsidR="000424BE" w:rsidRDefault="000424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920BA1" w14:textId="77777777" w:rsidR="000424BE" w:rsidRDefault="000424B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4D4CD1F" w14:textId="77777777" w:rsidR="000424BE" w:rsidRDefault="000424B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2CE007E" w14:textId="77777777" w:rsidR="000424BE" w:rsidRDefault="000424B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3F5C0A2" w14:textId="77777777" w:rsidR="000424BE" w:rsidRDefault="000424B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5EBDF0B" w14:textId="77777777" w:rsidR="000424BE" w:rsidRDefault="000424B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4D87AD2" w14:textId="77777777" w:rsidR="000424BE" w:rsidRDefault="000424B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FEC8B40" w14:textId="77777777" w:rsidR="000424BE" w:rsidRDefault="000424B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0A70299" w14:textId="77777777" w:rsidR="000424BE" w:rsidRDefault="000424B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21B7416" w14:textId="77777777" w:rsidR="000424BE" w:rsidRDefault="000424B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24134ED" w14:textId="77777777" w:rsidR="000424BE" w:rsidRDefault="000424BE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5A984622" w14:textId="2200E176" w:rsidR="000424BE" w:rsidRDefault="00A84796" w:rsidP="00F45D74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Эссе на тему: «Каким должен быть современный учитель»</w:t>
      </w:r>
    </w:p>
    <w:p w14:paraId="1EC75E9F" w14:textId="77777777" w:rsidR="000424BE" w:rsidRDefault="000424B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185AC30" w14:textId="77777777" w:rsidR="000424BE" w:rsidRDefault="000424B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02B90A4" w14:textId="77777777" w:rsidR="000424BE" w:rsidRDefault="000424B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258D04E" w14:textId="77777777" w:rsidR="000424BE" w:rsidRDefault="000424B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43BE2F4" w14:textId="77777777" w:rsidR="000424BE" w:rsidRDefault="000424B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87E8156" w14:textId="77777777" w:rsidR="000424BE" w:rsidRDefault="002E53CA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14:paraId="183490CB" w14:textId="77777777" w:rsidR="000424BE" w:rsidRDefault="000424BE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3A37957" w14:textId="77777777" w:rsidR="000424BE" w:rsidRDefault="000424BE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172BDEC" w14:textId="77777777" w:rsidR="000424BE" w:rsidRDefault="000424BE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9ECCCDE" w14:textId="77777777" w:rsidR="000424BE" w:rsidRDefault="000424B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C7C3B17" w14:textId="77777777" w:rsidR="000424BE" w:rsidRDefault="000424B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F39E0C" w14:textId="77777777" w:rsidR="000424BE" w:rsidRPr="00583491" w:rsidRDefault="002E53CA" w:rsidP="003F3A66">
      <w:pPr>
        <w:ind w:firstLine="2940"/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Подготовила: студентка ГБПОУ КК ЕПК</w:t>
      </w:r>
    </w:p>
    <w:p w14:paraId="71031124" w14:textId="77777777" w:rsidR="000424BE" w:rsidRDefault="002E53CA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Группы Ш-22</w:t>
      </w:r>
    </w:p>
    <w:p w14:paraId="1DB589AB" w14:textId="30F68468" w:rsidR="000424BE" w:rsidRDefault="00CC747D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Алексеева К.С</w:t>
      </w:r>
      <w:r w:rsidR="00A8479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86F14B3" w14:textId="77777777" w:rsidR="000424BE" w:rsidRDefault="000424B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879FDFB" w14:textId="77777777" w:rsidR="000424BE" w:rsidRDefault="000424B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367354" w14:textId="77777777" w:rsidR="00AB0D72" w:rsidRDefault="00AB0D7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5255C2" w14:textId="77777777" w:rsidR="00AB0D72" w:rsidRDefault="00AB0D7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E894CC5" w14:textId="77777777" w:rsidR="00AB0D72" w:rsidRDefault="00AB0D7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8BE18ED" w14:textId="77777777" w:rsidR="00AB0D72" w:rsidRDefault="00AB0D7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114FB0" w14:textId="77777777" w:rsidR="000424BE" w:rsidRDefault="000424B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22AF40C" w14:textId="77777777" w:rsidR="000424BE" w:rsidRDefault="000424B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7E7F84" w14:textId="277DBC94" w:rsidR="000424BE" w:rsidRDefault="00583491" w:rsidP="00A8479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Ейск, 2025</w:t>
      </w:r>
    </w:p>
    <w:p w14:paraId="3DF731D5" w14:textId="77777777" w:rsidR="00A84796" w:rsidRDefault="00A84796" w:rsidP="00A8479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5F8B315" w14:textId="4680973A" w:rsidR="00A84796" w:rsidRPr="007E7939" w:rsidRDefault="008F46DA" w:rsidP="008D6CB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E793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Эссе на тему: «Каким должен быть классный руководитель»</w:t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  <w:t>Классный руководитель — это не просто педагог, который ведет уроки и оценивает знания учеников. Это человек, который играет ключевую роль в формировании микроклимата в классе, помогает детям адаптироваться в школьной жизни и развивает их личностные качества. Важность этой роли трудно переоценить, и именно поэтому классный руководитель должен обладать рядом качеств, которые сделают его поистине выдающимся.</w:t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  <w:t>Прежде всего, классный руководитель должен быть внимательным и чутким человеком. У каждого ученика есть свои переживания, проблемы и радости, и важно, чтобы педагог умел слышать и понимать своих воспитанников. Чуткость позволяет создать атмосферу доверия, где дети смогут открыто делиться своими мыслями и чувствами. Это особенно важно в подростковом возрасте, когда молодые люди часто испытывают внутренние конфликты и нуждаются в поддержке.</w:t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  <w:t>Кроме того, классный руководитель должен быть хорошим организатором. Он отвечает не только за учебный процесс, но и за внеклассные мероприятия, которые способствуют сплочению коллектива. Умение организовать интересные и познавательные мероприятия помогает развивать у детей командный дух и чувство ответственности. Такие события, как классные праздники, экскурсии или спортивные соревнования, становятся основой для формирования дружеских отношений между учениками.</w:t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  <w:t>Не менее важным качеством является справедливость. Классный руководитель должен уметь оценивать ситуацию объективно и принимать решения, основанные на принципах равенства и уважения. Справедливый подход к каждому ученику способствует созданию здоровой атмосферы в классе, где каждый чувствует свою ценность и значимость. Это также помогает избежать конфликтов и недопонимания среди учащихся.</w:t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</w:r>
      <w:r w:rsidRPr="007E7939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Классный руководитель должен быть примером для своих учеников. Его поведение, отношение к учебе и жизни в целом служат образцом для подражания. Если педагог демонстрирует высокие моральные ценности, трудолюбие и уважение к другим людям, это вдохновляет детей следовать его примеру. Личностное развитие учащихся во многом зависит от того, каким образом взрослые ведут себя в их присутствии.</w:t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  <w:t>Наконец, классный руководитель должен быть готов к постоянному обучению и саморазвитию. Современные методы обучения, психология детей и подростков — все это требует от педагога стремления к новым знаниям и навыкам. Готовность меняться и адаптироваться к новым условиям помогает классному руководителю оставаться актуальным и эффективным в своей работе.</w:t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</w:r>
      <w:r w:rsidRPr="007E7939">
        <w:rPr>
          <w:rFonts w:ascii="Times New Roman" w:eastAsia="Times New Roman" w:hAnsi="Times New Roman" w:cs="Times New Roman"/>
          <w:sz w:val="28"/>
          <w:szCs w:val="28"/>
        </w:rPr>
        <w:br/>
        <w:t>В заключение, классный руководитель — это не просто учитель, а наставник и друг для своих учеников. Он должен быть внимательным, организованным, справедливым, примером для подражания и готовым к саморазвитию. Именно такие качества помогают ему не только передавать знания, но и формировать личность каждого ребенка, создавая тем самым основу для успешного будущего.</w:t>
      </w:r>
    </w:p>
    <w:p w14:paraId="3B90388E" w14:textId="3FCF1DBB" w:rsidR="001409BC" w:rsidRPr="007E7939" w:rsidRDefault="001409BC" w:rsidP="008D6CB9">
      <w:pPr>
        <w:overflowPunct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9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6D674C8" w14:textId="77777777" w:rsidR="0078762D" w:rsidRPr="007E7939" w:rsidRDefault="0078762D" w:rsidP="008D6CB9">
      <w:pPr>
        <w:overflowPunct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8762D" w:rsidRPr="007E7939" w:rsidSect="00583491">
      <w:pgSz w:w="11906" w:h="16838"/>
      <w:pgMar w:top="1134" w:right="567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embedSystemFonts/>
  <w:proofState w:spelling="clean"/>
  <w:defaultTabStop w:val="7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4BE"/>
    <w:rsid w:val="000424BE"/>
    <w:rsid w:val="001409BC"/>
    <w:rsid w:val="002E53CA"/>
    <w:rsid w:val="003F3A66"/>
    <w:rsid w:val="00583491"/>
    <w:rsid w:val="005D4597"/>
    <w:rsid w:val="0078762D"/>
    <w:rsid w:val="007E7939"/>
    <w:rsid w:val="008D6CB9"/>
    <w:rsid w:val="008F46DA"/>
    <w:rsid w:val="00991B08"/>
    <w:rsid w:val="00A54B8C"/>
    <w:rsid w:val="00A84796"/>
    <w:rsid w:val="00AB0D72"/>
    <w:rsid w:val="00C43075"/>
    <w:rsid w:val="00CC747D"/>
    <w:rsid w:val="00CE10FC"/>
    <w:rsid w:val="00CE7219"/>
    <w:rsid w:val="00DB1CCF"/>
    <w:rsid w:val="00E91C98"/>
    <w:rsid w:val="00F4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E531"/>
  <w15:docId w15:val="{EA8947F0-61C4-2245-9690-7EF73122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western">
    <w:name w:val="western"/>
    <w:qFormat/>
    <w:rPr>
      <w:sz w:val="24"/>
      <w:szCs w:val="24"/>
      <w:lang w:val="en-US" w:bidi="ar-SA"/>
    </w:rPr>
  </w:style>
  <w:style w:type="paragraph" w:styleId="a6">
    <w:name w:val="Balloon Text"/>
    <w:basedOn w:val="a"/>
    <w:link w:val="a7"/>
    <w:rsid w:val="005834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83491"/>
    <w:rPr>
      <w:rFonts w:ascii="Tahoma" w:eastAsiaTheme="minorEastAsia" w:hAnsi="Tahoma" w:cs="Tahoma"/>
      <w:sz w:val="16"/>
      <w:szCs w:val="16"/>
      <w:lang w:val="en-US" w:bidi="ar-SA"/>
    </w:rPr>
  </w:style>
  <w:style w:type="character" w:styleId="a8">
    <w:name w:val="Strong"/>
    <w:basedOn w:val="a0"/>
    <w:uiPriority w:val="22"/>
    <w:qFormat/>
    <w:rsid w:val="00583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6FC6-0608-4C65-8B67-9F76FFCEA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kirsa</dc:creator>
  <cp:lastModifiedBy>dasdemirovamaja7@gmail.com</cp:lastModifiedBy>
  <cp:revision>8</cp:revision>
  <dcterms:created xsi:type="dcterms:W3CDTF">2025-06-24T12:44:00Z</dcterms:created>
  <dcterms:modified xsi:type="dcterms:W3CDTF">2025-06-24T12:48:00Z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CE454DDF489D48FEBEA4F26DAEBF3F02_13</vt:lpwstr>
  </property>
  <property fmtid="{D5CDD505-2E9C-101B-9397-08002B2CF9AE}" pid="4" name="KSOProductBuildVer">
    <vt:lpwstr>1033-12.2.0.13472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