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ACD3" w14:textId="6B05C208" w:rsidR="005F2BFC" w:rsidRDefault="005F2BFC" w:rsidP="005F2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BFC">
        <w:rPr>
          <w:rFonts w:ascii="Times New Roman" w:hAnsi="Times New Roman" w:cs="Times New Roman"/>
          <w:b/>
          <w:bCs/>
          <w:sz w:val="28"/>
          <w:szCs w:val="28"/>
        </w:rPr>
        <w:t xml:space="preserve">Семейный бюджет и расходы семьи </w:t>
      </w:r>
    </w:p>
    <w:p w14:paraId="2569E869" w14:textId="77777777" w:rsidR="005F2BFC" w:rsidRPr="005F2BFC" w:rsidRDefault="005F2BFC" w:rsidP="005F2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E974D" w14:textId="77777777" w:rsidR="005F2BFC" w:rsidRPr="005F2BFC" w:rsidRDefault="005F2BFC" w:rsidP="005F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FC">
        <w:rPr>
          <w:rFonts w:ascii="Times New Roman" w:hAnsi="Times New Roman" w:cs="Times New Roman"/>
          <w:sz w:val="28"/>
          <w:szCs w:val="28"/>
        </w:rPr>
        <w:t>Семейный бюджет – это план распределения денежных средств, поступающих в распоряжение семьи, между различными категориями расходов. Его грамотное составление и соблюдение позволяет не только контролировать финансовое положение, но и достигать поставленных финансовых целей, будь то покупка недвижимости, оплата образования или создание «подушки безопасности».</w:t>
      </w:r>
    </w:p>
    <w:p w14:paraId="4A1F4F4C" w14:textId="77777777" w:rsidR="005F2BFC" w:rsidRPr="005F2BFC" w:rsidRDefault="005F2BFC" w:rsidP="005F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FC">
        <w:rPr>
          <w:rFonts w:ascii="Times New Roman" w:hAnsi="Times New Roman" w:cs="Times New Roman"/>
          <w:sz w:val="28"/>
          <w:szCs w:val="28"/>
        </w:rPr>
        <w:t>Планирование бюджета начинается с тщательного анализа всех источников дохода. Сюда входят заработные платы членов семьи, доходы от предпринимательской деятельности, пенсии, пособия, а также проценты от банковских вкладов или инвестиций. Важно учитывать не только постоянные, но и переменные доходы, например, премии или подработки.</w:t>
      </w:r>
    </w:p>
    <w:p w14:paraId="2E31E6C9" w14:textId="77777777" w:rsidR="005F2BFC" w:rsidRPr="005F2BFC" w:rsidRDefault="005F2BFC" w:rsidP="005F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FC">
        <w:rPr>
          <w:rFonts w:ascii="Times New Roman" w:hAnsi="Times New Roman" w:cs="Times New Roman"/>
          <w:sz w:val="28"/>
          <w:szCs w:val="28"/>
        </w:rPr>
        <w:t>Следующим этапом является учет всех расходов. Их обычно делят на постоянные (аренда, коммунальные платежи, кредиты) и переменные (продукты питания, развлечения, одежда). Для более точного анализа рекомендуется вести учет расходов в течение месяца, записывая все траты, даже самые мелкие.</w:t>
      </w:r>
    </w:p>
    <w:p w14:paraId="4B6F6E22" w14:textId="77777777" w:rsidR="005F2BFC" w:rsidRPr="005F2BFC" w:rsidRDefault="005F2BFC" w:rsidP="005F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FC">
        <w:rPr>
          <w:rFonts w:ascii="Times New Roman" w:hAnsi="Times New Roman" w:cs="Times New Roman"/>
          <w:sz w:val="28"/>
          <w:szCs w:val="28"/>
        </w:rPr>
        <w:t>Анализ доходов и расходов позволяет выявить области, где можно сократить траты и направить сэкономленные средства на более важные цели. Это может быть пересмотр условий кредита, отказ от ненужных подписок или более экономное планирование покупок продуктов.</w:t>
      </w:r>
    </w:p>
    <w:p w14:paraId="0CE0E246" w14:textId="77777777" w:rsidR="005F2BFC" w:rsidRPr="005F2BFC" w:rsidRDefault="005F2BFC" w:rsidP="005F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FC">
        <w:rPr>
          <w:rFonts w:ascii="Times New Roman" w:hAnsi="Times New Roman" w:cs="Times New Roman"/>
          <w:sz w:val="28"/>
          <w:szCs w:val="28"/>
        </w:rPr>
        <w:t>Эффективный семейный бюджет – это не просто экономия, но и инвестирование. Часть средств необходимо направлять на создание финансовой подушки безопасности, а также на инвестиции, которые помогут увеличить доход в будущем.</w:t>
      </w:r>
    </w:p>
    <w:p w14:paraId="2A555BB1" w14:textId="77777777" w:rsidR="005F2BFC" w:rsidRPr="005F2BFC" w:rsidRDefault="005F2BFC" w:rsidP="005F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FC">
        <w:rPr>
          <w:rFonts w:ascii="Times New Roman" w:hAnsi="Times New Roman" w:cs="Times New Roman"/>
          <w:sz w:val="28"/>
          <w:szCs w:val="28"/>
        </w:rPr>
        <w:t>Регулярный пересмотр бюджета, с учетом изменений в доходах и расходах, является залогом его эффективности и актуальности. Семейный бюджет – это инструмент, который помогает семье управлять своими финансами и достигать финансового благополучия.</w:t>
      </w:r>
    </w:p>
    <w:p w14:paraId="072B0D55" w14:textId="56F1AE75" w:rsidR="006D5931" w:rsidRPr="005F2BFC" w:rsidRDefault="006D5931" w:rsidP="005F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5931" w:rsidRPr="005F2BFC" w:rsidSect="005F2B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FC"/>
    <w:rsid w:val="005F2BFC"/>
    <w:rsid w:val="006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1132"/>
  <w15:chartTrackingRefBased/>
  <w15:docId w15:val="{E86A6EB9-1A8E-4DFB-AD7E-197CAE69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  ПРИВЕТ</dc:creator>
  <cp:keywords/>
  <dc:description/>
  <cp:lastModifiedBy>СВЕТИК  ПРИВЕТ</cp:lastModifiedBy>
  <cp:revision>2</cp:revision>
  <dcterms:created xsi:type="dcterms:W3CDTF">2025-06-22T12:55:00Z</dcterms:created>
  <dcterms:modified xsi:type="dcterms:W3CDTF">2025-06-22T12:59:00Z</dcterms:modified>
</cp:coreProperties>
</file>