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0E" w:rsidRPr="006270AD" w:rsidRDefault="008F5E0E" w:rsidP="006270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0E">
        <w:rPr>
          <w:rFonts w:ascii="Times New Roman" w:hAnsi="Times New Roman" w:cs="Times New Roman"/>
          <w:b/>
          <w:sz w:val="28"/>
          <w:szCs w:val="28"/>
        </w:rPr>
        <w:t>«Применение дидактических игр в экологическом образовании и воспитании детей дошкольного возраста»</w:t>
      </w:r>
    </w:p>
    <w:p w:rsidR="008F5E0E" w:rsidRPr="006270AD" w:rsidRDefault="008F5E0E" w:rsidP="008F5E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270A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Охрана окружающей среды разумное отношение к ней стали настоящей актуальной проблемой века. Воспитание у детей дошкольного возраста ответственности за судьбу природы родного края, привлечение ребят к посильной помощи в её охране — одна из актуальнейших задач сегодняшнего дня. </w:t>
      </w:r>
    </w:p>
    <w:p w:rsidR="008F5E0E" w:rsidRPr="006270AD" w:rsidRDefault="008F5E0E" w:rsidP="008F5E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270AD">
        <w:rPr>
          <w:rFonts w:ascii="Times New Roman" w:hAnsi="Times New Roman" w:cs="Times New Roman"/>
          <w:sz w:val="28"/>
          <w:szCs w:val="28"/>
          <w:shd w:val="clear" w:color="auto" w:fill="F6F6F6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воспитывать у детей осознано правильное отношение к природе. 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</w:t>
      </w:r>
    </w:p>
    <w:p w:rsidR="008F5E0E" w:rsidRPr="006270AD" w:rsidRDefault="008F5E0E" w:rsidP="008F5E0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270AD">
        <w:rPr>
          <w:rFonts w:ascii="Times New Roman" w:hAnsi="Times New Roman" w:cs="Times New Roman"/>
          <w:sz w:val="28"/>
          <w:szCs w:val="28"/>
        </w:rPr>
        <w:t xml:space="preserve"> </w:t>
      </w:r>
      <w:r w:rsidRPr="006270AD">
        <w:rPr>
          <w:rFonts w:ascii="Times New Roman" w:hAnsi="Times New Roman" w:cs="Times New Roman"/>
          <w:sz w:val="28"/>
          <w:szCs w:val="28"/>
          <w:shd w:val="clear" w:color="auto" w:fill="F6F6F6"/>
        </w:rPr>
        <w:t>Экологическое образование дошкольников —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норм в системе ценностных ориентаций.</w:t>
      </w:r>
    </w:p>
    <w:p w:rsidR="008F5E0E" w:rsidRPr="006270AD" w:rsidRDefault="008F5E0E" w:rsidP="008F5E0E">
      <w:pPr>
        <w:pStyle w:val="af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270AD">
        <w:rPr>
          <w:sz w:val="28"/>
          <w:szCs w:val="28"/>
        </w:rPr>
        <w:t>Планируя  работу  с детьми дошкольного возраста по образовательной области  познавательное развитие, мы опираемся на высказывание  Л.Леонова:</w:t>
      </w:r>
    </w:p>
    <w:p w:rsidR="008F5E0E" w:rsidRPr="006270AD" w:rsidRDefault="008F5E0E" w:rsidP="008F5E0E">
      <w:pPr>
        <w:pStyle w:val="af5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  <w:r w:rsidRPr="006270AD">
        <w:rPr>
          <w:i/>
          <w:iCs/>
          <w:sz w:val="28"/>
          <w:szCs w:val="28"/>
          <w:bdr w:val="none" w:sz="0" w:space="0" w:color="auto" w:frame="1"/>
        </w:rPr>
        <w:t>«Человек, который понимает природу, благороднее, чище. Он не сделает дурного поступка. Он прошел «душевный университет». </w:t>
      </w:r>
      <w:r w:rsidRPr="006270AD">
        <w:rPr>
          <w:bCs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8F5E0E" w:rsidRPr="006270AD" w:rsidRDefault="008F5E0E" w:rsidP="008F5E0E">
      <w:pPr>
        <w:pStyle w:val="af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270AD">
        <w:rPr>
          <w:sz w:val="28"/>
          <w:szCs w:val="28"/>
        </w:rPr>
        <w:t xml:space="preserve">Поэтому, организуя работу с детьми  в детском саду, мы  считаем основными  из  задач ФОП </w:t>
      </w:r>
      <w:proofErr w:type="gramStart"/>
      <w:r w:rsidRPr="006270AD">
        <w:rPr>
          <w:sz w:val="28"/>
          <w:szCs w:val="28"/>
        </w:rPr>
        <w:t>ДО</w:t>
      </w:r>
      <w:proofErr w:type="gramEnd"/>
      <w:r w:rsidRPr="006270AD">
        <w:rPr>
          <w:sz w:val="28"/>
          <w:szCs w:val="28"/>
        </w:rPr>
        <w:t>:</w:t>
      </w:r>
    </w:p>
    <w:p w:rsidR="008F5E0E" w:rsidRPr="006270AD" w:rsidRDefault="008F5E0E" w:rsidP="008F5E0E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6270AD">
        <w:rPr>
          <w:sz w:val="28"/>
          <w:szCs w:val="28"/>
        </w:rPr>
        <w:t>воспитание у детей осознанное,  заботливое отношение к природе, умения понимать и чувствовать её красоту, бережно относиться к растениям и животным;</w:t>
      </w:r>
    </w:p>
    <w:p w:rsidR="008F5E0E" w:rsidRPr="006270AD" w:rsidRDefault="008F5E0E" w:rsidP="008F5E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62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воспитанниками элементарных знаний о природе и формирование у них ряда представлений о явлениях живой и нежив</w:t>
      </w:r>
      <w:r w:rsidRPr="006270AD">
        <w:rPr>
          <w:rFonts w:ascii="Open Sans" w:eastAsia="Times New Roman" w:hAnsi="Open Sans" w:cs="Times New Roman"/>
          <w:sz w:val="28"/>
          <w:szCs w:val="28"/>
          <w:lang w:eastAsia="ru-RU"/>
        </w:rPr>
        <w:t>ой природы.</w:t>
      </w:r>
    </w:p>
    <w:p w:rsidR="008F5E0E" w:rsidRPr="006270AD" w:rsidRDefault="008F5E0E" w:rsidP="008F5E0E">
      <w:pPr>
        <w:pStyle w:val="af5"/>
        <w:shd w:val="clear" w:color="auto" w:fill="FFFFFF"/>
        <w:spacing w:before="0" w:beforeAutospacing="0" w:after="0" w:afterAutospacing="0"/>
        <w:ind w:firstLine="360"/>
        <w:textAlignment w:val="baseline"/>
        <w:rPr>
          <w:i/>
          <w:sz w:val="28"/>
          <w:szCs w:val="28"/>
        </w:rPr>
      </w:pPr>
      <w:r w:rsidRPr="006270AD">
        <w:rPr>
          <w:sz w:val="28"/>
          <w:szCs w:val="28"/>
        </w:rPr>
        <w:t xml:space="preserve"> В настоящее время с развитием современных информационных  технологий наблюдается снижение интереса детей к  природе, к окружающей среде, её охране. Дети мало знают о климатических и природных зонах, растительном и животном мире родного края, её заповедниках. А как говорил Рабиндранат Тагор</w:t>
      </w:r>
      <w:r w:rsidRPr="006270A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6270AD">
        <w:rPr>
          <w:bCs/>
          <w:i/>
          <w:iCs/>
          <w:sz w:val="28"/>
          <w:szCs w:val="28"/>
          <w:bdr w:val="none" w:sz="0" w:space="0" w:color="auto" w:frame="1"/>
        </w:rPr>
        <w:t>«Нельзя вырастить полноценного человека без воспитания в нем чувства Прекрасного».</w:t>
      </w:r>
    </w:p>
    <w:p w:rsidR="00256DA1" w:rsidRPr="006270AD" w:rsidRDefault="008F5E0E" w:rsidP="00B059B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270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270AD">
        <w:rPr>
          <w:rFonts w:ascii="Times New Roman" w:hAnsi="Times New Roman" w:cs="Times New Roman"/>
          <w:sz w:val="28"/>
          <w:szCs w:val="28"/>
        </w:rPr>
        <w:tab/>
        <w:t xml:space="preserve">Для решения этой проблемы  особое внимание в </w:t>
      </w:r>
      <w:proofErr w:type="gramStart"/>
      <w:r w:rsidRPr="006270A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6270AD">
        <w:rPr>
          <w:rFonts w:ascii="Times New Roman" w:hAnsi="Times New Roman" w:cs="Times New Roman"/>
          <w:sz w:val="28"/>
          <w:szCs w:val="28"/>
        </w:rPr>
        <w:t xml:space="preserve">   МОУ уделяется работе  по экологическому воспитанию с детьми с использованием различных дидактических игр.  </w:t>
      </w:r>
    </w:p>
    <w:p w:rsidR="00256DA1" w:rsidRPr="006270AD" w:rsidRDefault="008F5E0E" w:rsidP="00256DA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0AD">
        <w:rPr>
          <w:rFonts w:ascii="Times New Roman" w:hAnsi="Times New Roman" w:cs="Times New Roman"/>
          <w:sz w:val="28"/>
          <w:szCs w:val="28"/>
        </w:rPr>
        <w:t xml:space="preserve">Игра помогает сделать любой учебный материал увлекательным, вызывает у детей глубокое удовлетворение, стимулирует работоспособность, облегчает </w:t>
      </w:r>
      <w:proofErr w:type="spellStart"/>
      <w:proofErr w:type="gramStart"/>
      <w:r w:rsidRPr="006270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F5E0E" w:rsidRPr="006270AD" w:rsidRDefault="008F5E0E" w:rsidP="008F5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0AD">
        <w:rPr>
          <w:rFonts w:ascii="Times New Roman" w:hAnsi="Times New Roman" w:cs="Times New Roman"/>
          <w:sz w:val="28"/>
          <w:szCs w:val="28"/>
        </w:rPr>
        <w:t>роцесс усвоения знаний.</w:t>
      </w:r>
    </w:p>
    <w:p w:rsidR="00256DA1" w:rsidRPr="006270AD" w:rsidRDefault="008F5E0E" w:rsidP="00B059B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  <w:r w:rsidRPr="006270AD">
        <w:rPr>
          <w:iCs/>
          <w:sz w:val="28"/>
          <w:szCs w:val="28"/>
        </w:rPr>
        <w:t xml:space="preserve">Играть в  дидактические  игры весело и занимательно. </w:t>
      </w:r>
      <w:r w:rsidRPr="006270AD">
        <w:rPr>
          <w:rStyle w:val="c0"/>
          <w:rFonts w:eastAsiaTheme="majorEastAsia"/>
          <w:sz w:val="28"/>
          <w:szCs w:val="28"/>
        </w:rPr>
        <w:t>Дидактические игры – это не просто заполнение свободного времени детей, а спланированный и целенаправленный педагогический прием для расширения и закрепления полученных ими знаний.</w:t>
      </w:r>
      <w:r w:rsidR="00256DA1" w:rsidRPr="006270AD">
        <w:rPr>
          <w:rStyle w:val="c0"/>
          <w:rFonts w:eastAsiaTheme="majorEastAsia"/>
          <w:sz w:val="28"/>
          <w:szCs w:val="28"/>
        </w:rPr>
        <w:t xml:space="preserve">     </w:t>
      </w:r>
    </w:p>
    <w:p w:rsidR="00256DA1" w:rsidRPr="006270AD" w:rsidRDefault="00256DA1" w:rsidP="00256DA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sz w:val="28"/>
          <w:szCs w:val="28"/>
        </w:rPr>
      </w:pPr>
    </w:p>
    <w:p w:rsidR="00256DA1" w:rsidRPr="006270AD" w:rsidRDefault="008F5E0E" w:rsidP="006270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FED">
        <w:rPr>
          <w:rFonts w:ascii="Times New Roman" w:hAnsi="Times New Roman" w:cs="Times New Roman"/>
          <w:iCs/>
          <w:sz w:val="28"/>
          <w:szCs w:val="28"/>
        </w:rPr>
        <w:t xml:space="preserve"> Играя в   данные дидактическую игру, дети с удовольствием включаются в процесс обучения. Игровые действия всегда включают в себя обучающую задачу. Дети, увлеченные замыслом игры, не замечают того, что они учатся.</w:t>
      </w:r>
    </w:p>
    <w:p w:rsidR="00256DA1" w:rsidRPr="006B0FED" w:rsidRDefault="008F5E0E" w:rsidP="006270AD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ab/>
        <w:t>В каждой группе детского сада обустроен</w:t>
      </w:r>
      <w:r w:rsidR="00256DA1">
        <w:rPr>
          <w:rFonts w:ascii="Times New Roman" w:hAnsi="Times New Roman" w:cs="Times New Roman"/>
          <w:sz w:val="28"/>
          <w:szCs w:val="28"/>
        </w:rPr>
        <w:t xml:space="preserve"> «Экологический </w:t>
      </w:r>
      <w:r w:rsidRPr="006B0FED">
        <w:rPr>
          <w:rFonts w:ascii="Times New Roman" w:hAnsi="Times New Roman" w:cs="Times New Roman"/>
          <w:sz w:val="28"/>
          <w:szCs w:val="28"/>
        </w:rPr>
        <w:t>центр», который оснащён  мини-лабораторией для экспериментальной деятельности, наглядным дидактическим пособиями и разнообразными дидактическими играми. В процессе его использования мы заметили, что ребята быстро закрепляют знания по данному направлению</w:t>
      </w:r>
      <w:proofErr w:type="gramStart"/>
      <w:r w:rsidRPr="006B0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70AD" w:rsidRPr="006B0FED" w:rsidRDefault="008F5E0E" w:rsidP="006270AD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ab/>
        <w:t>Чтобы активизировать интерес детей, мы решили разнообразить свои центры дидактическими играми, опираясь на опыт коллег в этом направлении. Творческий подход и стремление к новому, позволило нам найти собственные авторские идеи изготовлению дидактических игр</w:t>
      </w:r>
      <w:proofErr w:type="gramStart"/>
      <w:r w:rsidRPr="006B0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FED">
        <w:rPr>
          <w:rFonts w:ascii="Times New Roman" w:hAnsi="Times New Roman" w:cs="Times New Roman"/>
          <w:sz w:val="28"/>
          <w:szCs w:val="28"/>
        </w:rPr>
        <w:t xml:space="preserve"> которые активно используются нами в работе   по экологическому воспитанию в  МОУ.</w:t>
      </w:r>
    </w:p>
    <w:p w:rsidR="006270AD" w:rsidRDefault="006270AD" w:rsidP="006270AD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0AD" w:rsidRDefault="006270AD" w:rsidP="006270A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6793" cy="2547257"/>
            <wp:effectExtent l="19050" t="0" r="7107" b="0"/>
            <wp:docPr id="10" name="Рисунок 32" descr="C:\Users\7272~1\AppData\Local\Temp\Rar$DIa0.564\E091AD08-4A9C-46B0-A1A0-71F38B0511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7272~1\AppData\Local\Temp\Rar$DIa0.564\E091AD08-4A9C-46B0-A1A0-71F38B05116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39" cy="256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AD" w:rsidRDefault="006270AD" w:rsidP="006270A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0E" w:rsidRPr="006B0FED" w:rsidRDefault="008F5E0E" w:rsidP="006270AD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>На сегодняшний день нами изготовлены и активно  используются следующее  методические пособия и  дидактические игры:</w:t>
      </w:r>
    </w:p>
    <w:p w:rsidR="006270AD" w:rsidRPr="006B0FED" w:rsidRDefault="008F5E0E" w:rsidP="00B059B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Календарь природы из фетра, со значками «символами» на прищепках;</w:t>
      </w:r>
    </w:p>
    <w:p w:rsidR="006270AD" w:rsidRDefault="008F5E0E" w:rsidP="008F5E0E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Дидактическая игра «Времена года» (из фетра);</w:t>
      </w:r>
    </w:p>
    <w:p w:rsidR="005352A8" w:rsidRPr="006B0FED" w:rsidRDefault="005352A8" w:rsidP="005352A8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2A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23334" cy="2723334"/>
            <wp:effectExtent l="19050" t="0" r="816" b="0"/>
            <wp:docPr id="9" name="Рисунок 3" descr="C:\Users\Админ\Desktop\Статьи на сайт Пиюклвлй О.В\фото экологические игры\IMG_20250131_092846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татьи на сайт Пиюклвлй О.В\фото экологические игры\IMG_20250131_092846_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80" cy="273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0E" w:rsidRDefault="008F5E0E" w:rsidP="008F5E0E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FED">
        <w:rPr>
          <w:rFonts w:ascii="Times New Roman" w:hAnsi="Times New Roman" w:cs="Times New Roman"/>
          <w:sz w:val="28"/>
          <w:szCs w:val="28"/>
        </w:rPr>
        <w:t xml:space="preserve">- </w:t>
      </w:r>
      <w:r w:rsidRPr="006B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Авторская дидак</w:t>
      </w:r>
      <w:r w:rsidR="005D6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тическая игра «Знатоки природы».</w:t>
      </w:r>
    </w:p>
    <w:p w:rsidR="0057130B" w:rsidRDefault="0057130B" w:rsidP="0057130B">
      <w:pPr>
        <w:pStyle w:val="aa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97753" cy="2697753"/>
            <wp:effectExtent l="19050" t="0" r="7347" b="0"/>
            <wp:docPr id="1" name="Рисунок 1" descr="C:\Users\Svetlana\Desktop\ИнтернетПортфолио Пиюкова ОВ\IMG_20250203_072920_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ИнтернетПортфолио Пиюкова ОВ\IMG_20250203_072920_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58" cy="269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0E" w:rsidRPr="006B0FED" w:rsidRDefault="008F5E0E" w:rsidP="00C220D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r>
        <w:rPr>
          <w:rFonts w:ascii="Times New Roman" w:hAnsi="Times New Roman" w:cs="Times New Roman"/>
          <w:sz w:val="28"/>
          <w:szCs w:val="28"/>
        </w:rPr>
        <w:t>играют в дидактические игры</w:t>
      </w:r>
      <w:r w:rsidRPr="006B0FED">
        <w:rPr>
          <w:rFonts w:ascii="Times New Roman" w:hAnsi="Times New Roman" w:cs="Times New Roman"/>
          <w:sz w:val="28"/>
          <w:szCs w:val="28"/>
        </w:rPr>
        <w:t>, как на занятиях  по экологическому воспитанию, так и в самостоятельной игровой деятельности.</w:t>
      </w:r>
    </w:p>
    <w:p w:rsidR="008F5E0E" w:rsidRPr="006B0FED" w:rsidRDefault="008F5E0E" w:rsidP="00C220D0">
      <w:pPr>
        <w:pStyle w:val="aa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 xml:space="preserve"> Из опыта нашей работы хотелось бы отметить, что применение  дидактических игр по экологическому воспитанию позволяет решить очень  важные задачи в  познавательном развитии  детей дошкольного возраста:</w:t>
      </w:r>
    </w:p>
    <w:p w:rsidR="008F5E0E" w:rsidRPr="006B0FED" w:rsidRDefault="008F5E0E" w:rsidP="00C220D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>-повысить активный интерес детей к природе, к окружающей среде, её охране;</w:t>
      </w:r>
    </w:p>
    <w:p w:rsidR="008F5E0E" w:rsidRPr="006B0FED" w:rsidRDefault="008F5E0E" w:rsidP="00C220D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>- обогатить знания о природе, растительном и животном мире  Земли и родного края;</w:t>
      </w:r>
    </w:p>
    <w:p w:rsidR="008F5E0E" w:rsidRPr="00C220D0" w:rsidRDefault="008F5E0E" w:rsidP="00C220D0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FED">
        <w:rPr>
          <w:rFonts w:ascii="Times New Roman" w:hAnsi="Times New Roman" w:cs="Times New Roman"/>
          <w:sz w:val="28"/>
          <w:szCs w:val="28"/>
        </w:rPr>
        <w:t>-привить любовь и бережное отношение к природе.</w:t>
      </w:r>
    </w:p>
    <w:p w:rsidR="00857CBD" w:rsidRDefault="00857CBD"/>
    <w:sectPr w:rsidR="00857CBD" w:rsidSect="0085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788"/>
    <w:multiLevelType w:val="hybridMultilevel"/>
    <w:tmpl w:val="D8747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DB2B3F"/>
    <w:multiLevelType w:val="multilevel"/>
    <w:tmpl w:val="7FBA9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F5E0E"/>
    <w:rsid w:val="0022300D"/>
    <w:rsid w:val="00256DA1"/>
    <w:rsid w:val="00396C20"/>
    <w:rsid w:val="005352A8"/>
    <w:rsid w:val="0057130B"/>
    <w:rsid w:val="005D6961"/>
    <w:rsid w:val="005F1873"/>
    <w:rsid w:val="006270AD"/>
    <w:rsid w:val="007605CB"/>
    <w:rsid w:val="00857CBD"/>
    <w:rsid w:val="008F5BEA"/>
    <w:rsid w:val="008F5E0E"/>
    <w:rsid w:val="00912416"/>
    <w:rsid w:val="00B059B2"/>
    <w:rsid w:val="00BA322B"/>
    <w:rsid w:val="00BC5D75"/>
    <w:rsid w:val="00C220D0"/>
    <w:rsid w:val="00C41FDD"/>
    <w:rsid w:val="00C53BE6"/>
    <w:rsid w:val="00C76002"/>
    <w:rsid w:val="00F6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0E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F5BE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E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E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E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E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E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E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E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E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E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B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F5BE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5BE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5BE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F5BE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F5BE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5BE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5BE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5BE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5BE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F5BE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F5BE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5BE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F5BEA"/>
    <w:rPr>
      <w:b/>
      <w:bCs/>
      <w:spacing w:val="0"/>
    </w:rPr>
  </w:style>
  <w:style w:type="character" w:styleId="a9">
    <w:name w:val="Emphasis"/>
    <w:uiPriority w:val="20"/>
    <w:qFormat/>
    <w:rsid w:val="008F5BE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F5BEA"/>
  </w:style>
  <w:style w:type="character" w:customStyle="1" w:styleId="ab">
    <w:name w:val="Без интервала Знак"/>
    <w:basedOn w:val="a0"/>
    <w:link w:val="aa"/>
    <w:uiPriority w:val="1"/>
    <w:rsid w:val="008F5BEA"/>
  </w:style>
  <w:style w:type="paragraph" w:styleId="ac">
    <w:name w:val="List Paragraph"/>
    <w:basedOn w:val="a"/>
    <w:uiPriority w:val="34"/>
    <w:qFormat/>
    <w:rsid w:val="008F5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5B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F5B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F5BE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F5BE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F5BE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F5BE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F5BE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F5BE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F5BE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F5BEA"/>
    <w:pPr>
      <w:outlineLvl w:val="9"/>
    </w:pPr>
  </w:style>
  <w:style w:type="paragraph" w:styleId="af5">
    <w:name w:val="Normal (Web)"/>
    <w:basedOn w:val="a"/>
    <w:uiPriority w:val="99"/>
    <w:unhideWhenUsed/>
    <w:rsid w:val="008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E0E"/>
  </w:style>
  <w:style w:type="paragraph" w:styleId="af6">
    <w:name w:val="Balloon Text"/>
    <w:basedOn w:val="a"/>
    <w:link w:val="af7"/>
    <w:uiPriority w:val="99"/>
    <w:semiHidden/>
    <w:unhideWhenUsed/>
    <w:rsid w:val="0025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6DA1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EDA8-7093-42EF-822A-FDDD7383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2025-02-02T10:29:00Z</dcterms:created>
  <dcterms:modified xsi:type="dcterms:W3CDTF">2025-06-10T14:38:00Z</dcterms:modified>
</cp:coreProperties>
</file>