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1D8" w:rsidRDefault="003411D8" w:rsidP="003411D8">
      <w:pPr>
        <w:spacing w:after="0" w:line="240" w:lineRule="auto"/>
        <w:jc w:val="center"/>
        <w:rPr>
          <w:rFonts w:ascii="Times New Roman" w:hAnsi="Times New Roman"/>
          <w:b/>
          <w:sz w:val="28"/>
        </w:rPr>
      </w:pPr>
      <w:r>
        <w:rPr>
          <w:rFonts w:ascii="Times New Roman" w:hAnsi="Times New Roman"/>
          <w:b/>
          <w:sz w:val="28"/>
        </w:rPr>
        <w:t>Министерство образования и науки Челябинской области</w:t>
      </w:r>
    </w:p>
    <w:p w:rsidR="003411D8" w:rsidRDefault="003411D8" w:rsidP="003411D8">
      <w:pPr>
        <w:spacing w:after="0" w:line="240" w:lineRule="auto"/>
        <w:jc w:val="center"/>
        <w:rPr>
          <w:rFonts w:ascii="Times New Roman" w:hAnsi="Times New Roman"/>
          <w:b/>
          <w:sz w:val="28"/>
        </w:rPr>
      </w:pPr>
      <w:r>
        <w:rPr>
          <w:rFonts w:ascii="Times New Roman" w:hAnsi="Times New Roman"/>
          <w:b/>
          <w:sz w:val="28"/>
        </w:rPr>
        <w:t>ГБПОУ «Челябинский педагогический колледж №1»</w:t>
      </w:r>
    </w:p>
    <w:p w:rsidR="003411D8" w:rsidRDefault="003411D8" w:rsidP="003411D8">
      <w:pPr>
        <w:spacing w:after="0" w:line="240" w:lineRule="auto"/>
        <w:jc w:val="center"/>
        <w:rPr>
          <w:rFonts w:ascii="Times New Roman" w:hAnsi="Times New Roman"/>
          <w:b/>
          <w:sz w:val="20"/>
        </w:rPr>
      </w:pPr>
      <w:r>
        <w:rPr>
          <w:rFonts w:ascii="Times New Roman" w:hAnsi="Times New Roman"/>
          <w:b/>
          <w:sz w:val="28"/>
        </w:rPr>
        <w:t xml:space="preserve">Кафедра психолого-педагогических дисциплин </w:t>
      </w:r>
      <w:r w:rsidR="008C2F8A">
        <w:rPr>
          <w:rFonts w:ascii="Times New Roman" w:hAnsi="Times New Roman"/>
          <w:b/>
          <w:sz w:val="28"/>
        </w:rPr>
        <w:t>и художественно-эстетического воспитания</w:t>
      </w:r>
    </w:p>
    <w:p w:rsidR="003411D8" w:rsidRDefault="003411D8" w:rsidP="003411D8">
      <w:pPr>
        <w:spacing w:after="0" w:line="240" w:lineRule="auto"/>
        <w:jc w:val="center"/>
        <w:rPr>
          <w:rFonts w:ascii="Times New Roman" w:hAnsi="Times New Roman"/>
          <w:b/>
          <w:sz w:val="20"/>
        </w:rPr>
      </w:pPr>
    </w:p>
    <w:p w:rsidR="003411D8" w:rsidRDefault="003411D8" w:rsidP="003411D8">
      <w:pPr>
        <w:spacing w:after="0" w:line="240" w:lineRule="auto"/>
        <w:jc w:val="center"/>
        <w:rPr>
          <w:rFonts w:ascii="Times New Roman" w:hAnsi="Times New Roman"/>
          <w:b/>
          <w:sz w:val="28"/>
        </w:rPr>
      </w:pPr>
    </w:p>
    <w:p w:rsidR="003411D8" w:rsidRDefault="00A32300" w:rsidP="003411D8">
      <w:pPr>
        <w:spacing w:after="0" w:line="240" w:lineRule="auto"/>
        <w:jc w:val="center"/>
        <w:rPr>
          <w:rFonts w:ascii="Times New Roman" w:hAnsi="Times New Roman"/>
          <w:b/>
          <w:sz w:val="28"/>
        </w:rPr>
      </w:pPr>
      <w:r>
        <w:rPr>
          <w:rFonts w:ascii="Times New Roman" w:hAnsi="Times New Roman"/>
          <w:sz w:val="32"/>
        </w:rPr>
        <w:t>Ивасенко Арина Алексеев</w:t>
      </w:r>
      <w:r w:rsidR="009A4746">
        <w:rPr>
          <w:rFonts w:ascii="Times New Roman" w:hAnsi="Times New Roman"/>
          <w:sz w:val="32"/>
        </w:rPr>
        <w:t>н</w:t>
      </w:r>
      <w:r>
        <w:rPr>
          <w:rFonts w:ascii="Times New Roman" w:hAnsi="Times New Roman"/>
          <w:sz w:val="32"/>
        </w:rPr>
        <w:t>а</w:t>
      </w:r>
    </w:p>
    <w:p w:rsidR="003411D8" w:rsidRDefault="003411D8" w:rsidP="003411D8">
      <w:pPr>
        <w:spacing w:after="0" w:line="240" w:lineRule="auto"/>
        <w:jc w:val="center"/>
        <w:rPr>
          <w:rFonts w:ascii="Times New Roman" w:hAnsi="Times New Roman"/>
          <w:b/>
          <w:sz w:val="28"/>
        </w:rPr>
      </w:pPr>
    </w:p>
    <w:p w:rsidR="003411D8" w:rsidRDefault="003411D8" w:rsidP="003411D8">
      <w:pPr>
        <w:spacing w:after="0" w:line="240" w:lineRule="auto"/>
        <w:jc w:val="center"/>
        <w:rPr>
          <w:rFonts w:ascii="Times New Roman" w:hAnsi="Times New Roman"/>
          <w:b/>
          <w:sz w:val="36"/>
        </w:rPr>
      </w:pPr>
    </w:p>
    <w:p w:rsidR="00DD6E75" w:rsidRDefault="00DD6E75" w:rsidP="007E08C4">
      <w:pPr>
        <w:spacing w:after="0" w:line="240" w:lineRule="auto"/>
        <w:jc w:val="center"/>
        <w:rPr>
          <w:rFonts w:ascii="Times New Roman" w:hAnsi="Times New Roman"/>
          <w:b/>
          <w:sz w:val="40"/>
        </w:rPr>
      </w:pPr>
      <w:r>
        <w:rPr>
          <w:rFonts w:ascii="Times New Roman" w:hAnsi="Times New Roman"/>
          <w:b/>
          <w:sz w:val="40"/>
        </w:rPr>
        <w:t>ОСОБЕННОСТИ</w:t>
      </w:r>
      <w:r w:rsidR="003411D8">
        <w:rPr>
          <w:rFonts w:ascii="Times New Roman" w:hAnsi="Times New Roman"/>
          <w:b/>
          <w:sz w:val="40"/>
        </w:rPr>
        <w:t xml:space="preserve"> РАЗВИТИЯ </w:t>
      </w:r>
      <w:r>
        <w:rPr>
          <w:rFonts w:ascii="Times New Roman" w:hAnsi="Times New Roman"/>
          <w:b/>
          <w:sz w:val="40"/>
        </w:rPr>
        <w:t xml:space="preserve">МЕЛКОЙ МОТОРИКИ </w:t>
      </w:r>
      <w:r w:rsidR="003411D8">
        <w:rPr>
          <w:rFonts w:ascii="Times New Roman" w:hAnsi="Times New Roman"/>
          <w:b/>
          <w:sz w:val="40"/>
        </w:rPr>
        <w:t xml:space="preserve">У МЛАДШИХ ШКОЛЬНИКОВ С </w:t>
      </w:r>
      <w:r>
        <w:rPr>
          <w:rFonts w:ascii="Times New Roman" w:hAnsi="Times New Roman"/>
          <w:b/>
          <w:sz w:val="40"/>
        </w:rPr>
        <w:t xml:space="preserve">НАРУШЕНИЕМ ЗРЕНИЯ </w:t>
      </w:r>
      <w:r w:rsidR="003411D8">
        <w:rPr>
          <w:rFonts w:ascii="Times New Roman" w:hAnsi="Times New Roman"/>
          <w:b/>
          <w:sz w:val="40"/>
        </w:rPr>
        <w:t xml:space="preserve">ПОСРЕДСТВОМ </w:t>
      </w:r>
      <w:r>
        <w:rPr>
          <w:rFonts w:ascii="Times New Roman" w:hAnsi="Times New Roman"/>
          <w:b/>
          <w:sz w:val="40"/>
        </w:rPr>
        <w:t xml:space="preserve">КИНЕЗИОЛОГИЧЕСКИХ УПРАЖНЕНИЙ </w:t>
      </w:r>
      <w:r w:rsidR="003411D8">
        <w:rPr>
          <w:rFonts w:ascii="Times New Roman" w:hAnsi="Times New Roman"/>
          <w:b/>
          <w:sz w:val="40"/>
        </w:rPr>
        <w:t xml:space="preserve">НА УРОКАХ </w:t>
      </w:r>
      <w:r>
        <w:rPr>
          <w:rFonts w:ascii="Times New Roman" w:hAnsi="Times New Roman"/>
          <w:b/>
          <w:sz w:val="40"/>
        </w:rPr>
        <w:t>ОКРУЖАЮЩЕГО МИРА</w:t>
      </w:r>
    </w:p>
    <w:p w:rsidR="003411D8" w:rsidRDefault="003411D8" w:rsidP="003411D8">
      <w:pPr>
        <w:spacing w:after="0" w:line="240" w:lineRule="auto"/>
        <w:jc w:val="center"/>
        <w:rPr>
          <w:rFonts w:ascii="Times New Roman" w:hAnsi="Times New Roman"/>
          <w:b/>
          <w:i/>
          <w:sz w:val="28"/>
        </w:rPr>
      </w:pPr>
    </w:p>
    <w:p w:rsidR="003411D8" w:rsidRDefault="003411D8" w:rsidP="003411D8">
      <w:pPr>
        <w:spacing w:after="0" w:line="240" w:lineRule="auto"/>
        <w:jc w:val="center"/>
        <w:rPr>
          <w:rFonts w:ascii="Times New Roman" w:hAnsi="Times New Roman"/>
          <w:b/>
          <w:i/>
          <w:sz w:val="28"/>
        </w:rPr>
      </w:pPr>
    </w:p>
    <w:p w:rsidR="003411D8" w:rsidRDefault="003411D8" w:rsidP="003411D8">
      <w:pPr>
        <w:spacing w:after="0" w:line="240" w:lineRule="auto"/>
        <w:jc w:val="center"/>
        <w:rPr>
          <w:rFonts w:ascii="Times New Roman" w:hAnsi="Times New Roman"/>
          <w:sz w:val="28"/>
        </w:rPr>
      </w:pPr>
      <w:r>
        <w:rPr>
          <w:rFonts w:ascii="Times New Roman" w:hAnsi="Times New Roman"/>
          <w:sz w:val="32"/>
        </w:rPr>
        <w:t>РЕФЕРАТ</w:t>
      </w:r>
    </w:p>
    <w:p w:rsidR="003411D8" w:rsidRDefault="003411D8" w:rsidP="003411D8">
      <w:pPr>
        <w:spacing w:after="0" w:line="240" w:lineRule="auto"/>
        <w:jc w:val="center"/>
        <w:rPr>
          <w:rFonts w:ascii="Times New Roman" w:hAnsi="Times New Roman"/>
          <w:sz w:val="28"/>
        </w:rPr>
      </w:pPr>
    </w:p>
    <w:p w:rsidR="003411D8" w:rsidRDefault="003411D8" w:rsidP="003411D8">
      <w:pPr>
        <w:spacing w:after="0" w:line="240" w:lineRule="auto"/>
        <w:jc w:val="center"/>
        <w:rPr>
          <w:rFonts w:ascii="Times New Roman" w:hAnsi="Times New Roman"/>
          <w:sz w:val="28"/>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962"/>
        <w:gridCol w:w="5039"/>
      </w:tblGrid>
      <w:tr w:rsidR="003411D8" w:rsidTr="0061772C">
        <w:tc>
          <w:tcPr>
            <w:tcW w:w="4962" w:type="dxa"/>
            <w:shd w:val="clear" w:color="auto" w:fill="auto"/>
            <w:tcMar>
              <w:top w:w="55" w:type="dxa"/>
              <w:left w:w="55" w:type="dxa"/>
              <w:bottom w:w="55" w:type="dxa"/>
              <w:right w:w="55" w:type="dxa"/>
            </w:tcMar>
          </w:tcPr>
          <w:p w:rsidR="003411D8" w:rsidRDefault="003411D8" w:rsidP="0061772C">
            <w:pPr>
              <w:pStyle w:val="a3"/>
              <w:spacing w:line="360" w:lineRule="auto"/>
              <w:rPr>
                <w:sz w:val="28"/>
              </w:rPr>
            </w:pPr>
            <w:r>
              <w:rPr>
                <w:sz w:val="28"/>
              </w:rPr>
              <w:t>Реферат защищен</w:t>
            </w:r>
          </w:p>
          <w:p w:rsidR="003411D8" w:rsidRDefault="003411D8" w:rsidP="0061772C">
            <w:pPr>
              <w:pStyle w:val="a3"/>
              <w:spacing w:line="360" w:lineRule="auto"/>
              <w:rPr>
                <w:sz w:val="28"/>
              </w:rPr>
            </w:pPr>
            <w:r>
              <w:rPr>
                <w:sz w:val="28"/>
              </w:rPr>
              <w:t>с оценкой «____» (____________)</w:t>
            </w:r>
          </w:p>
          <w:p w:rsidR="003411D8" w:rsidRDefault="003411D8" w:rsidP="0061772C">
            <w:pPr>
              <w:pStyle w:val="a3"/>
              <w:spacing w:line="360" w:lineRule="auto"/>
              <w:rPr>
                <w:sz w:val="28"/>
              </w:rPr>
            </w:pPr>
            <w:r>
              <w:rPr>
                <w:sz w:val="28"/>
              </w:rPr>
              <w:t>«_____» _____________ 202</w:t>
            </w:r>
            <w:r w:rsidR="008C2F8A">
              <w:rPr>
                <w:sz w:val="28"/>
              </w:rPr>
              <w:t>5</w:t>
            </w:r>
            <w:r>
              <w:rPr>
                <w:sz w:val="28"/>
              </w:rPr>
              <w:t xml:space="preserve"> года</w:t>
            </w:r>
          </w:p>
          <w:p w:rsidR="003411D8" w:rsidRDefault="003411D8" w:rsidP="0061772C">
            <w:pPr>
              <w:pStyle w:val="a3"/>
              <w:spacing w:line="360" w:lineRule="auto"/>
              <w:jc w:val="center"/>
              <w:rPr>
                <w:sz w:val="28"/>
              </w:rPr>
            </w:pPr>
          </w:p>
          <w:p w:rsidR="003411D8" w:rsidRDefault="003411D8" w:rsidP="0061772C">
            <w:pPr>
              <w:pStyle w:val="a3"/>
              <w:spacing w:line="360" w:lineRule="auto"/>
              <w:rPr>
                <w:sz w:val="28"/>
              </w:rPr>
            </w:pPr>
            <w:r>
              <w:rPr>
                <w:sz w:val="28"/>
              </w:rPr>
              <w:t>Участие в Конкурсе рефератов:</w:t>
            </w:r>
          </w:p>
          <w:p w:rsidR="003411D8" w:rsidRDefault="003411D8" w:rsidP="0061772C">
            <w:pPr>
              <w:pStyle w:val="a3"/>
              <w:spacing w:line="360" w:lineRule="auto"/>
              <w:rPr>
                <w:sz w:val="28"/>
              </w:rPr>
            </w:pPr>
            <w:r>
              <w:rPr>
                <w:sz w:val="28"/>
              </w:rPr>
              <w:t>Рекомендован _________________</w:t>
            </w:r>
          </w:p>
          <w:p w:rsidR="003411D8" w:rsidRDefault="003411D8" w:rsidP="0061772C">
            <w:pPr>
              <w:pStyle w:val="a3"/>
              <w:spacing w:line="360" w:lineRule="auto"/>
              <w:jc w:val="center"/>
              <w:rPr>
                <w:sz w:val="16"/>
              </w:rPr>
            </w:pPr>
            <w:r>
              <w:rPr>
                <w:sz w:val="16"/>
              </w:rPr>
              <w:t>подпись руководителя</w:t>
            </w:r>
          </w:p>
          <w:p w:rsidR="003411D8" w:rsidRDefault="003411D8" w:rsidP="0061772C">
            <w:pPr>
              <w:pStyle w:val="a3"/>
              <w:spacing w:line="360" w:lineRule="auto"/>
              <w:rPr>
                <w:sz w:val="16"/>
              </w:rPr>
            </w:pPr>
          </w:p>
          <w:p w:rsidR="003411D8" w:rsidRDefault="003411D8" w:rsidP="0061772C">
            <w:pPr>
              <w:pStyle w:val="a3"/>
              <w:spacing w:line="360" w:lineRule="auto"/>
              <w:rPr>
                <w:sz w:val="28"/>
              </w:rPr>
            </w:pPr>
            <w:r>
              <w:rPr>
                <w:sz w:val="28"/>
              </w:rPr>
              <w:t>Не рекомендован ______________</w:t>
            </w:r>
          </w:p>
          <w:p w:rsidR="003411D8" w:rsidRDefault="003411D8" w:rsidP="0061772C">
            <w:pPr>
              <w:pStyle w:val="a3"/>
              <w:spacing w:line="360" w:lineRule="auto"/>
              <w:jc w:val="center"/>
              <w:rPr>
                <w:sz w:val="16"/>
              </w:rPr>
            </w:pPr>
            <w:r>
              <w:rPr>
                <w:sz w:val="16"/>
              </w:rPr>
              <w:t>подпись руководителя</w:t>
            </w:r>
          </w:p>
        </w:tc>
        <w:tc>
          <w:tcPr>
            <w:tcW w:w="5039" w:type="dxa"/>
            <w:shd w:val="clear" w:color="auto" w:fill="auto"/>
            <w:tcMar>
              <w:top w:w="55" w:type="dxa"/>
              <w:left w:w="55" w:type="dxa"/>
              <w:bottom w:w="55" w:type="dxa"/>
              <w:right w:w="55" w:type="dxa"/>
            </w:tcMar>
          </w:tcPr>
          <w:p w:rsidR="003411D8" w:rsidRDefault="003411D8" w:rsidP="0061772C">
            <w:pPr>
              <w:spacing w:after="0" w:line="360" w:lineRule="auto"/>
              <w:rPr>
                <w:rFonts w:ascii="Times New Roman" w:hAnsi="Times New Roman"/>
                <w:sz w:val="28"/>
              </w:rPr>
            </w:pPr>
            <w:r>
              <w:rPr>
                <w:rFonts w:ascii="Times New Roman" w:hAnsi="Times New Roman"/>
                <w:b/>
                <w:sz w:val="28"/>
              </w:rPr>
              <w:t>Специальность:</w:t>
            </w:r>
            <w:r>
              <w:rPr>
                <w:rFonts w:ascii="Times New Roman" w:hAnsi="Times New Roman"/>
                <w:sz w:val="28"/>
              </w:rPr>
              <w:t xml:space="preserve"> 44.02.05</w:t>
            </w:r>
          </w:p>
          <w:p w:rsidR="003411D8" w:rsidRDefault="003411D8" w:rsidP="0061772C">
            <w:pPr>
              <w:spacing w:after="0" w:line="360" w:lineRule="auto"/>
              <w:rPr>
                <w:rFonts w:ascii="Times New Roman" w:hAnsi="Times New Roman"/>
                <w:sz w:val="28"/>
              </w:rPr>
            </w:pPr>
            <w:r>
              <w:rPr>
                <w:rFonts w:ascii="Times New Roman" w:hAnsi="Times New Roman"/>
                <w:sz w:val="28"/>
              </w:rPr>
              <w:t>Коррекционная педагогика в начальном образовании</w:t>
            </w:r>
          </w:p>
          <w:p w:rsidR="003411D8" w:rsidRDefault="003411D8" w:rsidP="0061772C">
            <w:pPr>
              <w:spacing w:after="0" w:line="360" w:lineRule="auto"/>
              <w:rPr>
                <w:rFonts w:ascii="Times New Roman" w:hAnsi="Times New Roman"/>
                <w:sz w:val="28"/>
              </w:rPr>
            </w:pPr>
            <w:r>
              <w:rPr>
                <w:rFonts w:ascii="Times New Roman" w:hAnsi="Times New Roman"/>
                <w:b/>
                <w:sz w:val="28"/>
              </w:rPr>
              <w:t>Курс</w:t>
            </w:r>
            <w:r>
              <w:rPr>
                <w:rFonts w:ascii="Times New Roman" w:hAnsi="Times New Roman"/>
                <w:sz w:val="28"/>
              </w:rPr>
              <w:t xml:space="preserve">: 2, </w:t>
            </w:r>
            <w:r>
              <w:rPr>
                <w:rFonts w:ascii="Times New Roman" w:hAnsi="Times New Roman"/>
                <w:b/>
                <w:sz w:val="28"/>
              </w:rPr>
              <w:t>группа:</w:t>
            </w:r>
            <w:r>
              <w:rPr>
                <w:rFonts w:ascii="Times New Roman" w:hAnsi="Times New Roman"/>
                <w:sz w:val="28"/>
              </w:rPr>
              <w:t xml:space="preserve"> 22</w:t>
            </w:r>
          </w:p>
          <w:p w:rsidR="003411D8" w:rsidRDefault="003411D8" w:rsidP="0061772C">
            <w:pPr>
              <w:spacing w:after="0" w:line="360" w:lineRule="auto"/>
              <w:rPr>
                <w:rFonts w:ascii="Times New Roman" w:hAnsi="Times New Roman"/>
                <w:sz w:val="28"/>
              </w:rPr>
            </w:pPr>
            <w:r>
              <w:rPr>
                <w:rFonts w:ascii="Times New Roman" w:hAnsi="Times New Roman"/>
                <w:b/>
                <w:sz w:val="28"/>
              </w:rPr>
              <w:t xml:space="preserve">Руководитель: </w:t>
            </w:r>
            <w:r w:rsidR="00A32300">
              <w:rPr>
                <w:rFonts w:ascii="Times New Roman" w:hAnsi="Times New Roman"/>
                <w:sz w:val="28"/>
              </w:rPr>
              <w:t>Андреева Т.С</w:t>
            </w:r>
            <w:r>
              <w:rPr>
                <w:rFonts w:ascii="Times New Roman" w:hAnsi="Times New Roman"/>
                <w:sz w:val="28"/>
              </w:rPr>
              <w:t>.,</w:t>
            </w:r>
          </w:p>
          <w:p w:rsidR="00DD6E75" w:rsidRDefault="009A4746" w:rsidP="00DD6E75">
            <w:pPr>
              <w:spacing w:after="0" w:line="360" w:lineRule="auto"/>
              <w:rPr>
                <w:rFonts w:ascii="Times New Roman" w:hAnsi="Times New Roman"/>
                <w:sz w:val="28"/>
              </w:rPr>
            </w:pPr>
            <w:r>
              <w:rPr>
                <w:rFonts w:ascii="Times New Roman" w:hAnsi="Times New Roman"/>
                <w:sz w:val="28"/>
              </w:rPr>
              <w:t>преподаватель МДК 01</w:t>
            </w:r>
            <w:r w:rsidR="003411D8">
              <w:rPr>
                <w:rFonts w:ascii="Times New Roman" w:hAnsi="Times New Roman"/>
                <w:sz w:val="28"/>
              </w:rPr>
              <w:t xml:space="preserve">.01 Теоретические </w:t>
            </w:r>
            <w:r w:rsidR="00DD6E75">
              <w:rPr>
                <w:rFonts w:ascii="Times New Roman" w:hAnsi="Times New Roman"/>
                <w:sz w:val="28"/>
              </w:rPr>
              <w:t>основы организации обучения в начальных классах и классах компенсирующего и кор</w:t>
            </w:r>
            <w:r w:rsidR="00CF1134">
              <w:rPr>
                <w:rFonts w:ascii="Times New Roman" w:hAnsi="Times New Roman"/>
                <w:sz w:val="28"/>
              </w:rPr>
              <w:t>рекционно-развивающего образования</w:t>
            </w:r>
          </w:p>
          <w:p w:rsidR="003411D8" w:rsidRDefault="003411D8" w:rsidP="00DD6E75">
            <w:pPr>
              <w:spacing w:after="0" w:line="360" w:lineRule="auto"/>
              <w:rPr>
                <w:rFonts w:ascii="Times New Roman" w:hAnsi="Times New Roman"/>
                <w:sz w:val="28"/>
              </w:rPr>
            </w:pPr>
            <w:r>
              <w:rPr>
                <w:rFonts w:ascii="Times New Roman" w:hAnsi="Times New Roman"/>
                <w:sz w:val="28"/>
              </w:rPr>
              <w:t>высшей квалификационной категории</w:t>
            </w:r>
          </w:p>
        </w:tc>
      </w:tr>
    </w:tbl>
    <w:p w:rsidR="003411D8" w:rsidRDefault="003411D8" w:rsidP="003411D8">
      <w:pPr>
        <w:spacing w:after="0" w:line="240" w:lineRule="auto"/>
        <w:jc w:val="center"/>
        <w:rPr>
          <w:rFonts w:ascii="Times New Roman" w:hAnsi="Times New Roman"/>
          <w:sz w:val="28"/>
        </w:rPr>
      </w:pPr>
    </w:p>
    <w:p w:rsidR="003411D8" w:rsidRDefault="003411D8" w:rsidP="003411D8">
      <w:pPr>
        <w:spacing w:after="0" w:line="240" w:lineRule="auto"/>
        <w:jc w:val="center"/>
        <w:rPr>
          <w:rFonts w:ascii="Times New Roman" w:hAnsi="Times New Roman"/>
          <w:sz w:val="28"/>
        </w:rPr>
      </w:pPr>
    </w:p>
    <w:p w:rsidR="003411D8" w:rsidRDefault="003411D8" w:rsidP="003411D8">
      <w:pPr>
        <w:spacing w:after="0" w:line="240" w:lineRule="auto"/>
        <w:jc w:val="center"/>
        <w:rPr>
          <w:rFonts w:ascii="Times New Roman" w:hAnsi="Times New Roman"/>
          <w:sz w:val="28"/>
        </w:rPr>
      </w:pPr>
    </w:p>
    <w:p w:rsidR="003411D8" w:rsidRDefault="003411D8" w:rsidP="003411D8">
      <w:pPr>
        <w:spacing w:after="0" w:line="240" w:lineRule="auto"/>
        <w:jc w:val="center"/>
        <w:rPr>
          <w:rFonts w:ascii="Times New Roman" w:hAnsi="Times New Roman"/>
          <w:sz w:val="28"/>
        </w:rPr>
      </w:pPr>
    </w:p>
    <w:p w:rsidR="007E08C4" w:rsidRDefault="007E08C4" w:rsidP="003411D8">
      <w:pPr>
        <w:spacing w:after="0" w:line="240" w:lineRule="auto"/>
        <w:jc w:val="center"/>
        <w:rPr>
          <w:rFonts w:ascii="Times New Roman" w:hAnsi="Times New Roman"/>
          <w:sz w:val="28"/>
        </w:rPr>
      </w:pPr>
    </w:p>
    <w:p w:rsidR="00BF6204" w:rsidRDefault="003411D8" w:rsidP="003411D8">
      <w:pPr>
        <w:spacing w:after="0" w:line="240" w:lineRule="auto"/>
        <w:jc w:val="center"/>
        <w:rPr>
          <w:rFonts w:ascii="Times New Roman" w:hAnsi="Times New Roman"/>
          <w:sz w:val="28"/>
        </w:rPr>
        <w:sectPr w:rsidR="00BF6204" w:rsidSect="00BF6204">
          <w:footerReference w:type="default" r:id="rId8"/>
          <w:pgSz w:w="11906" w:h="16838"/>
          <w:pgMar w:top="1134" w:right="567" w:bottom="1134" w:left="1701" w:header="709" w:footer="709" w:gutter="0"/>
          <w:cols w:space="708"/>
          <w:titlePg/>
          <w:docGrid w:linePitch="360"/>
        </w:sectPr>
      </w:pPr>
      <w:r>
        <w:rPr>
          <w:rFonts w:ascii="Times New Roman" w:hAnsi="Times New Roman"/>
          <w:sz w:val="28"/>
        </w:rPr>
        <w:t>Челябинск, 202</w:t>
      </w:r>
      <w:r w:rsidR="008C2F8A">
        <w:rPr>
          <w:rFonts w:ascii="Times New Roman" w:hAnsi="Times New Roman"/>
          <w:sz w:val="28"/>
        </w:rPr>
        <w:t>5</w:t>
      </w:r>
    </w:p>
    <w:p w:rsidR="00426DB7" w:rsidRDefault="00426DB7" w:rsidP="000A7F0D">
      <w:pPr>
        <w:spacing w:after="0" w:line="240" w:lineRule="auto"/>
        <w:rPr>
          <w:rFonts w:ascii="Times New Roman" w:hAnsi="Times New Roman"/>
          <w:sz w:val="28"/>
        </w:rPr>
      </w:pPr>
    </w:p>
    <w:p w:rsidR="00E81D6B" w:rsidRPr="00E81D6B" w:rsidRDefault="00E81D6B" w:rsidP="00E81D6B">
      <w:pPr>
        <w:tabs>
          <w:tab w:val="left" w:pos="0"/>
        </w:tabs>
        <w:spacing w:after="0" w:line="360" w:lineRule="auto"/>
        <w:ind w:firstLine="709"/>
        <w:jc w:val="center"/>
        <w:rPr>
          <w:rFonts w:ascii="Times New Roman" w:hAnsi="Times New Roman"/>
          <w:sz w:val="32"/>
        </w:rPr>
      </w:pPr>
      <w:r w:rsidRPr="00E81D6B">
        <w:rPr>
          <w:rFonts w:ascii="Times New Roman" w:hAnsi="Times New Roman"/>
          <w:sz w:val="32"/>
        </w:rPr>
        <w:t>ОГЛАВЛЕНИЕ</w:t>
      </w:r>
    </w:p>
    <w:p w:rsidR="00E81D6B" w:rsidRPr="00E81D6B" w:rsidRDefault="00E81D6B" w:rsidP="00E81D6B">
      <w:pPr>
        <w:spacing w:after="0" w:line="360" w:lineRule="auto"/>
        <w:jc w:val="center"/>
        <w:rPr>
          <w:rFonts w:ascii="Times New Roman" w:hAnsi="Times New Roman"/>
          <w:sz w:val="28"/>
        </w:rPr>
      </w:pPr>
    </w:p>
    <w:tbl>
      <w:tblPr>
        <w:tblW w:w="9812" w:type="dxa"/>
        <w:tblLayout w:type="fixed"/>
        <w:tblLook w:val="04A0" w:firstRow="1" w:lastRow="0" w:firstColumn="1" w:lastColumn="0" w:noHBand="0" w:noVBand="1"/>
      </w:tblPr>
      <w:tblGrid>
        <w:gridCol w:w="9180"/>
        <w:gridCol w:w="632"/>
      </w:tblGrid>
      <w:tr w:rsidR="00E81D6B" w:rsidRPr="00E81D6B" w:rsidTr="009F29C6">
        <w:tc>
          <w:tcPr>
            <w:tcW w:w="9180" w:type="dxa"/>
            <w:shd w:val="clear" w:color="auto" w:fill="auto"/>
          </w:tcPr>
          <w:p w:rsidR="00E81D6B" w:rsidRPr="00E81D6B" w:rsidRDefault="00E81D6B" w:rsidP="00E81D6B">
            <w:pPr>
              <w:spacing w:after="0" w:line="360" w:lineRule="auto"/>
              <w:rPr>
                <w:rFonts w:ascii="Times New Roman" w:hAnsi="Times New Roman"/>
              </w:rPr>
            </w:pPr>
            <w:r w:rsidRPr="00E81D6B">
              <w:rPr>
                <w:rFonts w:ascii="Times New Roman" w:hAnsi="Times New Roman"/>
                <w:sz w:val="28"/>
              </w:rPr>
              <w:t>ВВЕДЕНИЕ</w:t>
            </w:r>
          </w:p>
        </w:tc>
        <w:tc>
          <w:tcPr>
            <w:tcW w:w="632" w:type="dxa"/>
            <w:shd w:val="clear" w:color="auto" w:fill="auto"/>
          </w:tcPr>
          <w:p w:rsidR="00E81D6B" w:rsidRPr="00E81D6B" w:rsidRDefault="00E81D6B" w:rsidP="00E81D6B">
            <w:pPr>
              <w:spacing w:after="0" w:line="360" w:lineRule="auto"/>
              <w:jc w:val="center"/>
              <w:rPr>
                <w:rFonts w:ascii="Times New Roman" w:hAnsi="Times New Roman"/>
              </w:rPr>
            </w:pPr>
            <w:r w:rsidRPr="00E81D6B">
              <w:rPr>
                <w:rFonts w:ascii="Times New Roman" w:hAnsi="Times New Roman"/>
                <w:sz w:val="28"/>
              </w:rPr>
              <w:t>3</w:t>
            </w:r>
          </w:p>
        </w:tc>
      </w:tr>
      <w:tr w:rsidR="00E81D6B" w:rsidRPr="00E81D6B" w:rsidTr="009F29C6">
        <w:tc>
          <w:tcPr>
            <w:tcW w:w="9180" w:type="dxa"/>
            <w:shd w:val="clear" w:color="auto" w:fill="auto"/>
          </w:tcPr>
          <w:p w:rsidR="00E81D6B" w:rsidRPr="00E81D6B" w:rsidRDefault="00E81D6B" w:rsidP="00DD6E75">
            <w:pPr>
              <w:spacing w:after="0" w:line="360" w:lineRule="auto"/>
              <w:rPr>
                <w:rFonts w:ascii="Times New Roman" w:hAnsi="Times New Roman"/>
                <w:sz w:val="28"/>
              </w:rPr>
            </w:pPr>
            <w:r w:rsidRPr="00E81D6B">
              <w:rPr>
                <w:rFonts w:ascii="Times New Roman" w:hAnsi="Times New Roman"/>
                <w:sz w:val="28"/>
              </w:rPr>
              <w:t xml:space="preserve">ГЛАВА 1. </w:t>
            </w:r>
            <w:r w:rsidR="00DD6E75" w:rsidRPr="00DD6E75">
              <w:rPr>
                <w:rFonts w:ascii="Times New Roman" w:hAnsi="Times New Roman"/>
                <w:sz w:val="28"/>
              </w:rPr>
              <w:t>ОСОБЕННОСТИ РАЗВИТИЯ МЕЛКОЙ МОТОРИКИ У МЛАДШИХ ШКОЛЬНИКОВ С НАРУШЕНИЕМ ЗРЕНИЯ ПОСРЕДСТВОМ КИНЕЗИОЛОГИЧЕСКИХ УПРАЖНЕНИЙ НА УРОКАХ ОКРУЖАЮЩЕГО МИРА</w:t>
            </w:r>
          </w:p>
        </w:tc>
        <w:tc>
          <w:tcPr>
            <w:tcW w:w="632" w:type="dxa"/>
            <w:shd w:val="clear" w:color="auto" w:fill="auto"/>
          </w:tcPr>
          <w:p w:rsidR="00E81D6B" w:rsidRPr="00E81D6B" w:rsidRDefault="00E81D6B" w:rsidP="00E81D6B">
            <w:pPr>
              <w:spacing w:after="0" w:line="360" w:lineRule="auto"/>
              <w:jc w:val="center"/>
              <w:rPr>
                <w:rFonts w:ascii="Times New Roman" w:hAnsi="Times New Roman"/>
              </w:rPr>
            </w:pPr>
          </w:p>
        </w:tc>
      </w:tr>
      <w:tr w:rsidR="00E81D6B" w:rsidRPr="00E81D6B" w:rsidTr="009F29C6">
        <w:trPr>
          <w:trHeight w:val="491"/>
        </w:trPr>
        <w:tc>
          <w:tcPr>
            <w:tcW w:w="9180" w:type="dxa"/>
            <w:shd w:val="clear" w:color="auto" w:fill="auto"/>
          </w:tcPr>
          <w:p w:rsidR="009F2DD0" w:rsidRPr="00E81D6B" w:rsidRDefault="00E81D6B" w:rsidP="007E08C4">
            <w:pPr>
              <w:spacing w:after="0" w:line="360" w:lineRule="auto"/>
              <w:rPr>
                <w:rFonts w:ascii="Times New Roman" w:hAnsi="Times New Roman"/>
                <w:sz w:val="28"/>
              </w:rPr>
            </w:pPr>
            <w:r w:rsidRPr="00E81D6B">
              <w:rPr>
                <w:rFonts w:ascii="Times New Roman" w:hAnsi="Times New Roman"/>
                <w:sz w:val="28"/>
              </w:rPr>
              <w:t xml:space="preserve">1.1 Проблема развития </w:t>
            </w:r>
            <w:r w:rsidR="009F2DD0">
              <w:rPr>
                <w:rFonts w:ascii="Times New Roman" w:hAnsi="Times New Roman"/>
                <w:sz w:val="28"/>
              </w:rPr>
              <w:t xml:space="preserve"> мелкой моторики </w:t>
            </w:r>
            <w:r w:rsidRPr="00E81D6B">
              <w:rPr>
                <w:rFonts w:ascii="Times New Roman" w:hAnsi="Times New Roman"/>
                <w:sz w:val="28"/>
              </w:rPr>
              <w:t>в истории педагогики</w:t>
            </w:r>
          </w:p>
        </w:tc>
        <w:tc>
          <w:tcPr>
            <w:tcW w:w="632" w:type="dxa"/>
            <w:shd w:val="clear" w:color="auto" w:fill="auto"/>
          </w:tcPr>
          <w:p w:rsidR="00E81D6B" w:rsidRPr="00E81D6B" w:rsidRDefault="009F29C6" w:rsidP="009F2DD0">
            <w:pPr>
              <w:spacing w:after="0" w:line="360" w:lineRule="auto"/>
              <w:jc w:val="center"/>
              <w:rPr>
                <w:rFonts w:ascii="Times New Roman" w:hAnsi="Times New Roman"/>
              </w:rPr>
            </w:pPr>
            <w:r>
              <w:rPr>
                <w:rFonts w:ascii="Times New Roman" w:hAnsi="Times New Roman"/>
                <w:sz w:val="28"/>
              </w:rPr>
              <w:t>6</w:t>
            </w:r>
          </w:p>
        </w:tc>
      </w:tr>
      <w:tr w:rsidR="00E81D6B" w:rsidRPr="00E81D6B" w:rsidTr="009F29C6">
        <w:trPr>
          <w:trHeight w:val="984"/>
        </w:trPr>
        <w:tc>
          <w:tcPr>
            <w:tcW w:w="9180" w:type="dxa"/>
            <w:shd w:val="clear" w:color="auto" w:fill="auto"/>
          </w:tcPr>
          <w:p w:rsidR="009F2DD0" w:rsidRPr="00E81D6B" w:rsidRDefault="00E81D6B" w:rsidP="007E08C4">
            <w:pPr>
              <w:spacing w:after="0" w:line="360" w:lineRule="auto"/>
              <w:rPr>
                <w:rFonts w:ascii="Times New Roman" w:hAnsi="Times New Roman"/>
                <w:sz w:val="28"/>
              </w:rPr>
            </w:pPr>
            <w:r w:rsidRPr="00E81D6B">
              <w:rPr>
                <w:rFonts w:ascii="Times New Roman" w:hAnsi="Times New Roman"/>
                <w:sz w:val="28"/>
              </w:rPr>
              <w:t>1.2 Общая характеристика понятия «</w:t>
            </w:r>
            <w:r w:rsidR="007E08C4">
              <w:rPr>
                <w:rFonts w:ascii="Times New Roman" w:hAnsi="Times New Roman"/>
                <w:sz w:val="28"/>
              </w:rPr>
              <w:t xml:space="preserve">мелкая моторика </w:t>
            </w:r>
            <w:r w:rsidRPr="00E81D6B">
              <w:rPr>
                <w:rFonts w:ascii="Times New Roman" w:hAnsi="Times New Roman"/>
                <w:sz w:val="28"/>
              </w:rPr>
              <w:t>» в современной научной психолого-педагогической литературе</w:t>
            </w:r>
          </w:p>
        </w:tc>
        <w:tc>
          <w:tcPr>
            <w:tcW w:w="632" w:type="dxa"/>
            <w:shd w:val="clear" w:color="auto" w:fill="auto"/>
          </w:tcPr>
          <w:p w:rsidR="007E08C4" w:rsidRDefault="007E08C4" w:rsidP="007E08C4">
            <w:pPr>
              <w:spacing w:after="0" w:line="360" w:lineRule="auto"/>
              <w:rPr>
                <w:rFonts w:ascii="Times New Roman" w:hAnsi="Times New Roman"/>
                <w:sz w:val="28"/>
              </w:rPr>
            </w:pPr>
            <w:r>
              <w:rPr>
                <w:rFonts w:ascii="Times New Roman" w:hAnsi="Times New Roman"/>
                <w:sz w:val="28"/>
              </w:rPr>
              <w:t xml:space="preserve">  </w:t>
            </w:r>
          </w:p>
          <w:p w:rsidR="00E81D6B" w:rsidRPr="00E81D6B" w:rsidRDefault="009F29C6" w:rsidP="007E08C4">
            <w:pPr>
              <w:spacing w:after="0" w:line="360" w:lineRule="auto"/>
              <w:jc w:val="center"/>
              <w:rPr>
                <w:rFonts w:ascii="Times New Roman" w:hAnsi="Times New Roman"/>
                <w:sz w:val="28"/>
              </w:rPr>
            </w:pPr>
            <w:r>
              <w:rPr>
                <w:rFonts w:ascii="Times New Roman" w:hAnsi="Times New Roman"/>
                <w:sz w:val="28"/>
              </w:rPr>
              <w:t>8</w:t>
            </w:r>
          </w:p>
        </w:tc>
      </w:tr>
      <w:tr w:rsidR="00E81D6B" w:rsidRPr="00E81D6B" w:rsidTr="009F29C6">
        <w:tc>
          <w:tcPr>
            <w:tcW w:w="9180" w:type="dxa"/>
            <w:shd w:val="clear" w:color="auto" w:fill="auto"/>
          </w:tcPr>
          <w:p w:rsidR="00E81D6B" w:rsidRPr="00E81D6B" w:rsidRDefault="00E81D6B" w:rsidP="007E08C4">
            <w:pPr>
              <w:spacing w:after="0" w:line="360" w:lineRule="auto"/>
              <w:rPr>
                <w:rFonts w:ascii="Times New Roman" w:hAnsi="Times New Roman"/>
                <w:sz w:val="28"/>
              </w:rPr>
            </w:pPr>
            <w:r w:rsidRPr="00E81D6B">
              <w:rPr>
                <w:rFonts w:ascii="Times New Roman" w:hAnsi="Times New Roman"/>
                <w:sz w:val="28"/>
              </w:rPr>
              <w:t>1.3</w:t>
            </w:r>
            <w:r>
              <w:rPr>
                <w:rFonts w:ascii="Times New Roman" w:hAnsi="Times New Roman"/>
                <w:sz w:val="28"/>
              </w:rPr>
              <w:t xml:space="preserve"> Возрастные особенности развития </w:t>
            </w:r>
            <w:r w:rsidR="007E08C4">
              <w:rPr>
                <w:rFonts w:ascii="Times New Roman" w:hAnsi="Times New Roman"/>
                <w:sz w:val="28"/>
              </w:rPr>
              <w:t xml:space="preserve">мелкой моторики </w:t>
            </w:r>
            <w:r w:rsidRPr="00E81D6B">
              <w:rPr>
                <w:rFonts w:ascii="Times New Roman" w:hAnsi="Times New Roman"/>
                <w:sz w:val="28"/>
              </w:rPr>
              <w:t xml:space="preserve">у </w:t>
            </w:r>
            <w:proofErr w:type="spellStart"/>
            <w:r w:rsidR="009F2DD0">
              <w:rPr>
                <w:rFonts w:ascii="Times New Roman" w:hAnsi="Times New Roman"/>
                <w:sz w:val="28"/>
              </w:rPr>
              <w:t>нормо</w:t>
            </w:r>
            <w:r w:rsidR="00FD71E3">
              <w:rPr>
                <w:rFonts w:ascii="Times New Roman" w:hAnsi="Times New Roman"/>
                <w:sz w:val="28"/>
              </w:rPr>
              <w:t>типичных</w:t>
            </w:r>
            <w:proofErr w:type="spellEnd"/>
            <w:r w:rsidR="00FD71E3">
              <w:rPr>
                <w:rFonts w:ascii="Times New Roman" w:hAnsi="Times New Roman"/>
                <w:sz w:val="28"/>
              </w:rPr>
              <w:t xml:space="preserve"> </w:t>
            </w:r>
            <w:r w:rsidRPr="00E81D6B">
              <w:rPr>
                <w:rFonts w:ascii="Times New Roman" w:hAnsi="Times New Roman"/>
                <w:sz w:val="28"/>
              </w:rPr>
              <w:t xml:space="preserve">младших школьников </w:t>
            </w:r>
            <w:r w:rsidR="00FD71E3">
              <w:rPr>
                <w:rFonts w:ascii="Times New Roman" w:hAnsi="Times New Roman"/>
                <w:sz w:val="28"/>
              </w:rPr>
              <w:t xml:space="preserve">и </w:t>
            </w:r>
            <w:r>
              <w:rPr>
                <w:rFonts w:ascii="Times New Roman" w:hAnsi="Times New Roman"/>
                <w:sz w:val="28"/>
              </w:rPr>
              <w:t xml:space="preserve">с </w:t>
            </w:r>
            <w:r w:rsidR="009F2DD0">
              <w:rPr>
                <w:rFonts w:ascii="Times New Roman" w:hAnsi="Times New Roman"/>
                <w:sz w:val="28"/>
              </w:rPr>
              <w:t>нарушением зрения</w:t>
            </w:r>
          </w:p>
        </w:tc>
        <w:tc>
          <w:tcPr>
            <w:tcW w:w="632" w:type="dxa"/>
            <w:shd w:val="clear" w:color="auto" w:fill="auto"/>
          </w:tcPr>
          <w:p w:rsidR="00E81D6B" w:rsidRDefault="00E81D6B" w:rsidP="00E81D6B">
            <w:pPr>
              <w:spacing w:after="0" w:line="360" w:lineRule="auto"/>
              <w:jc w:val="center"/>
              <w:rPr>
                <w:rFonts w:ascii="Times New Roman" w:hAnsi="Times New Roman"/>
                <w:sz w:val="28"/>
              </w:rPr>
            </w:pPr>
          </w:p>
          <w:p w:rsidR="00E81D6B" w:rsidRPr="00E81D6B" w:rsidRDefault="005F7E56" w:rsidP="007E08C4">
            <w:pPr>
              <w:spacing w:after="0" w:line="360" w:lineRule="auto"/>
              <w:jc w:val="center"/>
              <w:rPr>
                <w:rFonts w:ascii="Times New Roman" w:hAnsi="Times New Roman"/>
                <w:sz w:val="28"/>
              </w:rPr>
            </w:pPr>
            <w:r>
              <w:rPr>
                <w:rFonts w:ascii="Times New Roman" w:hAnsi="Times New Roman"/>
                <w:sz w:val="28"/>
              </w:rPr>
              <w:t>11</w:t>
            </w:r>
          </w:p>
        </w:tc>
      </w:tr>
      <w:tr w:rsidR="00E81D6B" w:rsidRPr="00E81D6B" w:rsidTr="009F29C6">
        <w:trPr>
          <w:trHeight w:val="926"/>
        </w:trPr>
        <w:tc>
          <w:tcPr>
            <w:tcW w:w="9180" w:type="dxa"/>
            <w:shd w:val="clear" w:color="auto" w:fill="auto"/>
          </w:tcPr>
          <w:p w:rsidR="00E81D6B" w:rsidRPr="00E81D6B" w:rsidRDefault="00E565B8" w:rsidP="009F2DD0">
            <w:pPr>
              <w:spacing w:after="0" w:line="360" w:lineRule="auto"/>
              <w:rPr>
                <w:rFonts w:ascii="Times New Roman" w:hAnsi="Times New Roman"/>
                <w:sz w:val="28"/>
              </w:rPr>
            </w:pPr>
            <w:r>
              <w:rPr>
                <w:rFonts w:ascii="Times New Roman" w:hAnsi="Times New Roman"/>
                <w:sz w:val="28"/>
              </w:rPr>
              <w:t xml:space="preserve">1.4 </w:t>
            </w:r>
            <w:r w:rsidR="00E81D6B" w:rsidRPr="00E81D6B">
              <w:rPr>
                <w:rFonts w:ascii="Times New Roman" w:hAnsi="Times New Roman"/>
                <w:sz w:val="28"/>
              </w:rPr>
              <w:t xml:space="preserve">Особенности развития </w:t>
            </w:r>
            <w:r w:rsidR="009F2DD0">
              <w:rPr>
                <w:rFonts w:ascii="Times New Roman" w:hAnsi="Times New Roman"/>
                <w:sz w:val="28"/>
              </w:rPr>
              <w:t xml:space="preserve">мелкой моторики </w:t>
            </w:r>
            <w:r w:rsidR="00E81D6B" w:rsidRPr="00E81D6B">
              <w:rPr>
                <w:rFonts w:ascii="Times New Roman" w:hAnsi="Times New Roman"/>
                <w:sz w:val="28"/>
              </w:rPr>
              <w:t xml:space="preserve">у младших школьников </w:t>
            </w:r>
            <w:r w:rsidR="00E81D6B">
              <w:rPr>
                <w:rFonts w:ascii="Times New Roman" w:hAnsi="Times New Roman"/>
                <w:sz w:val="28"/>
              </w:rPr>
              <w:t xml:space="preserve">с </w:t>
            </w:r>
            <w:r w:rsidR="009F2DD0">
              <w:rPr>
                <w:rFonts w:ascii="Times New Roman" w:hAnsi="Times New Roman"/>
                <w:sz w:val="28"/>
              </w:rPr>
              <w:t xml:space="preserve">нарушением зрения </w:t>
            </w:r>
            <w:r w:rsidR="00E81D6B" w:rsidRPr="00E81D6B">
              <w:rPr>
                <w:rFonts w:ascii="Times New Roman" w:hAnsi="Times New Roman"/>
                <w:sz w:val="28"/>
              </w:rPr>
              <w:t xml:space="preserve">на уроках </w:t>
            </w:r>
            <w:r w:rsidR="009F2DD0">
              <w:rPr>
                <w:rFonts w:ascii="Times New Roman" w:hAnsi="Times New Roman"/>
                <w:sz w:val="28"/>
              </w:rPr>
              <w:t xml:space="preserve">окружающего мира </w:t>
            </w:r>
            <w:r w:rsidR="00E81D6B" w:rsidRPr="00E81D6B">
              <w:rPr>
                <w:rFonts w:ascii="Times New Roman" w:hAnsi="Times New Roman"/>
                <w:sz w:val="28"/>
              </w:rPr>
              <w:t xml:space="preserve">посредством </w:t>
            </w:r>
            <w:proofErr w:type="spellStart"/>
            <w:r w:rsidR="009F2DD0">
              <w:rPr>
                <w:rFonts w:ascii="Times New Roman" w:hAnsi="Times New Roman"/>
                <w:sz w:val="28"/>
              </w:rPr>
              <w:t>кинезиологических</w:t>
            </w:r>
            <w:proofErr w:type="spellEnd"/>
            <w:r w:rsidR="009F2DD0">
              <w:rPr>
                <w:rFonts w:ascii="Times New Roman" w:hAnsi="Times New Roman"/>
                <w:sz w:val="28"/>
              </w:rPr>
              <w:t xml:space="preserve"> упражнений</w:t>
            </w:r>
          </w:p>
        </w:tc>
        <w:tc>
          <w:tcPr>
            <w:tcW w:w="632" w:type="dxa"/>
            <w:shd w:val="clear" w:color="auto" w:fill="auto"/>
          </w:tcPr>
          <w:p w:rsidR="00E81D6B" w:rsidRDefault="00E81D6B" w:rsidP="00E81D6B">
            <w:pPr>
              <w:spacing w:after="0" w:line="360" w:lineRule="auto"/>
              <w:jc w:val="center"/>
              <w:rPr>
                <w:rFonts w:ascii="Times New Roman" w:hAnsi="Times New Roman"/>
                <w:sz w:val="28"/>
              </w:rPr>
            </w:pPr>
          </w:p>
          <w:p w:rsidR="00E81D6B" w:rsidRDefault="00E81D6B" w:rsidP="00E81D6B">
            <w:pPr>
              <w:spacing w:after="0" w:line="360" w:lineRule="auto"/>
              <w:jc w:val="center"/>
              <w:rPr>
                <w:rFonts w:ascii="Times New Roman" w:hAnsi="Times New Roman"/>
                <w:sz w:val="28"/>
              </w:rPr>
            </w:pPr>
          </w:p>
          <w:p w:rsidR="00E81D6B" w:rsidRPr="00E81D6B" w:rsidRDefault="009F29C6" w:rsidP="00E81D6B">
            <w:pPr>
              <w:spacing w:after="0" w:line="360" w:lineRule="auto"/>
              <w:jc w:val="center"/>
              <w:rPr>
                <w:rFonts w:ascii="Times New Roman" w:hAnsi="Times New Roman"/>
                <w:sz w:val="28"/>
              </w:rPr>
            </w:pPr>
            <w:r>
              <w:rPr>
                <w:rFonts w:ascii="Times New Roman" w:hAnsi="Times New Roman"/>
                <w:sz w:val="28"/>
              </w:rPr>
              <w:t>16</w:t>
            </w:r>
          </w:p>
        </w:tc>
      </w:tr>
      <w:tr w:rsidR="00E81D6B" w:rsidRPr="00E81D6B" w:rsidTr="009F29C6">
        <w:tc>
          <w:tcPr>
            <w:tcW w:w="9180" w:type="dxa"/>
            <w:shd w:val="clear" w:color="auto" w:fill="auto"/>
          </w:tcPr>
          <w:p w:rsidR="00E81D6B" w:rsidRPr="00E81D6B" w:rsidRDefault="00E81D6B" w:rsidP="00E81D6B">
            <w:pPr>
              <w:spacing w:after="0" w:line="360" w:lineRule="auto"/>
              <w:rPr>
                <w:rFonts w:ascii="Times New Roman" w:hAnsi="Times New Roman"/>
                <w:sz w:val="28"/>
              </w:rPr>
            </w:pPr>
            <w:r w:rsidRPr="00E81D6B">
              <w:rPr>
                <w:rFonts w:ascii="Times New Roman" w:hAnsi="Times New Roman"/>
                <w:sz w:val="28"/>
              </w:rPr>
              <w:t xml:space="preserve">Выводы по первой главе </w:t>
            </w:r>
          </w:p>
        </w:tc>
        <w:tc>
          <w:tcPr>
            <w:tcW w:w="632" w:type="dxa"/>
            <w:shd w:val="clear" w:color="auto" w:fill="auto"/>
          </w:tcPr>
          <w:p w:rsidR="00E81D6B" w:rsidRPr="00E81D6B" w:rsidRDefault="009F29C6" w:rsidP="00E81D6B">
            <w:pPr>
              <w:spacing w:after="0" w:line="360" w:lineRule="auto"/>
              <w:jc w:val="center"/>
              <w:rPr>
                <w:rFonts w:ascii="Times New Roman" w:hAnsi="Times New Roman"/>
                <w:sz w:val="28"/>
              </w:rPr>
            </w:pPr>
            <w:r>
              <w:rPr>
                <w:rFonts w:ascii="Times New Roman" w:hAnsi="Times New Roman"/>
                <w:sz w:val="28"/>
              </w:rPr>
              <w:t>21</w:t>
            </w:r>
          </w:p>
        </w:tc>
      </w:tr>
      <w:tr w:rsidR="00E81D6B" w:rsidRPr="00E81D6B" w:rsidTr="009F29C6">
        <w:tc>
          <w:tcPr>
            <w:tcW w:w="9180" w:type="dxa"/>
            <w:shd w:val="clear" w:color="auto" w:fill="auto"/>
          </w:tcPr>
          <w:p w:rsidR="00E81D6B" w:rsidRPr="00E81D6B" w:rsidRDefault="00E81D6B" w:rsidP="00E81D6B">
            <w:pPr>
              <w:spacing w:after="0" w:line="360" w:lineRule="auto"/>
              <w:rPr>
                <w:rFonts w:ascii="Times New Roman" w:hAnsi="Times New Roman"/>
                <w:sz w:val="28"/>
              </w:rPr>
            </w:pPr>
            <w:r w:rsidRPr="00E81D6B">
              <w:rPr>
                <w:rFonts w:ascii="Times New Roman" w:hAnsi="Times New Roman"/>
                <w:sz w:val="28"/>
              </w:rPr>
              <w:t>ЗАКЛЮЧЕНИЕ</w:t>
            </w:r>
          </w:p>
        </w:tc>
        <w:tc>
          <w:tcPr>
            <w:tcW w:w="632" w:type="dxa"/>
            <w:shd w:val="clear" w:color="auto" w:fill="auto"/>
          </w:tcPr>
          <w:p w:rsidR="00E81D6B" w:rsidRPr="00E81D6B" w:rsidRDefault="009F29C6" w:rsidP="00E81D6B">
            <w:pPr>
              <w:spacing w:after="0" w:line="360" w:lineRule="auto"/>
              <w:jc w:val="center"/>
              <w:rPr>
                <w:rFonts w:ascii="Times New Roman" w:hAnsi="Times New Roman"/>
                <w:sz w:val="28"/>
              </w:rPr>
            </w:pPr>
            <w:r>
              <w:rPr>
                <w:rFonts w:ascii="Times New Roman" w:hAnsi="Times New Roman"/>
                <w:sz w:val="28"/>
              </w:rPr>
              <w:t>22</w:t>
            </w:r>
          </w:p>
        </w:tc>
      </w:tr>
      <w:tr w:rsidR="00E81D6B" w:rsidRPr="00E81D6B" w:rsidTr="009F29C6">
        <w:tc>
          <w:tcPr>
            <w:tcW w:w="9180" w:type="dxa"/>
            <w:shd w:val="clear" w:color="auto" w:fill="auto"/>
          </w:tcPr>
          <w:p w:rsidR="00E81D6B" w:rsidRPr="00E81D6B" w:rsidRDefault="009F29C6" w:rsidP="00E81D6B">
            <w:pPr>
              <w:spacing w:after="0" w:line="360" w:lineRule="auto"/>
              <w:rPr>
                <w:rFonts w:ascii="Times New Roman" w:hAnsi="Times New Roman"/>
                <w:sz w:val="28"/>
              </w:rPr>
            </w:pPr>
            <w:r w:rsidRPr="009F29C6">
              <w:rPr>
                <w:rFonts w:ascii="Times New Roman" w:hAnsi="Times New Roman"/>
                <w:sz w:val="28"/>
              </w:rPr>
              <w:t>СПИСОК ИСПОЛЬЗОВАННЫХ ИСТОЧНИКОВ</w:t>
            </w:r>
          </w:p>
        </w:tc>
        <w:tc>
          <w:tcPr>
            <w:tcW w:w="632" w:type="dxa"/>
            <w:shd w:val="clear" w:color="auto" w:fill="auto"/>
          </w:tcPr>
          <w:p w:rsidR="00E81D6B" w:rsidRPr="00E81D6B" w:rsidRDefault="009F29C6" w:rsidP="00E81D6B">
            <w:pPr>
              <w:spacing w:after="0" w:line="360" w:lineRule="auto"/>
              <w:jc w:val="center"/>
              <w:rPr>
                <w:rFonts w:ascii="Times New Roman" w:hAnsi="Times New Roman"/>
                <w:sz w:val="28"/>
              </w:rPr>
            </w:pPr>
            <w:r>
              <w:rPr>
                <w:rFonts w:ascii="Times New Roman" w:hAnsi="Times New Roman"/>
                <w:sz w:val="28"/>
              </w:rPr>
              <w:t>24</w:t>
            </w:r>
          </w:p>
        </w:tc>
      </w:tr>
      <w:tr w:rsidR="00E81D6B" w:rsidRPr="00E81D6B" w:rsidTr="009F29C6">
        <w:tc>
          <w:tcPr>
            <w:tcW w:w="9180" w:type="dxa"/>
            <w:shd w:val="clear" w:color="auto" w:fill="auto"/>
          </w:tcPr>
          <w:p w:rsidR="00E81D6B" w:rsidRPr="00E81D6B" w:rsidRDefault="00E81D6B" w:rsidP="00E81D6B">
            <w:pPr>
              <w:spacing w:after="0" w:line="360" w:lineRule="auto"/>
              <w:rPr>
                <w:rFonts w:ascii="Times New Roman" w:hAnsi="Times New Roman"/>
                <w:sz w:val="28"/>
              </w:rPr>
            </w:pPr>
          </w:p>
        </w:tc>
        <w:tc>
          <w:tcPr>
            <w:tcW w:w="632" w:type="dxa"/>
            <w:shd w:val="clear" w:color="auto" w:fill="auto"/>
          </w:tcPr>
          <w:p w:rsidR="00E81D6B" w:rsidRPr="00E81D6B" w:rsidRDefault="00E81D6B" w:rsidP="00E81D6B">
            <w:pPr>
              <w:spacing w:after="0" w:line="360" w:lineRule="auto"/>
              <w:jc w:val="center"/>
              <w:rPr>
                <w:rFonts w:ascii="Times New Roman" w:hAnsi="Times New Roman"/>
                <w:sz w:val="28"/>
              </w:rPr>
            </w:pPr>
          </w:p>
        </w:tc>
      </w:tr>
      <w:tr w:rsidR="00E81D6B" w:rsidRPr="00E81D6B" w:rsidTr="009F29C6">
        <w:tc>
          <w:tcPr>
            <w:tcW w:w="9180" w:type="dxa"/>
            <w:shd w:val="clear" w:color="auto" w:fill="auto"/>
          </w:tcPr>
          <w:p w:rsidR="00E81D6B" w:rsidRPr="00E81D6B" w:rsidRDefault="00E81D6B" w:rsidP="00E81D6B">
            <w:pPr>
              <w:tabs>
                <w:tab w:val="left" w:pos="0"/>
              </w:tabs>
              <w:spacing w:after="0" w:line="360" w:lineRule="auto"/>
              <w:rPr>
                <w:rFonts w:ascii="Times New Roman" w:hAnsi="Times New Roman"/>
                <w:sz w:val="28"/>
              </w:rPr>
            </w:pPr>
            <w:r w:rsidRPr="00E81D6B">
              <w:rPr>
                <w:noProof/>
              </w:rPr>
              <mc:AlternateContent>
                <mc:Choice Requires="wps">
                  <w:drawing>
                    <wp:anchor distT="0" distB="0" distL="114300" distR="114300" simplePos="0" relativeHeight="251661312" behindDoc="0" locked="0" layoutInCell="1" allowOverlap="1" wp14:anchorId="1A5E6EE2" wp14:editId="33D092AB">
                      <wp:simplePos x="0" y="0"/>
                      <wp:positionH relativeFrom="column">
                        <wp:posOffset>2777490</wp:posOffset>
                      </wp:positionH>
                      <wp:positionV relativeFrom="paragraph">
                        <wp:posOffset>3138805</wp:posOffset>
                      </wp:positionV>
                      <wp:extent cx="688340" cy="260985"/>
                      <wp:effectExtent l="0" t="0" r="16510" b="247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260985"/>
                              </a:xfrm>
                              <a:prstGeom prst="rect">
                                <a:avLst/>
                              </a:prstGeom>
                              <a:solidFill>
                                <a:srgbClr val="FFFFFF"/>
                              </a:solidFill>
                              <a:ln w="12700">
                                <a:solidFill>
                                  <a:srgbClr val="FFFFFF"/>
                                </a:solidFill>
                                <a:prstDash val="solid"/>
                              </a:ln>
                            </wps:spPr>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07EFD4" id="Прямоугольник 2" o:spid="_x0000_s1026" style="position:absolute;margin-left:218.7pt;margin-top:247.15pt;width:54.2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3Z+9AEAANYDAAAOAAAAZHJzL2Uyb0RvYy54bWysU82O0zAQviPxDpbvNGnodrtR0xWiKkJa&#10;wUq7+wCu4zQWjm15vE17Q+KKxCPwEFwQP/sM6RsxdrPdLlwQIodRxt/4m5lvxtPzTaPIWjiQRhd0&#10;OEgpEZqbUupVQW+uF88mlIBnumTKaFHQrQB6Pnv6ZNraXGSmNqoUjiCJhry1Ba29t3mSAK9Fw2Bg&#10;rNAIVsY1zKPrVknpWIvsjUqyNB0nrXGldYYLADyd70E6i/xVJbh/W1UgPFEFxdp8tC7aZbDJbMry&#10;lWO2lrwvg/1DFQ2TGpMeqObMM3Lr5B9UjeTOgKn8gJsmMVUluYg9YDfD9LdurmpmRewFxQF7kAn+&#10;Hy1/s750RJYFzSjRrMERdZ9373efuh/d3e5D96W7677vPnY/u6/dN5IFvVoLOV67spcudAz2wvB3&#10;gEDyCAkO9DGbyjUhFvslmyj+9iC+2HjC8XA8mTwf4Yg4Qtk4PZuchGQJy+8vWwf+lTANCT8FdTjb&#10;KDlbX4Dfh96HxLqMkuVCKhUdt1q+VI6sGe7BIn49OxyHKU1a3OLsNE0j9SMQ/o4j1DBnUO9zRYY+&#10;ldK9RntZgkBLU25Rf/Va40zPhqMggI/O6OQ0Q8cdI8tjhGleG9zkvQjavLj1ppJRiAfmPiEuT5Sy&#10;X/Swncd+jHp4jrNfAAAA//8DAFBLAwQUAAYACAAAACEAyVaL8eAAAAALAQAADwAAAGRycy9kb3du&#10;cmV2LnhtbEyPzU7DMBCE70i8g7VI3KgDcYCkcSqCxM8JqWkPHN14m0TEdmQ7bXh7lhPcZrSfZmfK&#10;zWJGdkIfBmcl3K4SYGhbpwfbSdjvXm4egYWorFajsyjhGwNsqsuLUhXane0WT03sGIXYUCgJfYxT&#10;wXloezQqrNyElm5H542KZH3HtVdnCjcjv0uSe27UYOlDryZ87rH9amYjIc/309Yn9bJ7f32r67z9&#10;MJ/NLOX11fK0BhZxiX8w/Nan6lBRp4ObrQ5slCDSB0EoiVykwIjIREZjDiTSTACvSv5/Q/UDAAD/&#10;/wMAUEsBAi0AFAAGAAgAAAAhALaDOJL+AAAA4QEAABMAAAAAAAAAAAAAAAAAAAAAAFtDb250ZW50&#10;X1R5cGVzXS54bWxQSwECLQAUAAYACAAAACEAOP0h/9YAAACUAQAACwAAAAAAAAAAAAAAAAAvAQAA&#10;X3JlbHMvLnJlbHNQSwECLQAUAAYACAAAACEAkJ92fvQBAADWAwAADgAAAAAAAAAAAAAAAAAuAgAA&#10;ZHJzL2Uyb0RvYy54bWxQSwECLQAUAAYACAAAACEAyVaL8eAAAAALAQAADwAAAAAAAAAAAAAAAABO&#10;BAAAZHJzL2Rvd25yZXYueG1sUEsFBgAAAAAEAAQA8wAAAFsFAAAAAA==&#10;" strokecolor="white" strokeweight="1pt">
                      <v:path arrowok="t"/>
                    </v:rect>
                  </w:pict>
                </mc:Fallback>
              </mc:AlternateContent>
            </w:r>
          </w:p>
        </w:tc>
        <w:tc>
          <w:tcPr>
            <w:tcW w:w="632" w:type="dxa"/>
            <w:shd w:val="clear" w:color="auto" w:fill="auto"/>
          </w:tcPr>
          <w:p w:rsidR="00E81D6B" w:rsidRPr="00E81D6B" w:rsidRDefault="00E81D6B" w:rsidP="00E81D6B">
            <w:pPr>
              <w:spacing w:after="0" w:line="360" w:lineRule="auto"/>
              <w:jc w:val="center"/>
              <w:rPr>
                <w:rFonts w:ascii="Times New Roman" w:hAnsi="Times New Roman"/>
                <w:sz w:val="28"/>
              </w:rPr>
            </w:pPr>
          </w:p>
        </w:tc>
      </w:tr>
    </w:tbl>
    <w:p w:rsidR="00E81D6B" w:rsidRDefault="00E81D6B" w:rsidP="003411D8">
      <w:pPr>
        <w:spacing w:after="0" w:line="240" w:lineRule="auto"/>
        <w:jc w:val="center"/>
        <w:rPr>
          <w:rFonts w:ascii="Times New Roman" w:hAnsi="Times New Roman"/>
          <w:sz w:val="28"/>
        </w:rPr>
      </w:pPr>
    </w:p>
    <w:p w:rsidR="00F428BC" w:rsidRDefault="00F428BC" w:rsidP="003411D8">
      <w:pPr>
        <w:spacing w:after="0" w:line="240" w:lineRule="auto"/>
        <w:jc w:val="center"/>
        <w:rPr>
          <w:rFonts w:ascii="Times New Roman" w:hAnsi="Times New Roman"/>
          <w:sz w:val="28"/>
        </w:rPr>
      </w:pPr>
    </w:p>
    <w:p w:rsidR="00F428BC" w:rsidRDefault="00F428BC" w:rsidP="003411D8">
      <w:pPr>
        <w:spacing w:after="0" w:line="240" w:lineRule="auto"/>
        <w:jc w:val="center"/>
        <w:rPr>
          <w:rFonts w:ascii="Times New Roman" w:hAnsi="Times New Roman"/>
          <w:sz w:val="28"/>
        </w:rPr>
      </w:pPr>
    </w:p>
    <w:p w:rsidR="00F428BC" w:rsidRDefault="00F428BC" w:rsidP="003411D8">
      <w:pPr>
        <w:spacing w:after="0" w:line="240" w:lineRule="auto"/>
        <w:jc w:val="center"/>
        <w:rPr>
          <w:rFonts w:ascii="Times New Roman" w:hAnsi="Times New Roman"/>
          <w:sz w:val="28"/>
        </w:rPr>
      </w:pPr>
    </w:p>
    <w:p w:rsidR="00F428BC" w:rsidRDefault="00F428BC" w:rsidP="003411D8">
      <w:pPr>
        <w:spacing w:after="0" w:line="240" w:lineRule="auto"/>
        <w:jc w:val="center"/>
        <w:rPr>
          <w:rFonts w:ascii="Times New Roman" w:hAnsi="Times New Roman"/>
          <w:sz w:val="28"/>
        </w:rPr>
      </w:pPr>
    </w:p>
    <w:p w:rsidR="00F428BC" w:rsidRDefault="00F428BC" w:rsidP="003411D8">
      <w:pPr>
        <w:spacing w:after="0" w:line="240" w:lineRule="auto"/>
        <w:jc w:val="center"/>
        <w:rPr>
          <w:rFonts w:ascii="Times New Roman" w:hAnsi="Times New Roman"/>
          <w:sz w:val="28"/>
        </w:rPr>
      </w:pPr>
    </w:p>
    <w:p w:rsidR="00BF6204" w:rsidRDefault="00BF6204" w:rsidP="000A7F0D">
      <w:pPr>
        <w:spacing w:after="0" w:line="240" w:lineRule="auto"/>
        <w:rPr>
          <w:rFonts w:ascii="Times New Roman" w:hAnsi="Times New Roman"/>
          <w:sz w:val="28"/>
        </w:rPr>
        <w:sectPr w:rsidR="00BF6204" w:rsidSect="00BF6204">
          <w:pgSz w:w="11906" w:h="16838"/>
          <w:pgMar w:top="1134" w:right="567" w:bottom="1134" w:left="1701" w:header="709" w:footer="709" w:gutter="0"/>
          <w:pgNumType w:start="0"/>
          <w:cols w:space="708"/>
          <w:titlePg/>
          <w:docGrid w:linePitch="360"/>
        </w:sectPr>
      </w:pPr>
    </w:p>
    <w:p w:rsidR="00F428BC" w:rsidRDefault="00F428BC" w:rsidP="000A7F0D">
      <w:pPr>
        <w:spacing w:after="0" w:line="240" w:lineRule="auto"/>
        <w:rPr>
          <w:rFonts w:ascii="Times New Roman" w:hAnsi="Times New Roman"/>
          <w:sz w:val="28"/>
        </w:rPr>
      </w:pPr>
    </w:p>
    <w:p w:rsidR="0030385A" w:rsidRDefault="003B7FE3" w:rsidP="003B7FE3">
      <w:pPr>
        <w:spacing w:after="0" w:line="360" w:lineRule="auto"/>
        <w:jc w:val="center"/>
        <w:rPr>
          <w:rFonts w:ascii="Times New Roman" w:hAnsi="Times New Roman"/>
          <w:sz w:val="28"/>
        </w:rPr>
      </w:pPr>
      <w:r>
        <w:rPr>
          <w:rFonts w:ascii="Times New Roman" w:hAnsi="Times New Roman"/>
          <w:sz w:val="28"/>
        </w:rPr>
        <w:t>ВВЕДЕНИЕ</w:t>
      </w:r>
    </w:p>
    <w:p w:rsidR="003B7FE3" w:rsidRPr="003B7FE3" w:rsidRDefault="003B7FE3" w:rsidP="003B7FE3">
      <w:pPr>
        <w:spacing w:after="0" w:line="360" w:lineRule="auto"/>
        <w:ind w:firstLine="709"/>
        <w:jc w:val="both"/>
        <w:rPr>
          <w:rFonts w:ascii="Times New Roman" w:hAnsi="Times New Roman"/>
          <w:sz w:val="28"/>
        </w:rPr>
      </w:pPr>
      <w:r w:rsidRPr="003B7FE3">
        <w:rPr>
          <w:rFonts w:ascii="Times New Roman" w:hAnsi="Times New Roman"/>
          <w:sz w:val="28"/>
        </w:rPr>
        <w:t>Актуальность проблемы исследования заключается в том, что в современных условиях разви</w:t>
      </w:r>
      <w:r>
        <w:rPr>
          <w:rFonts w:ascii="Times New Roman" w:hAnsi="Times New Roman"/>
          <w:sz w:val="28"/>
        </w:rPr>
        <w:t xml:space="preserve">тия коррекционного образования, </w:t>
      </w:r>
      <w:r w:rsidRPr="003B7FE3">
        <w:rPr>
          <w:rFonts w:ascii="Times New Roman" w:hAnsi="Times New Roman"/>
          <w:sz w:val="28"/>
        </w:rPr>
        <w:t>ориентированного на создание оптимальных условий для обучения и развития детей с особыми образовательными потребностями, возрастает потребность в разработке и применении эффективных методов обучения и развития. Это особенно актуально для младших школьников с нарушением зрения, обучающихся в коррекционных классах, у которых особенности развития сенсорной сферы и моторики требуют особого подхода.</w:t>
      </w:r>
    </w:p>
    <w:p w:rsidR="003B7FE3" w:rsidRPr="003B7FE3" w:rsidRDefault="003B7FE3" w:rsidP="003B7FE3">
      <w:pPr>
        <w:spacing w:after="0" w:line="360" w:lineRule="auto"/>
        <w:ind w:firstLine="709"/>
        <w:jc w:val="both"/>
        <w:rPr>
          <w:rFonts w:ascii="Times New Roman" w:hAnsi="Times New Roman"/>
          <w:sz w:val="28"/>
        </w:rPr>
      </w:pPr>
      <w:r w:rsidRPr="003B7FE3">
        <w:rPr>
          <w:rFonts w:ascii="Times New Roman" w:hAnsi="Times New Roman"/>
          <w:sz w:val="28"/>
        </w:rPr>
        <w:t xml:space="preserve">Данный подход нашел отражение в Федеральном законе от 29.12.2012 № 273-ФЗ «Об образовании в Российской Федерации» и адаптированных основных общеобразовательных программах, разработанных в соответствии с потребностями обучающихся с ограниченными </w:t>
      </w:r>
      <w:r w:rsidR="003773B6">
        <w:rPr>
          <w:rFonts w:ascii="Times New Roman" w:hAnsi="Times New Roman"/>
          <w:sz w:val="28"/>
        </w:rPr>
        <w:t>возможностями здоровья [1].</w:t>
      </w:r>
      <w:r w:rsidR="007C069C" w:rsidRPr="007C069C">
        <w:t xml:space="preserve"> </w:t>
      </w:r>
      <w:r w:rsidR="007C069C" w:rsidRPr="007C069C">
        <w:rPr>
          <w:rFonts w:ascii="Times New Roman" w:hAnsi="Times New Roman"/>
          <w:sz w:val="28"/>
        </w:rPr>
        <w:t>Важнейшим документом, регламентирующим образовательный процесс для данной категории обучающихся, является Федеральный государственный образовательный стандарт начального общего образования обучающихся с ограниченными возможностями здоровья, утверждённый приказом Министерства образования</w:t>
      </w:r>
      <w:r w:rsidR="00644D42">
        <w:rPr>
          <w:rFonts w:ascii="Times New Roman" w:hAnsi="Times New Roman"/>
          <w:sz w:val="28"/>
        </w:rPr>
        <w:t xml:space="preserve"> и науки РФ от 19.12.2014 №1598 </w:t>
      </w:r>
      <w:r w:rsidR="00644D42" w:rsidRPr="00644D42">
        <w:rPr>
          <w:rFonts w:ascii="Times New Roman" w:hAnsi="Times New Roman"/>
          <w:sz w:val="28"/>
        </w:rPr>
        <w:t>[2]</w:t>
      </w:r>
      <w:r w:rsidR="00644D42">
        <w:rPr>
          <w:rFonts w:ascii="Times New Roman" w:hAnsi="Times New Roman"/>
          <w:sz w:val="28"/>
        </w:rPr>
        <w:t>.</w:t>
      </w:r>
      <w:r w:rsidR="007C069C" w:rsidRPr="007C069C">
        <w:rPr>
          <w:rFonts w:ascii="Times New Roman" w:hAnsi="Times New Roman"/>
          <w:sz w:val="28"/>
        </w:rPr>
        <w:t xml:space="preserve"> Федеральный государственный образовательный стандарт начального общего образования обучающихся с ограниченными возможностями здоровья определяет требования к результатам освоения адаптированной основной общеобразовательной программы, включая развитие жизненной компетенции, социальную адаптацию и интеграцию в общество детей с ОВЗ.</w:t>
      </w:r>
    </w:p>
    <w:p w:rsidR="003B7FE3" w:rsidRPr="003B7FE3" w:rsidRDefault="003B7FE3" w:rsidP="003B7FE3">
      <w:pPr>
        <w:spacing w:after="0" w:line="360" w:lineRule="auto"/>
        <w:ind w:firstLine="709"/>
        <w:jc w:val="both"/>
        <w:rPr>
          <w:rFonts w:ascii="Times New Roman" w:hAnsi="Times New Roman"/>
          <w:sz w:val="28"/>
        </w:rPr>
      </w:pPr>
      <w:r w:rsidRPr="003B7FE3">
        <w:rPr>
          <w:rFonts w:ascii="Times New Roman" w:hAnsi="Times New Roman"/>
          <w:sz w:val="28"/>
        </w:rPr>
        <w:t>В частности, развитие мелкой моторики, тесно связанное с осязательной чувствительностью и координацией движений, играет ключевую роль в компенсации зрительных недостатков у детей с нарушением зрения и обеспечивает их успешную адаптацию и обучение. Уроки окружающего мира, предоставляющие широкие возможности для тактильного исследования и предметно-практической деятельности, являются оптимальной площадкой для целенаправленного развития мелкой моторики.</w:t>
      </w:r>
    </w:p>
    <w:p w:rsidR="003B7FE3" w:rsidRPr="003B7FE3" w:rsidRDefault="003B7FE3" w:rsidP="003B7FE3">
      <w:pPr>
        <w:spacing w:after="0" w:line="360" w:lineRule="auto"/>
        <w:ind w:firstLine="709"/>
        <w:jc w:val="both"/>
        <w:rPr>
          <w:rFonts w:ascii="Times New Roman" w:hAnsi="Times New Roman"/>
          <w:sz w:val="28"/>
        </w:rPr>
      </w:pPr>
      <w:r w:rsidRPr="003B7FE3">
        <w:rPr>
          <w:rFonts w:ascii="Times New Roman" w:hAnsi="Times New Roman"/>
          <w:sz w:val="28"/>
        </w:rPr>
        <w:t xml:space="preserve">В последние годы одним из перспективных направлений в коррекционной педагогике становится использование </w:t>
      </w:r>
      <w:proofErr w:type="spellStart"/>
      <w:r w:rsidRPr="003B7FE3">
        <w:rPr>
          <w:rFonts w:ascii="Times New Roman" w:hAnsi="Times New Roman"/>
          <w:sz w:val="28"/>
        </w:rPr>
        <w:t>кинезиологических</w:t>
      </w:r>
      <w:proofErr w:type="spellEnd"/>
      <w:r w:rsidRPr="003B7FE3">
        <w:rPr>
          <w:rFonts w:ascii="Times New Roman" w:hAnsi="Times New Roman"/>
          <w:sz w:val="28"/>
        </w:rPr>
        <w:t xml:space="preserve"> упражнений, направленных на стимуляцию работы мозга, развитие межполушарных связей и улучшение координации движений. </w:t>
      </w:r>
      <w:proofErr w:type="spellStart"/>
      <w:r w:rsidRPr="003B7FE3">
        <w:rPr>
          <w:rFonts w:ascii="Times New Roman" w:hAnsi="Times New Roman"/>
          <w:sz w:val="28"/>
        </w:rPr>
        <w:t>Кинезиологические</w:t>
      </w:r>
      <w:proofErr w:type="spellEnd"/>
      <w:r w:rsidRPr="003B7FE3">
        <w:rPr>
          <w:rFonts w:ascii="Times New Roman" w:hAnsi="Times New Roman"/>
          <w:sz w:val="28"/>
        </w:rPr>
        <w:t xml:space="preserve"> упражнения позволяют активизировать различные участки мозга, ответственные за моторику, сенсорное восприятие и когнитивные функции. Несмотря на потенциал </w:t>
      </w:r>
      <w:proofErr w:type="spellStart"/>
      <w:r w:rsidRPr="003B7FE3">
        <w:rPr>
          <w:rFonts w:ascii="Times New Roman" w:hAnsi="Times New Roman"/>
          <w:sz w:val="28"/>
        </w:rPr>
        <w:t>кин</w:t>
      </w:r>
      <w:r w:rsidR="005F7E56">
        <w:rPr>
          <w:rFonts w:ascii="Times New Roman" w:hAnsi="Times New Roman"/>
          <w:sz w:val="28"/>
        </w:rPr>
        <w:t>езиологии</w:t>
      </w:r>
      <w:proofErr w:type="spellEnd"/>
      <w:r w:rsidR="005F7E56">
        <w:rPr>
          <w:rFonts w:ascii="Times New Roman" w:hAnsi="Times New Roman"/>
          <w:sz w:val="28"/>
        </w:rPr>
        <w:t xml:space="preserve"> в развитии детей с особыми образовательными потребностями</w:t>
      </w:r>
      <w:r w:rsidRPr="003B7FE3">
        <w:rPr>
          <w:rFonts w:ascii="Times New Roman" w:hAnsi="Times New Roman"/>
          <w:sz w:val="28"/>
        </w:rPr>
        <w:t xml:space="preserve">, вопрос применения </w:t>
      </w:r>
      <w:proofErr w:type="spellStart"/>
      <w:r w:rsidRPr="003B7FE3">
        <w:rPr>
          <w:rFonts w:ascii="Times New Roman" w:hAnsi="Times New Roman"/>
          <w:sz w:val="28"/>
        </w:rPr>
        <w:t>кинезиологических</w:t>
      </w:r>
      <w:proofErr w:type="spellEnd"/>
      <w:r w:rsidRPr="003B7FE3">
        <w:rPr>
          <w:rFonts w:ascii="Times New Roman" w:hAnsi="Times New Roman"/>
          <w:sz w:val="28"/>
        </w:rPr>
        <w:t xml:space="preserve"> упражнений для развития мелкой моторики у младших школьников с нарушением зрения на уроках окружающего мира остается недостаточно изученным.</w:t>
      </w:r>
    </w:p>
    <w:p w:rsidR="003B7FE3" w:rsidRPr="003B7FE3" w:rsidRDefault="003B7FE3" w:rsidP="003B7FE3">
      <w:pPr>
        <w:spacing w:after="0" w:line="360" w:lineRule="auto"/>
        <w:ind w:firstLine="709"/>
        <w:jc w:val="both"/>
        <w:rPr>
          <w:rFonts w:ascii="Times New Roman" w:hAnsi="Times New Roman"/>
          <w:sz w:val="28"/>
        </w:rPr>
      </w:pPr>
      <w:r w:rsidRPr="003B7FE3">
        <w:rPr>
          <w:rFonts w:ascii="Times New Roman" w:hAnsi="Times New Roman"/>
          <w:sz w:val="28"/>
        </w:rPr>
        <w:t xml:space="preserve">Проблема эффективного использования </w:t>
      </w:r>
      <w:proofErr w:type="spellStart"/>
      <w:r w:rsidRPr="003B7FE3">
        <w:rPr>
          <w:rFonts w:ascii="Times New Roman" w:hAnsi="Times New Roman"/>
          <w:sz w:val="28"/>
        </w:rPr>
        <w:t>кинезиологических</w:t>
      </w:r>
      <w:proofErr w:type="spellEnd"/>
      <w:r w:rsidRPr="003B7FE3">
        <w:rPr>
          <w:rFonts w:ascii="Times New Roman" w:hAnsi="Times New Roman"/>
          <w:sz w:val="28"/>
        </w:rPr>
        <w:t xml:space="preserve"> упражнений для развития мелкой моторики у младших школьников с нарушением зрения на уроках окружающего мира остается открытой и требует теоретического обоснования.</w:t>
      </w:r>
    </w:p>
    <w:p w:rsidR="003B7FE3" w:rsidRPr="003B7FE3" w:rsidRDefault="003B7FE3" w:rsidP="003B7FE3">
      <w:pPr>
        <w:spacing w:after="0" w:line="360" w:lineRule="auto"/>
        <w:ind w:firstLine="709"/>
        <w:jc w:val="both"/>
        <w:rPr>
          <w:rFonts w:ascii="Times New Roman" w:hAnsi="Times New Roman"/>
          <w:sz w:val="28"/>
        </w:rPr>
      </w:pPr>
      <w:r w:rsidRPr="003B7FE3">
        <w:rPr>
          <w:rFonts w:ascii="Times New Roman" w:hAnsi="Times New Roman"/>
          <w:sz w:val="28"/>
        </w:rPr>
        <w:t xml:space="preserve">На основании проблемы нами была сформулирована тема теоретического исследования: «Особенности развития мелкой моторики у младших школьников с нарушением зрения на уроках окружающего мира посредством </w:t>
      </w:r>
      <w:proofErr w:type="spellStart"/>
      <w:r w:rsidRPr="003B7FE3">
        <w:rPr>
          <w:rFonts w:ascii="Times New Roman" w:hAnsi="Times New Roman"/>
          <w:sz w:val="28"/>
        </w:rPr>
        <w:t>кинезиологических</w:t>
      </w:r>
      <w:proofErr w:type="spellEnd"/>
      <w:r w:rsidRPr="003B7FE3">
        <w:rPr>
          <w:rFonts w:ascii="Times New Roman" w:hAnsi="Times New Roman"/>
          <w:sz w:val="28"/>
        </w:rPr>
        <w:t xml:space="preserve"> упражнений».</w:t>
      </w:r>
    </w:p>
    <w:p w:rsidR="003B7FE3" w:rsidRPr="003B7FE3" w:rsidRDefault="003B7FE3" w:rsidP="003B7FE3">
      <w:pPr>
        <w:spacing w:after="0" w:line="360" w:lineRule="auto"/>
        <w:ind w:firstLine="709"/>
        <w:jc w:val="both"/>
        <w:rPr>
          <w:rFonts w:ascii="Times New Roman" w:hAnsi="Times New Roman"/>
          <w:sz w:val="28"/>
        </w:rPr>
      </w:pPr>
      <w:r w:rsidRPr="003B7FE3">
        <w:rPr>
          <w:rFonts w:ascii="Times New Roman" w:hAnsi="Times New Roman"/>
          <w:sz w:val="28"/>
        </w:rPr>
        <w:t xml:space="preserve">Цель исследования – на основе анализа современной психолого-педагогической литературы изучить особенности развития мелкой моторики у младших школьников с нарушением зрения и рассмотреть теоретические возможности применения </w:t>
      </w:r>
      <w:proofErr w:type="spellStart"/>
      <w:r w:rsidRPr="003B7FE3">
        <w:rPr>
          <w:rFonts w:ascii="Times New Roman" w:hAnsi="Times New Roman"/>
          <w:sz w:val="28"/>
        </w:rPr>
        <w:t>кинезиологических</w:t>
      </w:r>
      <w:proofErr w:type="spellEnd"/>
      <w:r w:rsidRPr="003B7FE3">
        <w:rPr>
          <w:rFonts w:ascii="Times New Roman" w:hAnsi="Times New Roman"/>
          <w:sz w:val="28"/>
        </w:rPr>
        <w:t xml:space="preserve"> упражнений на уроках окружающего мира.</w:t>
      </w:r>
    </w:p>
    <w:p w:rsidR="003B7FE3" w:rsidRPr="003B7FE3" w:rsidRDefault="003B7FE3" w:rsidP="003B7FE3">
      <w:pPr>
        <w:spacing w:after="0" w:line="360" w:lineRule="auto"/>
        <w:jc w:val="both"/>
        <w:rPr>
          <w:rFonts w:ascii="Times New Roman" w:hAnsi="Times New Roman"/>
          <w:sz w:val="28"/>
        </w:rPr>
      </w:pPr>
      <w:r w:rsidRPr="003B7FE3">
        <w:rPr>
          <w:rFonts w:ascii="Times New Roman" w:hAnsi="Times New Roman"/>
          <w:sz w:val="28"/>
        </w:rPr>
        <w:t>На основании цели исследования мы сфор</w:t>
      </w:r>
      <w:r>
        <w:rPr>
          <w:rFonts w:ascii="Times New Roman" w:hAnsi="Times New Roman"/>
          <w:sz w:val="28"/>
        </w:rPr>
        <w:t>мулировали задачи исследования:</w:t>
      </w:r>
    </w:p>
    <w:p w:rsidR="003B7FE3" w:rsidRPr="003B7FE3" w:rsidRDefault="003B7FE3" w:rsidP="003B7FE3">
      <w:pPr>
        <w:spacing w:after="0" w:line="360" w:lineRule="auto"/>
        <w:jc w:val="both"/>
        <w:rPr>
          <w:rFonts w:ascii="Times New Roman" w:hAnsi="Times New Roman"/>
          <w:sz w:val="28"/>
        </w:rPr>
      </w:pPr>
      <w:r w:rsidRPr="003B7FE3">
        <w:rPr>
          <w:rFonts w:ascii="Times New Roman" w:hAnsi="Times New Roman"/>
          <w:sz w:val="28"/>
        </w:rPr>
        <w:t>1. Рассмотреть общую характеристику понятия «мелкая моторика».</w:t>
      </w:r>
    </w:p>
    <w:p w:rsidR="003B7FE3" w:rsidRPr="003B7FE3" w:rsidRDefault="003B7FE3" w:rsidP="003B7FE3">
      <w:pPr>
        <w:spacing w:after="0" w:line="360" w:lineRule="auto"/>
        <w:jc w:val="both"/>
        <w:rPr>
          <w:rFonts w:ascii="Times New Roman" w:hAnsi="Times New Roman"/>
          <w:sz w:val="28"/>
        </w:rPr>
      </w:pPr>
      <w:r w:rsidRPr="003B7FE3">
        <w:rPr>
          <w:rFonts w:ascii="Times New Roman" w:hAnsi="Times New Roman"/>
          <w:sz w:val="28"/>
        </w:rPr>
        <w:t xml:space="preserve">2. Описать возрастные особенности развития мелкой моторики у </w:t>
      </w:r>
      <w:proofErr w:type="spellStart"/>
      <w:r w:rsidRPr="003B7FE3">
        <w:rPr>
          <w:rFonts w:ascii="Times New Roman" w:hAnsi="Times New Roman"/>
          <w:sz w:val="28"/>
        </w:rPr>
        <w:t>нормотипичных</w:t>
      </w:r>
      <w:proofErr w:type="spellEnd"/>
      <w:r w:rsidRPr="003B7FE3">
        <w:rPr>
          <w:rFonts w:ascii="Times New Roman" w:hAnsi="Times New Roman"/>
          <w:sz w:val="28"/>
        </w:rPr>
        <w:t xml:space="preserve"> младших школьников и с нарушением зрения.</w:t>
      </w:r>
    </w:p>
    <w:p w:rsidR="003B7FE3" w:rsidRPr="003B7FE3" w:rsidRDefault="003B7FE3" w:rsidP="003B7FE3">
      <w:pPr>
        <w:spacing w:after="0" w:line="360" w:lineRule="auto"/>
        <w:jc w:val="both"/>
        <w:rPr>
          <w:rFonts w:ascii="Times New Roman" w:hAnsi="Times New Roman"/>
          <w:sz w:val="28"/>
        </w:rPr>
      </w:pPr>
      <w:r w:rsidRPr="003B7FE3">
        <w:rPr>
          <w:rFonts w:ascii="Times New Roman" w:hAnsi="Times New Roman"/>
          <w:sz w:val="28"/>
        </w:rPr>
        <w:t xml:space="preserve">3. Изучить и описать возможность развития мелкой моторики у младших школьников с нарушением зрения посредством </w:t>
      </w:r>
      <w:proofErr w:type="spellStart"/>
      <w:r w:rsidRPr="003B7FE3">
        <w:rPr>
          <w:rFonts w:ascii="Times New Roman" w:hAnsi="Times New Roman"/>
          <w:sz w:val="28"/>
        </w:rPr>
        <w:t>кинезиологических</w:t>
      </w:r>
      <w:proofErr w:type="spellEnd"/>
      <w:r w:rsidRPr="003B7FE3">
        <w:rPr>
          <w:rFonts w:ascii="Times New Roman" w:hAnsi="Times New Roman"/>
          <w:sz w:val="28"/>
        </w:rPr>
        <w:t xml:space="preserve"> упражнений на уроках окружающего мира.</w:t>
      </w:r>
    </w:p>
    <w:p w:rsidR="003B7FE3" w:rsidRPr="003B7FE3" w:rsidRDefault="003B7FE3" w:rsidP="003B7FE3">
      <w:pPr>
        <w:spacing w:after="0" w:line="360" w:lineRule="auto"/>
        <w:jc w:val="both"/>
        <w:rPr>
          <w:rFonts w:ascii="Times New Roman" w:hAnsi="Times New Roman"/>
          <w:sz w:val="28"/>
        </w:rPr>
      </w:pPr>
      <w:r w:rsidRPr="003B7FE3">
        <w:rPr>
          <w:rFonts w:ascii="Times New Roman" w:hAnsi="Times New Roman"/>
          <w:sz w:val="28"/>
        </w:rPr>
        <w:t>4. Сделать выводы по ит</w:t>
      </w:r>
      <w:r>
        <w:rPr>
          <w:rFonts w:ascii="Times New Roman" w:hAnsi="Times New Roman"/>
          <w:sz w:val="28"/>
        </w:rPr>
        <w:t>огам проведенного исследования.</w:t>
      </w:r>
    </w:p>
    <w:p w:rsidR="00223063" w:rsidRDefault="003B7FE3" w:rsidP="003B7FE3">
      <w:pPr>
        <w:spacing w:after="0" w:line="360" w:lineRule="auto"/>
        <w:ind w:firstLine="709"/>
        <w:jc w:val="both"/>
        <w:rPr>
          <w:rFonts w:ascii="Times New Roman" w:hAnsi="Times New Roman"/>
          <w:sz w:val="28"/>
        </w:rPr>
      </w:pPr>
      <w:r w:rsidRPr="003B7FE3">
        <w:rPr>
          <w:rFonts w:ascii="Times New Roman" w:hAnsi="Times New Roman"/>
          <w:sz w:val="28"/>
        </w:rPr>
        <w:t>В процессе работы для решения поставленных задач были использованы теоретические методы исследования: анализ, синтез, обобщение, систематизация, классификация.</w:t>
      </w:r>
    </w:p>
    <w:p w:rsidR="00223063" w:rsidRDefault="00223063" w:rsidP="00223063">
      <w:pPr>
        <w:spacing w:after="0" w:line="360" w:lineRule="auto"/>
        <w:rPr>
          <w:rFonts w:ascii="Times New Roman" w:hAnsi="Times New Roman"/>
          <w:sz w:val="28"/>
        </w:rPr>
      </w:pPr>
    </w:p>
    <w:p w:rsidR="00223063" w:rsidRDefault="00223063" w:rsidP="00223063">
      <w:pPr>
        <w:spacing w:after="0" w:line="360" w:lineRule="auto"/>
        <w:rPr>
          <w:rFonts w:ascii="Times New Roman" w:hAnsi="Times New Roman"/>
          <w:sz w:val="28"/>
        </w:rPr>
      </w:pPr>
    </w:p>
    <w:p w:rsidR="00223063" w:rsidRDefault="00223063" w:rsidP="00223063">
      <w:pPr>
        <w:spacing w:after="0" w:line="360" w:lineRule="auto"/>
        <w:rPr>
          <w:rFonts w:ascii="Times New Roman" w:hAnsi="Times New Roman"/>
          <w:sz w:val="28"/>
        </w:rPr>
      </w:pPr>
    </w:p>
    <w:p w:rsidR="00596BBD" w:rsidRDefault="00596BBD" w:rsidP="003B7FE3">
      <w:pPr>
        <w:spacing w:after="0" w:line="360" w:lineRule="auto"/>
        <w:jc w:val="center"/>
        <w:rPr>
          <w:rFonts w:ascii="Times New Roman" w:hAnsi="Times New Roman"/>
          <w:sz w:val="28"/>
        </w:rPr>
      </w:pPr>
    </w:p>
    <w:p w:rsidR="00596BBD" w:rsidRDefault="00596BBD" w:rsidP="003B7FE3">
      <w:pPr>
        <w:spacing w:after="0" w:line="360" w:lineRule="auto"/>
        <w:jc w:val="center"/>
        <w:rPr>
          <w:rFonts w:ascii="Times New Roman" w:hAnsi="Times New Roman"/>
          <w:sz w:val="28"/>
        </w:rPr>
      </w:pPr>
    </w:p>
    <w:p w:rsidR="00596BBD" w:rsidRDefault="00596BBD" w:rsidP="003B7FE3">
      <w:pPr>
        <w:spacing w:after="0" w:line="360" w:lineRule="auto"/>
        <w:jc w:val="center"/>
        <w:rPr>
          <w:rFonts w:ascii="Times New Roman" w:hAnsi="Times New Roman"/>
          <w:sz w:val="28"/>
        </w:rPr>
      </w:pPr>
    </w:p>
    <w:p w:rsidR="00596BBD" w:rsidRDefault="00596BBD" w:rsidP="003B7FE3">
      <w:pPr>
        <w:spacing w:after="0" w:line="360" w:lineRule="auto"/>
        <w:jc w:val="center"/>
        <w:rPr>
          <w:rFonts w:ascii="Times New Roman" w:hAnsi="Times New Roman"/>
          <w:sz w:val="28"/>
        </w:rPr>
      </w:pPr>
    </w:p>
    <w:p w:rsidR="00596BBD" w:rsidRDefault="00596BBD" w:rsidP="003B7FE3">
      <w:pPr>
        <w:spacing w:after="0" w:line="360" w:lineRule="auto"/>
        <w:jc w:val="center"/>
        <w:rPr>
          <w:rFonts w:ascii="Times New Roman" w:hAnsi="Times New Roman"/>
          <w:sz w:val="28"/>
        </w:rPr>
      </w:pPr>
    </w:p>
    <w:p w:rsidR="00596BBD" w:rsidRDefault="00596BBD" w:rsidP="003B7FE3">
      <w:pPr>
        <w:spacing w:after="0" w:line="360" w:lineRule="auto"/>
        <w:jc w:val="center"/>
        <w:rPr>
          <w:rFonts w:ascii="Times New Roman" w:hAnsi="Times New Roman"/>
          <w:sz w:val="28"/>
        </w:rPr>
      </w:pPr>
    </w:p>
    <w:p w:rsidR="00596BBD" w:rsidRDefault="00596BBD" w:rsidP="003B7FE3">
      <w:pPr>
        <w:spacing w:after="0" w:line="360" w:lineRule="auto"/>
        <w:jc w:val="center"/>
        <w:rPr>
          <w:rFonts w:ascii="Times New Roman" w:hAnsi="Times New Roman"/>
          <w:sz w:val="28"/>
        </w:rPr>
      </w:pPr>
    </w:p>
    <w:p w:rsidR="00596BBD" w:rsidRDefault="00596BBD" w:rsidP="003B7FE3">
      <w:pPr>
        <w:spacing w:after="0" w:line="360" w:lineRule="auto"/>
        <w:jc w:val="center"/>
        <w:rPr>
          <w:rFonts w:ascii="Times New Roman" w:hAnsi="Times New Roman"/>
          <w:sz w:val="28"/>
        </w:rPr>
      </w:pPr>
    </w:p>
    <w:p w:rsidR="00596BBD" w:rsidRDefault="00596BBD" w:rsidP="003B7FE3">
      <w:pPr>
        <w:spacing w:after="0" w:line="360" w:lineRule="auto"/>
        <w:jc w:val="center"/>
        <w:rPr>
          <w:rFonts w:ascii="Times New Roman" w:hAnsi="Times New Roman"/>
          <w:sz w:val="28"/>
        </w:rPr>
      </w:pPr>
    </w:p>
    <w:p w:rsidR="00596BBD" w:rsidRDefault="00596BBD" w:rsidP="003B7FE3">
      <w:pPr>
        <w:spacing w:after="0" w:line="360" w:lineRule="auto"/>
        <w:jc w:val="center"/>
        <w:rPr>
          <w:rFonts w:ascii="Times New Roman" w:hAnsi="Times New Roman"/>
          <w:sz w:val="28"/>
        </w:rPr>
      </w:pPr>
    </w:p>
    <w:p w:rsidR="00596BBD" w:rsidRDefault="00596BBD" w:rsidP="003B7FE3">
      <w:pPr>
        <w:spacing w:after="0" w:line="360" w:lineRule="auto"/>
        <w:jc w:val="center"/>
        <w:rPr>
          <w:rFonts w:ascii="Times New Roman" w:hAnsi="Times New Roman"/>
          <w:sz w:val="28"/>
        </w:rPr>
      </w:pPr>
    </w:p>
    <w:p w:rsidR="00596BBD" w:rsidRDefault="00596BBD" w:rsidP="003B7FE3">
      <w:pPr>
        <w:spacing w:after="0" w:line="360" w:lineRule="auto"/>
        <w:jc w:val="center"/>
        <w:rPr>
          <w:rFonts w:ascii="Times New Roman" w:hAnsi="Times New Roman"/>
          <w:sz w:val="28"/>
        </w:rPr>
      </w:pPr>
    </w:p>
    <w:p w:rsidR="00596BBD" w:rsidRDefault="00596BBD" w:rsidP="003B7FE3">
      <w:pPr>
        <w:spacing w:after="0" w:line="360" w:lineRule="auto"/>
        <w:jc w:val="center"/>
        <w:rPr>
          <w:rFonts w:ascii="Times New Roman" w:hAnsi="Times New Roman"/>
          <w:sz w:val="28"/>
        </w:rPr>
      </w:pPr>
    </w:p>
    <w:p w:rsidR="00596BBD" w:rsidRDefault="00596BBD" w:rsidP="003B7FE3">
      <w:pPr>
        <w:spacing w:after="0" w:line="360" w:lineRule="auto"/>
        <w:jc w:val="center"/>
        <w:rPr>
          <w:rFonts w:ascii="Times New Roman" w:hAnsi="Times New Roman"/>
          <w:sz w:val="28"/>
        </w:rPr>
      </w:pPr>
    </w:p>
    <w:p w:rsidR="00596BBD" w:rsidRDefault="00596BBD" w:rsidP="003B7FE3">
      <w:pPr>
        <w:spacing w:after="0" w:line="360" w:lineRule="auto"/>
        <w:jc w:val="center"/>
        <w:rPr>
          <w:rFonts w:ascii="Times New Roman" w:hAnsi="Times New Roman"/>
          <w:sz w:val="28"/>
        </w:rPr>
      </w:pPr>
    </w:p>
    <w:p w:rsidR="00596BBD" w:rsidRDefault="00596BBD" w:rsidP="003B7FE3">
      <w:pPr>
        <w:spacing w:after="0" w:line="360" w:lineRule="auto"/>
        <w:jc w:val="center"/>
        <w:rPr>
          <w:rFonts w:ascii="Times New Roman" w:hAnsi="Times New Roman"/>
          <w:sz w:val="28"/>
        </w:rPr>
      </w:pPr>
    </w:p>
    <w:p w:rsidR="00596BBD" w:rsidRDefault="00596BBD" w:rsidP="003B7FE3">
      <w:pPr>
        <w:spacing w:after="0" w:line="360" w:lineRule="auto"/>
        <w:jc w:val="center"/>
        <w:rPr>
          <w:rFonts w:ascii="Times New Roman" w:hAnsi="Times New Roman"/>
          <w:sz w:val="28"/>
        </w:rPr>
      </w:pPr>
    </w:p>
    <w:p w:rsidR="00596BBD" w:rsidRDefault="00596BBD" w:rsidP="003B7FE3">
      <w:pPr>
        <w:spacing w:after="0" w:line="360" w:lineRule="auto"/>
        <w:jc w:val="center"/>
        <w:rPr>
          <w:rFonts w:ascii="Times New Roman" w:hAnsi="Times New Roman"/>
          <w:sz w:val="28"/>
        </w:rPr>
      </w:pPr>
    </w:p>
    <w:p w:rsidR="00596BBD" w:rsidRDefault="00596BBD" w:rsidP="003B7FE3">
      <w:pPr>
        <w:spacing w:after="0" w:line="360" w:lineRule="auto"/>
        <w:jc w:val="center"/>
        <w:rPr>
          <w:rFonts w:ascii="Times New Roman" w:hAnsi="Times New Roman"/>
          <w:sz w:val="28"/>
        </w:rPr>
      </w:pPr>
    </w:p>
    <w:p w:rsidR="00223063" w:rsidRDefault="00223063" w:rsidP="003B7FE3">
      <w:pPr>
        <w:spacing w:after="0" w:line="360" w:lineRule="auto"/>
        <w:jc w:val="center"/>
        <w:rPr>
          <w:rFonts w:ascii="Times New Roman" w:hAnsi="Times New Roman"/>
          <w:sz w:val="28"/>
        </w:rPr>
      </w:pPr>
      <w:r w:rsidRPr="00223063">
        <w:rPr>
          <w:rFonts w:ascii="Times New Roman" w:hAnsi="Times New Roman"/>
          <w:sz w:val="28"/>
        </w:rPr>
        <w:t>ГЛАВА 1. ОСОБЕННОСТИ РАЗВИТИЯ МЕЛКОЙ МОТОРИКИ У МЛАДШИХ ШКОЛЬНИКОВ С НАРУШЕНИЕМ ЗРЕНИЯ ПОСРЕДСТВОМ КИНЕЗИОЛОГИЧЕСКИХ УПРАЖНЕНИЙ НА УРОКАХ ОКРУЖАЮЩЕГО МИРА</w:t>
      </w:r>
    </w:p>
    <w:p w:rsidR="003F60CA" w:rsidRDefault="00223063" w:rsidP="003F60CA">
      <w:pPr>
        <w:spacing w:after="0" w:line="360" w:lineRule="auto"/>
        <w:jc w:val="center"/>
        <w:rPr>
          <w:rFonts w:ascii="Times New Roman" w:hAnsi="Times New Roman"/>
          <w:sz w:val="28"/>
        </w:rPr>
      </w:pPr>
      <w:r>
        <w:rPr>
          <w:rFonts w:ascii="Times New Roman" w:hAnsi="Times New Roman"/>
          <w:sz w:val="28"/>
        </w:rPr>
        <w:t xml:space="preserve">1.1 Проблема развития </w:t>
      </w:r>
      <w:r w:rsidRPr="00223063">
        <w:rPr>
          <w:rFonts w:ascii="Times New Roman" w:hAnsi="Times New Roman"/>
          <w:sz w:val="28"/>
        </w:rPr>
        <w:t>мелкой моторики в истории педагогики</w:t>
      </w:r>
    </w:p>
    <w:p w:rsidR="00A32DC0" w:rsidRDefault="00A32DC0" w:rsidP="003F60CA">
      <w:pPr>
        <w:spacing w:after="0" w:line="360" w:lineRule="auto"/>
        <w:jc w:val="center"/>
        <w:rPr>
          <w:rFonts w:ascii="Times New Roman" w:hAnsi="Times New Roman"/>
          <w:sz w:val="28"/>
        </w:rPr>
      </w:pPr>
    </w:p>
    <w:p w:rsidR="0090533C" w:rsidRPr="0090533C" w:rsidRDefault="0090533C" w:rsidP="0090533C">
      <w:pPr>
        <w:spacing w:after="0" w:line="360" w:lineRule="auto"/>
        <w:ind w:firstLine="709"/>
        <w:rPr>
          <w:rFonts w:ascii="Times New Roman" w:hAnsi="Times New Roman"/>
          <w:sz w:val="28"/>
        </w:rPr>
      </w:pPr>
      <w:r w:rsidRPr="0090533C">
        <w:rPr>
          <w:rFonts w:ascii="Times New Roman" w:hAnsi="Times New Roman"/>
          <w:sz w:val="28"/>
        </w:rPr>
        <w:t>Проблема развития мелкой моторики, а также её связи с общим развитием ребенка, имеет глубокие исторические корни. С древнейших времен движения рук играли ключевую роль в человеческой коммуникации, предшествуя развитию речи как таковой. Жесты и мимика являлись первой и, по сути, единственной формой общения, передавая информацию, эмоции и намерения. По мере эволюции человечества движения рук становились все более сложными и дифференцированными, требуя повышенной точности и координации. Этот процесс тесно связан с развитием соответствующих областей головного мозга, отвечающих за моторику и сенсорную интеграцию. Параллельно с развитием мелкой моторики происходило и совершенствование речи, что свидетельствует о взаимосвязи этих двух важнейших функций.</w:t>
      </w:r>
    </w:p>
    <w:p w:rsidR="0090533C" w:rsidRPr="0090533C" w:rsidRDefault="0090533C" w:rsidP="0090533C">
      <w:pPr>
        <w:spacing w:after="0" w:line="360" w:lineRule="auto"/>
        <w:ind w:firstLine="709"/>
        <w:rPr>
          <w:rFonts w:ascii="Times New Roman" w:hAnsi="Times New Roman"/>
          <w:sz w:val="28"/>
        </w:rPr>
      </w:pPr>
      <w:r w:rsidRPr="0090533C">
        <w:rPr>
          <w:rFonts w:ascii="Times New Roman" w:hAnsi="Times New Roman"/>
          <w:sz w:val="28"/>
        </w:rPr>
        <w:t xml:space="preserve">В эпоху развития педагогической мысли, особенно в XIX веке, проблема развития мелкой моторики привлекла особое внимание ученых и педагогов. Важным этапом в осознании значимости пальчиковых игр и упражнений для развития детей стало учение немецкого педагога Фридриха </w:t>
      </w:r>
      <w:proofErr w:type="spellStart"/>
      <w:r w:rsidRPr="0090533C">
        <w:rPr>
          <w:rFonts w:ascii="Times New Roman" w:hAnsi="Times New Roman"/>
          <w:sz w:val="28"/>
        </w:rPr>
        <w:t>Фребеля</w:t>
      </w:r>
      <w:proofErr w:type="spellEnd"/>
      <w:r w:rsidRPr="0090533C">
        <w:rPr>
          <w:rFonts w:ascii="Times New Roman" w:hAnsi="Times New Roman"/>
          <w:sz w:val="28"/>
        </w:rPr>
        <w:t xml:space="preserve"> (1782-1852). Ф. </w:t>
      </w:r>
      <w:proofErr w:type="spellStart"/>
      <w:r w:rsidRPr="0090533C">
        <w:rPr>
          <w:rFonts w:ascii="Times New Roman" w:hAnsi="Times New Roman"/>
          <w:sz w:val="28"/>
        </w:rPr>
        <w:t>Фребель</w:t>
      </w:r>
      <w:proofErr w:type="spellEnd"/>
      <w:r w:rsidRPr="0090533C">
        <w:rPr>
          <w:rFonts w:ascii="Times New Roman" w:hAnsi="Times New Roman"/>
          <w:sz w:val="28"/>
        </w:rPr>
        <w:t xml:space="preserve"> выделял воспитательное значение пальчиковых игр, видя в них не только развлечение, но и мощный инструмент развития сенсорных и моторных навыков. Его система обучения, основанная на играх и практической деятельности, способствовала развитию мелкой моторики, координации движений и сенсорного восприятия у детей дошкольного возраста.</w:t>
      </w:r>
    </w:p>
    <w:p w:rsidR="0090533C" w:rsidRPr="0090533C" w:rsidRDefault="0090533C" w:rsidP="0090533C">
      <w:pPr>
        <w:spacing w:after="0" w:line="360" w:lineRule="auto"/>
        <w:ind w:firstLine="709"/>
        <w:rPr>
          <w:rFonts w:ascii="Times New Roman" w:hAnsi="Times New Roman"/>
          <w:sz w:val="28"/>
        </w:rPr>
      </w:pPr>
      <w:r w:rsidRPr="0090533C">
        <w:rPr>
          <w:rFonts w:ascii="Times New Roman" w:hAnsi="Times New Roman"/>
          <w:sz w:val="28"/>
        </w:rPr>
        <w:t>В XX веке роль мелкой моторики в общем развитии ребенка была подтверждена многочисленными исследованиями в области психологии, педагогики и нейрофизиологии. Мелкая моторика стала рассматриваться как один из ключевых показателей физического и нейропсихического развития ребенка, отражающий уровень зрелости нервной системы и готовность к обучению.</w:t>
      </w:r>
    </w:p>
    <w:p w:rsidR="007D1809" w:rsidRPr="007D1809" w:rsidRDefault="0090533C" w:rsidP="0090533C">
      <w:pPr>
        <w:spacing w:after="0" w:line="360" w:lineRule="auto"/>
        <w:ind w:firstLine="709"/>
        <w:rPr>
          <w:rFonts w:ascii="Times New Roman" w:hAnsi="Times New Roman"/>
          <w:sz w:val="36"/>
        </w:rPr>
      </w:pPr>
      <w:r w:rsidRPr="0090533C">
        <w:rPr>
          <w:rFonts w:ascii="Times New Roman" w:hAnsi="Times New Roman"/>
          <w:sz w:val="28"/>
        </w:rPr>
        <w:t>Значительный вклад в изучение мелкой моторики внесли российские ученые. Иван Михайлович Сеченов (1829-1905), выдающийся физиолог, подверг критике теорию наследственной предопределенности развития движений ребенка. Он утверждал, что движения руки человека формируются в процессе воспитания и обучения, являясь результатом установления ассоциативных связей между зрительными, осязательны</w:t>
      </w:r>
      <w:r w:rsidR="004D0FDC">
        <w:rPr>
          <w:rFonts w:ascii="Times New Roman" w:hAnsi="Times New Roman"/>
          <w:sz w:val="28"/>
        </w:rPr>
        <w:t xml:space="preserve">ми и мышечными ощущениями. Иван Михайлович </w:t>
      </w:r>
      <w:r w:rsidRPr="0090533C">
        <w:rPr>
          <w:rFonts w:ascii="Times New Roman" w:hAnsi="Times New Roman"/>
          <w:sz w:val="28"/>
        </w:rPr>
        <w:t>подчеркивал роль опыта и активной деятельности в развитии моторики, указывая на то, что целенаправленные упражнения и тренировка способствуют совершенствованию движений и формированию моторных навыков. Его работы стали основой для дальнейших исследований в области психофизиологии и педагогики, касаю</w:t>
      </w:r>
      <w:r w:rsidR="003773B6">
        <w:rPr>
          <w:rFonts w:ascii="Times New Roman" w:hAnsi="Times New Roman"/>
          <w:sz w:val="28"/>
        </w:rPr>
        <w:t>щихся развития моторики у детей</w:t>
      </w:r>
      <w:r w:rsidR="007D1809" w:rsidRPr="007D1809">
        <w:t xml:space="preserve"> </w:t>
      </w:r>
      <w:r w:rsidR="007D1809" w:rsidRPr="007D1809">
        <w:rPr>
          <w:rFonts w:ascii="Times New Roman" w:hAnsi="Times New Roman"/>
          <w:sz w:val="28"/>
        </w:rPr>
        <w:t>[</w:t>
      </w:r>
      <w:r w:rsidR="003773B6">
        <w:rPr>
          <w:rFonts w:ascii="Times New Roman" w:hAnsi="Times New Roman"/>
          <w:sz w:val="28"/>
        </w:rPr>
        <w:t>11</w:t>
      </w:r>
      <w:r w:rsidR="007D1809" w:rsidRPr="007D1809">
        <w:rPr>
          <w:rFonts w:ascii="Times New Roman" w:hAnsi="Times New Roman"/>
          <w:sz w:val="28"/>
        </w:rPr>
        <w:t>]</w:t>
      </w:r>
      <w:r w:rsidR="003773B6">
        <w:rPr>
          <w:rFonts w:ascii="Times New Roman" w:hAnsi="Times New Roman"/>
          <w:sz w:val="28"/>
        </w:rPr>
        <w:t>.</w:t>
      </w:r>
    </w:p>
    <w:p w:rsidR="0090533C" w:rsidRPr="0090533C" w:rsidRDefault="0090533C" w:rsidP="0090533C">
      <w:pPr>
        <w:spacing w:after="0" w:line="360" w:lineRule="auto"/>
        <w:ind w:firstLine="709"/>
        <w:rPr>
          <w:rFonts w:ascii="Times New Roman" w:hAnsi="Times New Roman"/>
          <w:sz w:val="28"/>
        </w:rPr>
      </w:pPr>
      <w:r w:rsidRPr="0090533C">
        <w:rPr>
          <w:rFonts w:ascii="Times New Roman" w:hAnsi="Times New Roman"/>
          <w:sz w:val="28"/>
        </w:rPr>
        <w:t xml:space="preserve">Мария </w:t>
      </w:r>
      <w:proofErr w:type="spellStart"/>
      <w:r w:rsidRPr="0090533C">
        <w:rPr>
          <w:rFonts w:ascii="Times New Roman" w:hAnsi="Times New Roman"/>
          <w:sz w:val="28"/>
        </w:rPr>
        <w:t>Монтессори</w:t>
      </w:r>
      <w:proofErr w:type="spellEnd"/>
      <w:r w:rsidRPr="0090533C">
        <w:rPr>
          <w:rFonts w:ascii="Times New Roman" w:hAnsi="Times New Roman"/>
          <w:sz w:val="28"/>
        </w:rPr>
        <w:t xml:space="preserve"> (1870-1952), итальянский врач, педагог и философ, создатель широко известной педагогической системы, также акцентировала внимание на взаимосвязи между развитием тонких движений рук и речью детей. Она разработала специальные материалы и упражнения, направленные на развитие мелкой моторики и сенсорного восприятия, считая, что это необходимое условие для успешного обучения и общего развития ребенка. </w:t>
      </w:r>
      <w:proofErr w:type="spellStart"/>
      <w:r w:rsidRPr="0090533C">
        <w:rPr>
          <w:rFonts w:ascii="Times New Roman" w:hAnsi="Times New Roman"/>
          <w:sz w:val="28"/>
        </w:rPr>
        <w:t>Монтессори</w:t>
      </w:r>
      <w:proofErr w:type="spellEnd"/>
      <w:r w:rsidRPr="0090533C">
        <w:rPr>
          <w:rFonts w:ascii="Times New Roman" w:hAnsi="Times New Roman"/>
          <w:sz w:val="28"/>
        </w:rPr>
        <w:t>-педагогика предполагает создание развивающей среды, в которой дети могут самостоятельно исследовать предметы, манипулировать ими и выполнять различные действия, способствующие развитию мелкой моторики и координации движений.</w:t>
      </w:r>
    </w:p>
    <w:p w:rsidR="0090533C" w:rsidRPr="0090533C" w:rsidRDefault="0090533C" w:rsidP="0090533C">
      <w:pPr>
        <w:spacing w:after="0" w:line="360" w:lineRule="auto"/>
        <w:ind w:firstLine="709"/>
        <w:rPr>
          <w:rFonts w:ascii="Times New Roman" w:hAnsi="Times New Roman"/>
          <w:sz w:val="28"/>
        </w:rPr>
      </w:pPr>
      <w:r w:rsidRPr="0090533C">
        <w:rPr>
          <w:rFonts w:ascii="Times New Roman" w:hAnsi="Times New Roman"/>
          <w:sz w:val="28"/>
        </w:rPr>
        <w:t xml:space="preserve">Идеи о важности развития ручной умелости для общего развития ребенка нашли отражение и в педагогической практике советского педагога Василия Александровича Сухомлинского (1918-1970). Он считал, что: «Истоки способностей и дарования детей — на кончиках их пальцев. От пальцев, образно говоря, идут тончайшие нити-ручейки, которые питают источник творческой мысли. Иными словами, чем больше мастерства в детской руке, тем </w:t>
      </w:r>
      <w:r w:rsidR="003773B6">
        <w:rPr>
          <w:rFonts w:ascii="Times New Roman" w:hAnsi="Times New Roman"/>
          <w:sz w:val="28"/>
        </w:rPr>
        <w:t xml:space="preserve">умнее ребёнок» </w:t>
      </w:r>
      <w:r w:rsidR="003773B6" w:rsidRPr="003773B6">
        <w:rPr>
          <w:rFonts w:ascii="Times New Roman" w:hAnsi="Times New Roman"/>
          <w:sz w:val="28"/>
        </w:rPr>
        <w:t>[</w:t>
      </w:r>
      <w:r w:rsidR="003773B6">
        <w:rPr>
          <w:rFonts w:ascii="Times New Roman" w:hAnsi="Times New Roman"/>
          <w:sz w:val="28"/>
        </w:rPr>
        <w:t>13</w:t>
      </w:r>
      <w:r w:rsidR="001F779A">
        <w:rPr>
          <w:rFonts w:ascii="Times New Roman" w:hAnsi="Times New Roman"/>
          <w:sz w:val="28"/>
        </w:rPr>
        <w:t>, с. 52</w:t>
      </w:r>
      <w:bookmarkStart w:id="0" w:name="_GoBack"/>
      <w:bookmarkEnd w:id="0"/>
      <w:r w:rsidR="003773B6" w:rsidRPr="003773B6">
        <w:rPr>
          <w:rFonts w:ascii="Times New Roman" w:hAnsi="Times New Roman"/>
          <w:sz w:val="28"/>
        </w:rPr>
        <w:t>]</w:t>
      </w:r>
      <w:r w:rsidR="003773B6">
        <w:rPr>
          <w:rFonts w:ascii="Times New Roman" w:hAnsi="Times New Roman"/>
          <w:sz w:val="28"/>
        </w:rPr>
        <w:t xml:space="preserve">. </w:t>
      </w:r>
      <w:r w:rsidRPr="0090533C">
        <w:rPr>
          <w:rFonts w:ascii="Times New Roman" w:hAnsi="Times New Roman"/>
          <w:sz w:val="28"/>
        </w:rPr>
        <w:t xml:space="preserve"> В.А. Сухомлинский подчеркивал, что трудовое воспитание, включающее в себя различные виды ручного труда, способствует развитию интеллекта, творческих способностей и формированию гармоничной личности. Он призывал учителей создавать условия для активной практической деятельности детей, где они могли бы развивать свои умения и навыки через труд и творчество.</w:t>
      </w:r>
    </w:p>
    <w:p w:rsidR="00035D4B" w:rsidRDefault="0090533C" w:rsidP="0090533C">
      <w:pPr>
        <w:spacing w:after="0" w:line="360" w:lineRule="auto"/>
        <w:ind w:firstLine="709"/>
        <w:rPr>
          <w:rFonts w:ascii="Times New Roman" w:hAnsi="Times New Roman"/>
          <w:sz w:val="28"/>
        </w:rPr>
      </w:pPr>
      <w:r w:rsidRPr="0090533C">
        <w:rPr>
          <w:rFonts w:ascii="Times New Roman" w:hAnsi="Times New Roman"/>
          <w:sz w:val="28"/>
        </w:rPr>
        <w:t xml:space="preserve">На современном этапе развития педагогической науки проблема развития мелкой моторики рассматривается в различных аспектах: физиологическом, психологическом и педагогическом. Ученые отмечают, что уровень развития мелкой моторики оказывает значительное влияние на успешность полноценного развития человека, включая трудовые навыки, музыкальные способности, изучение языка и развитие начальных навыков письма. </w:t>
      </w:r>
    </w:p>
    <w:p w:rsidR="00DE7630" w:rsidRDefault="0090533C" w:rsidP="0090533C">
      <w:pPr>
        <w:spacing w:after="0" w:line="360" w:lineRule="auto"/>
        <w:ind w:firstLine="709"/>
        <w:rPr>
          <w:rFonts w:ascii="Times New Roman" w:hAnsi="Times New Roman"/>
          <w:sz w:val="28"/>
        </w:rPr>
      </w:pPr>
      <w:r w:rsidRPr="0090533C">
        <w:rPr>
          <w:rFonts w:ascii="Times New Roman" w:hAnsi="Times New Roman"/>
          <w:sz w:val="28"/>
        </w:rPr>
        <w:t xml:space="preserve">Таким образом, исторический обзор показывает, что проблема развития мелкой моторики всегда была важна для общего развития ребенка. От древнейших времен, когда жесты заменяли речь, до современных педагогических теорий, ученые и педагоги, такие как Ф. </w:t>
      </w:r>
      <w:proofErr w:type="spellStart"/>
      <w:r w:rsidRPr="0090533C">
        <w:rPr>
          <w:rFonts w:ascii="Times New Roman" w:hAnsi="Times New Roman"/>
          <w:sz w:val="28"/>
        </w:rPr>
        <w:t>Фребель</w:t>
      </w:r>
      <w:proofErr w:type="spellEnd"/>
      <w:r w:rsidRPr="0090533C">
        <w:rPr>
          <w:rFonts w:ascii="Times New Roman" w:hAnsi="Times New Roman"/>
          <w:sz w:val="28"/>
        </w:rPr>
        <w:t xml:space="preserve">, И.М. Сеченов, М. </w:t>
      </w:r>
      <w:proofErr w:type="spellStart"/>
      <w:r w:rsidRPr="0090533C">
        <w:rPr>
          <w:rFonts w:ascii="Times New Roman" w:hAnsi="Times New Roman"/>
          <w:sz w:val="28"/>
        </w:rPr>
        <w:t>Монтессори</w:t>
      </w:r>
      <w:proofErr w:type="spellEnd"/>
      <w:r w:rsidRPr="0090533C">
        <w:rPr>
          <w:rFonts w:ascii="Times New Roman" w:hAnsi="Times New Roman"/>
          <w:sz w:val="28"/>
        </w:rPr>
        <w:t xml:space="preserve"> и В.А. Сухомлинский, подчеркивали роль мелкой моторики в развитии интеллекта, речи и сенсорного восприятия. Современные исследования подтверждают ее влияние на различные навыки, что делает развитие мелкой моторики ключевым в образовании.</w:t>
      </w:r>
    </w:p>
    <w:p w:rsidR="00D87AA3" w:rsidRDefault="00D87AA3" w:rsidP="00223063">
      <w:pPr>
        <w:spacing w:after="0" w:line="360" w:lineRule="auto"/>
        <w:rPr>
          <w:rFonts w:ascii="Times New Roman" w:hAnsi="Times New Roman"/>
          <w:sz w:val="28"/>
        </w:rPr>
      </w:pPr>
    </w:p>
    <w:p w:rsidR="00035D4B" w:rsidRDefault="00035D4B" w:rsidP="00223063">
      <w:pPr>
        <w:spacing w:after="0" w:line="360" w:lineRule="auto"/>
        <w:rPr>
          <w:rFonts w:ascii="Times New Roman" w:hAnsi="Times New Roman"/>
          <w:sz w:val="28"/>
        </w:rPr>
      </w:pPr>
    </w:p>
    <w:p w:rsidR="00DE7630" w:rsidRDefault="00DE7630" w:rsidP="00FC2551">
      <w:pPr>
        <w:spacing w:after="0" w:line="360" w:lineRule="auto"/>
        <w:jc w:val="center"/>
        <w:rPr>
          <w:rFonts w:ascii="Times New Roman" w:hAnsi="Times New Roman"/>
          <w:sz w:val="28"/>
        </w:rPr>
      </w:pPr>
      <w:r w:rsidRPr="00DE7630">
        <w:rPr>
          <w:rFonts w:ascii="Times New Roman" w:hAnsi="Times New Roman"/>
          <w:sz w:val="28"/>
        </w:rPr>
        <w:t>1.2 Общая характер</w:t>
      </w:r>
      <w:r w:rsidR="00FC2551">
        <w:rPr>
          <w:rFonts w:ascii="Times New Roman" w:hAnsi="Times New Roman"/>
          <w:sz w:val="28"/>
        </w:rPr>
        <w:t>истика понятия «мелкая моторика</w:t>
      </w:r>
      <w:r w:rsidRPr="00DE7630">
        <w:rPr>
          <w:rFonts w:ascii="Times New Roman" w:hAnsi="Times New Roman"/>
          <w:sz w:val="28"/>
        </w:rPr>
        <w:t>» в современной научной психолого-педагогической литературе</w:t>
      </w:r>
    </w:p>
    <w:p w:rsidR="00FC2551" w:rsidRDefault="00FC2551" w:rsidP="00FC2551">
      <w:pPr>
        <w:spacing w:after="0" w:line="360" w:lineRule="auto"/>
        <w:jc w:val="center"/>
        <w:rPr>
          <w:rFonts w:ascii="Times New Roman" w:hAnsi="Times New Roman"/>
          <w:sz w:val="28"/>
        </w:rPr>
      </w:pPr>
    </w:p>
    <w:p w:rsidR="00FC2551" w:rsidRPr="004A7724" w:rsidRDefault="00FC2551" w:rsidP="00091ED2">
      <w:pPr>
        <w:spacing w:after="0" w:line="360" w:lineRule="auto"/>
        <w:ind w:firstLine="709"/>
        <w:jc w:val="both"/>
        <w:rPr>
          <w:rFonts w:ascii="Times New Roman" w:hAnsi="Times New Roman"/>
          <w:b/>
          <w:sz w:val="28"/>
        </w:rPr>
      </w:pPr>
      <w:r w:rsidRPr="00FC2551">
        <w:rPr>
          <w:rFonts w:ascii="Times New Roman" w:hAnsi="Times New Roman"/>
          <w:sz w:val="28"/>
        </w:rPr>
        <w:t xml:space="preserve">В современной психолого-педагогической литературе большое место уделяется освещению вопроса развития двигательной сферы ребенка, моторики руки. Н.П. Анохин, А.Р. </w:t>
      </w:r>
      <w:proofErr w:type="spellStart"/>
      <w:r w:rsidRPr="00FC2551">
        <w:rPr>
          <w:rFonts w:ascii="Times New Roman" w:hAnsi="Times New Roman"/>
          <w:sz w:val="28"/>
        </w:rPr>
        <w:t>Лурия</w:t>
      </w:r>
      <w:proofErr w:type="spellEnd"/>
      <w:r w:rsidRPr="00FC2551">
        <w:rPr>
          <w:rFonts w:ascii="Times New Roman" w:hAnsi="Times New Roman"/>
          <w:sz w:val="28"/>
        </w:rPr>
        <w:t xml:space="preserve">, Н.С. </w:t>
      </w:r>
      <w:proofErr w:type="spellStart"/>
      <w:r w:rsidRPr="00FC2551">
        <w:rPr>
          <w:rFonts w:ascii="Times New Roman" w:hAnsi="Times New Roman"/>
          <w:sz w:val="28"/>
        </w:rPr>
        <w:t>Лейтес</w:t>
      </w:r>
      <w:proofErr w:type="spellEnd"/>
      <w:r w:rsidRPr="00FC2551">
        <w:rPr>
          <w:rFonts w:ascii="Times New Roman" w:hAnsi="Times New Roman"/>
          <w:sz w:val="28"/>
        </w:rPr>
        <w:t xml:space="preserve"> рассматривали руку как специфический человеческий орган. М.М. Сеченов отмечал, что движения руки человека наследственно не предопределены, а возникают в процессе воспитания и обучения как результат ассоциативных связей между зрите</w:t>
      </w:r>
      <w:r w:rsidR="002904C0">
        <w:rPr>
          <w:rFonts w:ascii="Times New Roman" w:hAnsi="Times New Roman"/>
          <w:sz w:val="28"/>
        </w:rPr>
        <w:t xml:space="preserve">льными и моторными функциями </w:t>
      </w:r>
      <w:r w:rsidR="002904C0" w:rsidRPr="00035D4B">
        <w:rPr>
          <w:rFonts w:ascii="Times New Roman" w:hAnsi="Times New Roman"/>
          <w:sz w:val="28"/>
        </w:rPr>
        <w:t>[</w:t>
      </w:r>
      <w:r w:rsidR="00035D4B" w:rsidRPr="00035D4B">
        <w:rPr>
          <w:rFonts w:ascii="Times New Roman" w:hAnsi="Times New Roman"/>
          <w:sz w:val="28"/>
        </w:rPr>
        <w:t>8</w:t>
      </w:r>
      <w:r w:rsidR="002904C0" w:rsidRPr="00035D4B">
        <w:rPr>
          <w:rFonts w:ascii="Times New Roman" w:hAnsi="Times New Roman"/>
          <w:sz w:val="28"/>
        </w:rPr>
        <w:t>]</w:t>
      </w:r>
      <w:r w:rsidR="00035D4B">
        <w:rPr>
          <w:rFonts w:ascii="Times New Roman" w:hAnsi="Times New Roman"/>
          <w:sz w:val="28"/>
        </w:rPr>
        <w:t>.</w:t>
      </w:r>
    </w:p>
    <w:p w:rsidR="00FC2551" w:rsidRPr="00FC2551" w:rsidRDefault="00FC2551" w:rsidP="00091ED2">
      <w:pPr>
        <w:spacing w:after="0" w:line="360" w:lineRule="auto"/>
        <w:ind w:firstLine="709"/>
        <w:jc w:val="both"/>
        <w:rPr>
          <w:rFonts w:ascii="Times New Roman" w:hAnsi="Times New Roman"/>
          <w:sz w:val="28"/>
        </w:rPr>
      </w:pPr>
      <w:r w:rsidRPr="00FC2551">
        <w:rPr>
          <w:rFonts w:ascii="Times New Roman" w:hAnsi="Times New Roman"/>
          <w:sz w:val="28"/>
        </w:rPr>
        <w:t>Движения пальцев рук у людей совершенствовались из поколения в поколения, так как люди выполняли руками все более тонкую и сложную работу. В связи с этим происходило увеличение площади двигательной проекции кисти рук в человеческом мо</w:t>
      </w:r>
      <w:r>
        <w:rPr>
          <w:rFonts w:ascii="Times New Roman" w:hAnsi="Times New Roman"/>
          <w:sz w:val="28"/>
        </w:rPr>
        <w:t>зге.</w:t>
      </w:r>
    </w:p>
    <w:p w:rsidR="00FC2551" w:rsidRDefault="00FC2551" w:rsidP="00091ED2">
      <w:pPr>
        <w:spacing w:after="0" w:line="360" w:lineRule="auto"/>
        <w:jc w:val="both"/>
        <w:rPr>
          <w:rFonts w:ascii="Times New Roman" w:hAnsi="Times New Roman"/>
          <w:sz w:val="28"/>
        </w:rPr>
      </w:pPr>
      <w:r w:rsidRPr="00FC2551">
        <w:rPr>
          <w:rFonts w:ascii="Times New Roman" w:hAnsi="Times New Roman"/>
          <w:sz w:val="28"/>
        </w:rPr>
        <w:t>Из анализа психолого-педагогической литературы следует:</w:t>
      </w:r>
    </w:p>
    <w:p w:rsidR="00FC2551" w:rsidRPr="00035D4B" w:rsidRDefault="00FC2551" w:rsidP="00091ED2">
      <w:pPr>
        <w:spacing w:after="0" w:line="360" w:lineRule="auto"/>
        <w:jc w:val="both"/>
        <w:rPr>
          <w:rFonts w:ascii="Times New Roman" w:hAnsi="Times New Roman"/>
          <w:sz w:val="28"/>
        </w:rPr>
      </w:pPr>
      <w:r w:rsidRPr="00FC2551">
        <w:rPr>
          <w:rFonts w:ascii="Times New Roman" w:hAnsi="Times New Roman"/>
          <w:sz w:val="28"/>
        </w:rPr>
        <w:t>Моторика - это совокупность двигательных реакций, умений, навыков и сложных двигательных действий, свойственных</w:t>
      </w:r>
      <w:r w:rsidR="004A7724">
        <w:rPr>
          <w:rFonts w:ascii="Times New Roman" w:hAnsi="Times New Roman"/>
          <w:sz w:val="28"/>
        </w:rPr>
        <w:t xml:space="preserve"> человеку. (Е.А. </w:t>
      </w:r>
      <w:proofErr w:type="spellStart"/>
      <w:r w:rsidR="004A7724">
        <w:rPr>
          <w:rFonts w:ascii="Times New Roman" w:hAnsi="Times New Roman"/>
          <w:sz w:val="28"/>
        </w:rPr>
        <w:t>Стребелева</w:t>
      </w:r>
      <w:proofErr w:type="spellEnd"/>
      <w:r w:rsidR="004A7724">
        <w:rPr>
          <w:rFonts w:ascii="Times New Roman" w:hAnsi="Times New Roman"/>
          <w:sz w:val="28"/>
        </w:rPr>
        <w:t xml:space="preserve">) </w:t>
      </w:r>
      <w:r w:rsidR="004A7724" w:rsidRPr="00035D4B">
        <w:rPr>
          <w:rFonts w:ascii="Times New Roman" w:hAnsi="Times New Roman"/>
          <w:sz w:val="28"/>
        </w:rPr>
        <w:t>[</w:t>
      </w:r>
      <w:r w:rsidR="00035D4B" w:rsidRPr="00035D4B">
        <w:rPr>
          <w:rFonts w:ascii="Times New Roman" w:hAnsi="Times New Roman"/>
          <w:sz w:val="28"/>
        </w:rPr>
        <w:t>12</w:t>
      </w:r>
      <w:r w:rsidRPr="00035D4B">
        <w:rPr>
          <w:rFonts w:ascii="Times New Roman" w:hAnsi="Times New Roman"/>
          <w:sz w:val="28"/>
        </w:rPr>
        <w:t>].</w:t>
      </w:r>
    </w:p>
    <w:p w:rsidR="00FC2551" w:rsidRPr="00FC2551" w:rsidRDefault="00FC2551" w:rsidP="00091ED2">
      <w:pPr>
        <w:spacing w:after="0" w:line="360" w:lineRule="auto"/>
        <w:jc w:val="both"/>
        <w:rPr>
          <w:rFonts w:ascii="Times New Roman" w:hAnsi="Times New Roman"/>
          <w:sz w:val="28"/>
        </w:rPr>
      </w:pPr>
      <w:r w:rsidRPr="00FC2551">
        <w:rPr>
          <w:rFonts w:ascii="Times New Roman" w:hAnsi="Times New Roman"/>
          <w:sz w:val="28"/>
        </w:rPr>
        <w:t>В Большом энциклопедическом словаре дается следу</w:t>
      </w:r>
      <w:r>
        <w:rPr>
          <w:rFonts w:ascii="Times New Roman" w:hAnsi="Times New Roman"/>
          <w:sz w:val="28"/>
        </w:rPr>
        <w:t>ющее определение этому понятию:</w:t>
      </w:r>
    </w:p>
    <w:p w:rsidR="00FC2551" w:rsidRPr="004A7724" w:rsidRDefault="00FC2551" w:rsidP="00091ED2">
      <w:pPr>
        <w:spacing w:after="0" w:line="360" w:lineRule="auto"/>
        <w:jc w:val="both"/>
        <w:rPr>
          <w:rFonts w:ascii="Times New Roman" w:hAnsi="Times New Roman"/>
          <w:b/>
          <w:sz w:val="28"/>
        </w:rPr>
      </w:pPr>
      <w:r w:rsidRPr="00FC2551">
        <w:rPr>
          <w:rFonts w:ascii="Times New Roman" w:hAnsi="Times New Roman"/>
          <w:sz w:val="28"/>
        </w:rPr>
        <w:t>Моторика - это вся сфера двигательных функций организма, объединяющая их биомеханические, физиологиче</w:t>
      </w:r>
      <w:r w:rsidR="00035D4B">
        <w:rPr>
          <w:rFonts w:ascii="Times New Roman" w:hAnsi="Times New Roman"/>
          <w:sz w:val="28"/>
        </w:rPr>
        <w:t>ские и психологические аспекты</w:t>
      </w:r>
      <w:r w:rsidR="004A7724">
        <w:rPr>
          <w:rFonts w:ascii="Times New Roman" w:hAnsi="Times New Roman"/>
          <w:sz w:val="28"/>
        </w:rPr>
        <w:t xml:space="preserve"> </w:t>
      </w:r>
      <w:r w:rsidR="004A7724" w:rsidRPr="00035D4B">
        <w:rPr>
          <w:rFonts w:ascii="Times New Roman" w:hAnsi="Times New Roman"/>
          <w:sz w:val="28"/>
        </w:rPr>
        <w:t>[</w:t>
      </w:r>
      <w:r w:rsidR="005A5E78">
        <w:rPr>
          <w:rFonts w:ascii="Times New Roman" w:hAnsi="Times New Roman"/>
          <w:sz w:val="28"/>
        </w:rPr>
        <w:t>5</w:t>
      </w:r>
      <w:r w:rsidR="004A7724" w:rsidRPr="00035D4B">
        <w:rPr>
          <w:rFonts w:ascii="Times New Roman" w:hAnsi="Times New Roman"/>
          <w:sz w:val="28"/>
        </w:rPr>
        <w:t>]</w:t>
      </w:r>
      <w:r w:rsidR="00035D4B">
        <w:rPr>
          <w:rFonts w:ascii="Times New Roman" w:hAnsi="Times New Roman"/>
          <w:sz w:val="28"/>
        </w:rPr>
        <w:t>.</w:t>
      </w:r>
    </w:p>
    <w:p w:rsidR="00FC2551" w:rsidRPr="004A7724" w:rsidRDefault="00FC2551" w:rsidP="00091ED2">
      <w:pPr>
        <w:spacing w:after="0" w:line="360" w:lineRule="auto"/>
        <w:jc w:val="both"/>
        <w:rPr>
          <w:rFonts w:ascii="Times New Roman" w:hAnsi="Times New Roman"/>
          <w:b/>
          <w:sz w:val="28"/>
        </w:rPr>
      </w:pPr>
      <w:r w:rsidRPr="00FC2551">
        <w:rPr>
          <w:rFonts w:ascii="Times New Roman" w:hAnsi="Times New Roman"/>
          <w:sz w:val="28"/>
        </w:rPr>
        <w:t xml:space="preserve">Моторика движений рук - это осуществление двигательных действий рук, их точность и четкость при выполнении физических упражнений и трудовых операций (Н.В. </w:t>
      </w:r>
      <w:r w:rsidR="00346C31">
        <w:rPr>
          <w:rFonts w:ascii="Times New Roman" w:hAnsi="Times New Roman"/>
          <w:sz w:val="28"/>
        </w:rPr>
        <w:t xml:space="preserve">Нижегородская, В.Д </w:t>
      </w:r>
      <w:proofErr w:type="spellStart"/>
      <w:r w:rsidR="00346C31">
        <w:rPr>
          <w:rFonts w:ascii="Times New Roman" w:hAnsi="Times New Roman"/>
          <w:sz w:val="28"/>
        </w:rPr>
        <w:t>Шадринов</w:t>
      </w:r>
      <w:proofErr w:type="spellEnd"/>
      <w:r w:rsidR="00346C31">
        <w:rPr>
          <w:rFonts w:ascii="Times New Roman" w:hAnsi="Times New Roman"/>
          <w:sz w:val="28"/>
        </w:rPr>
        <w:t xml:space="preserve">) </w:t>
      </w:r>
      <w:r w:rsidR="00346C31" w:rsidRPr="00035D4B">
        <w:rPr>
          <w:rFonts w:ascii="Times New Roman" w:hAnsi="Times New Roman"/>
          <w:sz w:val="28"/>
        </w:rPr>
        <w:t>[</w:t>
      </w:r>
      <w:r w:rsidR="00035D4B" w:rsidRPr="00035D4B">
        <w:rPr>
          <w:rFonts w:ascii="Times New Roman" w:hAnsi="Times New Roman"/>
          <w:sz w:val="28"/>
        </w:rPr>
        <w:t>7</w:t>
      </w:r>
      <w:r w:rsidRPr="00035D4B">
        <w:rPr>
          <w:rFonts w:ascii="Times New Roman" w:hAnsi="Times New Roman"/>
          <w:sz w:val="28"/>
        </w:rPr>
        <w:t>].</w:t>
      </w:r>
    </w:p>
    <w:p w:rsidR="00FC2551" w:rsidRPr="006B5928" w:rsidRDefault="00FC2551" w:rsidP="00091ED2">
      <w:pPr>
        <w:spacing w:after="0" w:line="360" w:lineRule="auto"/>
        <w:jc w:val="both"/>
        <w:rPr>
          <w:rFonts w:ascii="Times New Roman" w:hAnsi="Times New Roman"/>
          <w:b/>
          <w:sz w:val="28"/>
        </w:rPr>
      </w:pPr>
      <w:r w:rsidRPr="00FC2551">
        <w:rPr>
          <w:rFonts w:ascii="Times New Roman" w:hAnsi="Times New Roman"/>
          <w:sz w:val="28"/>
        </w:rPr>
        <w:t>Мелкая моторика - развитие мелких мышц пальцев, способность выполнять ими тонкие координированные манипуляции, движения ма</w:t>
      </w:r>
      <w:r w:rsidR="00346C31">
        <w:rPr>
          <w:rFonts w:ascii="Times New Roman" w:hAnsi="Times New Roman"/>
          <w:sz w:val="28"/>
        </w:rPr>
        <w:t xml:space="preserve">лой амплитуды (А.Л. Сиротюк) </w:t>
      </w:r>
      <w:r w:rsidR="00346C31" w:rsidRPr="00035D4B">
        <w:rPr>
          <w:rFonts w:ascii="Times New Roman" w:hAnsi="Times New Roman"/>
          <w:sz w:val="28"/>
        </w:rPr>
        <w:t>[</w:t>
      </w:r>
      <w:r w:rsidR="00035D4B" w:rsidRPr="00035D4B">
        <w:rPr>
          <w:rFonts w:ascii="Times New Roman" w:hAnsi="Times New Roman"/>
          <w:sz w:val="28"/>
        </w:rPr>
        <w:t>9</w:t>
      </w:r>
      <w:r w:rsidRPr="00035D4B">
        <w:rPr>
          <w:rFonts w:ascii="Times New Roman" w:hAnsi="Times New Roman"/>
          <w:sz w:val="28"/>
        </w:rPr>
        <w:t>].</w:t>
      </w:r>
    </w:p>
    <w:p w:rsidR="00FC2551" w:rsidRPr="00FC2551" w:rsidRDefault="00FC2551" w:rsidP="00091ED2">
      <w:pPr>
        <w:spacing w:after="0" w:line="360" w:lineRule="auto"/>
        <w:jc w:val="both"/>
        <w:rPr>
          <w:rFonts w:ascii="Times New Roman" w:hAnsi="Times New Roman"/>
          <w:sz w:val="28"/>
        </w:rPr>
      </w:pPr>
      <w:r w:rsidRPr="00FC2551">
        <w:rPr>
          <w:rFonts w:ascii="Times New Roman" w:hAnsi="Times New Roman"/>
          <w:sz w:val="28"/>
        </w:rPr>
        <w:t xml:space="preserve">Джордж </w:t>
      </w:r>
      <w:proofErr w:type="spellStart"/>
      <w:r w:rsidRPr="00FC2551">
        <w:rPr>
          <w:rFonts w:ascii="Times New Roman" w:hAnsi="Times New Roman"/>
          <w:sz w:val="28"/>
        </w:rPr>
        <w:t>Баттерворт</w:t>
      </w:r>
      <w:proofErr w:type="spellEnd"/>
      <w:r w:rsidRPr="00FC2551">
        <w:rPr>
          <w:rFonts w:ascii="Times New Roman" w:hAnsi="Times New Roman"/>
          <w:sz w:val="28"/>
        </w:rPr>
        <w:t xml:space="preserve"> и Маргарет Харрис дают определение моторного навыка - это организованная последовательность целенаправленных действий, которая управляется или корректируетс</w:t>
      </w:r>
      <w:r w:rsidR="00346C31">
        <w:rPr>
          <w:rFonts w:ascii="Times New Roman" w:hAnsi="Times New Roman"/>
          <w:sz w:val="28"/>
        </w:rPr>
        <w:t xml:space="preserve">я посредством обратной связи </w:t>
      </w:r>
      <w:r w:rsidR="00346C31" w:rsidRPr="00035D4B">
        <w:rPr>
          <w:rFonts w:ascii="Times New Roman" w:hAnsi="Times New Roman"/>
          <w:sz w:val="28"/>
        </w:rPr>
        <w:t>[</w:t>
      </w:r>
      <w:r w:rsidR="00035D4B" w:rsidRPr="00035D4B">
        <w:rPr>
          <w:rFonts w:ascii="Times New Roman" w:hAnsi="Times New Roman"/>
          <w:sz w:val="28"/>
        </w:rPr>
        <w:t>7</w:t>
      </w:r>
      <w:r w:rsidRPr="00035D4B">
        <w:rPr>
          <w:rFonts w:ascii="Times New Roman" w:hAnsi="Times New Roman"/>
          <w:sz w:val="28"/>
        </w:rPr>
        <w:t>].</w:t>
      </w:r>
    </w:p>
    <w:p w:rsidR="00FC2551" w:rsidRPr="00FC2551" w:rsidRDefault="00FC2551" w:rsidP="00091ED2">
      <w:pPr>
        <w:spacing w:after="0" w:line="360" w:lineRule="auto"/>
        <w:jc w:val="both"/>
        <w:rPr>
          <w:rFonts w:ascii="Times New Roman" w:hAnsi="Times New Roman"/>
          <w:sz w:val="28"/>
        </w:rPr>
      </w:pPr>
      <w:r w:rsidRPr="00FC2551">
        <w:rPr>
          <w:rFonts w:ascii="Times New Roman" w:hAnsi="Times New Roman"/>
          <w:sz w:val="28"/>
        </w:rPr>
        <w:t>Важную роль в мелкой моторике отводят зрительн</w:t>
      </w:r>
      <w:r>
        <w:rPr>
          <w:rFonts w:ascii="Times New Roman" w:hAnsi="Times New Roman"/>
          <w:sz w:val="28"/>
        </w:rPr>
        <w:t>ому контролю.</w:t>
      </w:r>
    </w:p>
    <w:p w:rsidR="00FC2551" w:rsidRPr="00FC2551" w:rsidRDefault="00FC2551" w:rsidP="00091ED2">
      <w:pPr>
        <w:spacing w:after="0" w:line="360" w:lineRule="auto"/>
        <w:jc w:val="both"/>
        <w:rPr>
          <w:rFonts w:ascii="Times New Roman" w:hAnsi="Times New Roman"/>
          <w:sz w:val="28"/>
        </w:rPr>
      </w:pPr>
      <w:r w:rsidRPr="00FC2551">
        <w:rPr>
          <w:rFonts w:ascii="Times New Roman" w:hAnsi="Times New Roman"/>
          <w:sz w:val="28"/>
        </w:rPr>
        <w:t xml:space="preserve">Зрительно-моторные координации - </w:t>
      </w:r>
      <w:proofErr w:type="spellStart"/>
      <w:r w:rsidRPr="00FC2551">
        <w:rPr>
          <w:rFonts w:ascii="Times New Roman" w:hAnsi="Times New Roman"/>
          <w:sz w:val="28"/>
        </w:rPr>
        <w:t>содружественные</w:t>
      </w:r>
      <w:proofErr w:type="spellEnd"/>
      <w:r w:rsidRPr="00FC2551">
        <w:rPr>
          <w:rFonts w:ascii="Times New Roman" w:hAnsi="Times New Roman"/>
          <w:sz w:val="28"/>
        </w:rPr>
        <w:t xml:space="preserve"> движения глаз и руки как внешние перцептивные действия. При глубоких нарушениях зрения координация движений глаза и руки может быть плохо сформирована вследствие недостаточного развития навыка использования остаточн</w:t>
      </w:r>
      <w:r>
        <w:rPr>
          <w:rFonts w:ascii="Times New Roman" w:hAnsi="Times New Roman"/>
          <w:sz w:val="28"/>
        </w:rPr>
        <w:t>ого зрени</w:t>
      </w:r>
      <w:r w:rsidR="00346C31">
        <w:rPr>
          <w:rFonts w:ascii="Times New Roman" w:hAnsi="Times New Roman"/>
          <w:sz w:val="28"/>
        </w:rPr>
        <w:t xml:space="preserve">я (Л.П. Григорьева) </w:t>
      </w:r>
      <w:r w:rsidR="00346C31" w:rsidRPr="004773CB">
        <w:rPr>
          <w:rFonts w:ascii="Times New Roman" w:hAnsi="Times New Roman"/>
          <w:sz w:val="28"/>
        </w:rPr>
        <w:t>[</w:t>
      </w:r>
      <w:r w:rsidR="004773CB" w:rsidRPr="004773CB">
        <w:rPr>
          <w:rFonts w:ascii="Times New Roman" w:hAnsi="Times New Roman"/>
          <w:sz w:val="28"/>
        </w:rPr>
        <w:t>6</w:t>
      </w:r>
      <w:r w:rsidRPr="004773CB">
        <w:rPr>
          <w:rFonts w:ascii="Times New Roman" w:hAnsi="Times New Roman"/>
          <w:sz w:val="28"/>
        </w:rPr>
        <w:t>].</w:t>
      </w:r>
    </w:p>
    <w:p w:rsidR="00FC2551" w:rsidRPr="00FC2551" w:rsidRDefault="00FC2551" w:rsidP="00091ED2">
      <w:pPr>
        <w:spacing w:after="0" w:line="360" w:lineRule="auto"/>
        <w:ind w:firstLine="709"/>
        <w:jc w:val="both"/>
        <w:rPr>
          <w:rFonts w:ascii="Times New Roman" w:hAnsi="Times New Roman"/>
          <w:sz w:val="28"/>
        </w:rPr>
      </w:pPr>
      <w:r w:rsidRPr="00FC2551">
        <w:rPr>
          <w:rFonts w:ascii="Times New Roman" w:hAnsi="Times New Roman"/>
          <w:sz w:val="28"/>
        </w:rPr>
        <w:t>В ходе описания мелкой моторики рук и двигательных навыков в психолого-педагогической литературе дается следующая характери</w:t>
      </w:r>
      <w:r>
        <w:rPr>
          <w:rFonts w:ascii="Times New Roman" w:hAnsi="Times New Roman"/>
          <w:sz w:val="28"/>
        </w:rPr>
        <w:t>стика мелких моторных движений:</w:t>
      </w:r>
    </w:p>
    <w:p w:rsidR="00FC2551" w:rsidRPr="00FC2551" w:rsidRDefault="00FC2551" w:rsidP="00091ED2">
      <w:pPr>
        <w:spacing w:after="0" w:line="360" w:lineRule="auto"/>
        <w:jc w:val="both"/>
        <w:rPr>
          <w:rFonts w:ascii="Times New Roman" w:hAnsi="Times New Roman"/>
          <w:sz w:val="28"/>
        </w:rPr>
      </w:pPr>
      <w:r w:rsidRPr="00FC2551">
        <w:rPr>
          <w:rFonts w:ascii="Times New Roman" w:hAnsi="Times New Roman"/>
          <w:sz w:val="28"/>
        </w:rPr>
        <w:t>1. Гибкость - это способность выполнять движения с большой амплитудой. Характеризуется степенью подвижности в суставах. Различают</w:t>
      </w:r>
      <w:r>
        <w:rPr>
          <w:rFonts w:ascii="Times New Roman" w:hAnsi="Times New Roman"/>
          <w:sz w:val="28"/>
        </w:rPr>
        <w:t xml:space="preserve"> активную и пассивную гибкость.</w:t>
      </w:r>
    </w:p>
    <w:p w:rsidR="00FC2551" w:rsidRPr="00FC2551" w:rsidRDefault="00FC2551" w:rsidP="00091ED2">
      <w:pPr>
        <w:spacing w:after="0" w:line="360" w:lineRule="auto"/>
        <w:jc w:val="both"/>
        <w:rPr>
          <w:rFonts w:ascii="Times New Roman" w:hAnsi="Times New Roman"/>
          <w:sz w:val="28"/>
        </w:rPr>
      </w:pPr>
      <w:r w:rsidRPr="00FC2551">
        <w:rPr>
          <w:rFonts w:ascii="Times New Roman" w:hAnsi="Times New Roman"/>
          <w:sz w:val="28"/>
        </w:rPr>
        <w:t xml:space="preserve">Активная гибкость - это способность выполнять движения с большой амплитудой </w:t>
      </w:r>
      <w:r>
        <w:rPr>
          <w:rFonts w:ascii="Times New Roman" w:hAnsi="Times New Roman"/>
          <w:sz w:val="28"/>
        </w:rPr>
        <w:t>за счет активности группы мышц.</w:t>
      </w:r>
    </w:p>
    <w:p w:rsidR="00FC2551" w:rsidRPr="00FC2551" w:rsidRDefault="00FC2551" w:rsidP="00091ED2">
      <w:pPr>
        <w:spacing w:after="0" w:line="360" w:lineRule="auto"/>
        <w:jc w:val="both"/>
        <w:rPr>
          <w:rFonts w:ascii="Times New Roman" w:hAnsi="Times New Roman"/>
          <w:sz w:val="28"/>
        </w:rPr>
      </w:pPr>
      <w:r w:rsidRPr="00FC2551">
        <w:rPr>
          <w:rFonts w:ascii="Times New Roman" w:hAnsi="Times New Roman"/>
          <w:sz w:val="28"/>
        </w:rPr>
        <w:t>Пассивная гибкость - это способность к достижению подвижности в суставах в результате действи</w:t>
      </w:r>
      <w:r w:rsidR="00E009FD">
        <w:rPr>
          <w:rFonts w:ascii="Times New Roman" w:hAnsi="Times New Roman"/>
          <w:sz w:val="28"/>
        </w:rPr>
        <w:t>я внешних сил (В.И. Сиваков).</w:t>
      </w:r>
    </w:p>
    <w:p w:rsidR="00FC2551" w:rsidRPr="00FC2551" w:rsidRDefault="00FC2551" w:rsidP="00091ED2">
      <w:pPr>
        <w:spacing w:after="0" w:line="360" w:lineRule="auto"/>
        <w:jc w:val="both"/>
        <w:rPr>
          <w:rFonts w:ascii="Times New Roman" w:hAnsi="Times New Roman"/>
          <w:sz w:val="28"/>
        </w:rPr>
      </w:pPr>
      <w:r w:rsidRPr="00FC2551">
        <w:rPr>
          <w:rFonts w:ascii="Times New Roman" w:hAnsi="Times New Roman"/>
          <w:sz w:val="28"/>
        </w:rPr>
        <w:t>2. Ловкость - это способность быстро осваивать сложные по координации движения, их элементы; точность, экономичность выполнения; т.е. ловкость - это способность к управлению св</w:t>
      </w:r>
      <w:r>
        <w:rPr>
          <w:rFonts w:ascii="Times New Roman" w:hAnsi="Times New Roman"/>
          <w:sz w:val="28"/>
        </w:rPr>
        <w:t>оими движения</w:t>
      </w:r>
      <w:r w:rsidR="00346C31">
        <w:rPr>
          <w:rFonts w:ascii="Times New Roman" w:hAnsi="Times New Roman"/>
          <w:sz w:val="28"/>
        </w:rPr>
        <w:t>ми (Н.А. Фомин) [</w:t>
      </w:r>
      <w:r w:rsidR="004773CB">
        <w:rPr>
          <w:rFonts w:ascii="Times New Roman" w:hAnsi="Times New Roman"/>
          <w:sz w:val="28"/>
        </w:rPr>
        <w:t>10</w:t>
      </w:r>
      <w:r>
        <w:rPr>
          <w:rFonts w:ascii="Times New Roman" w:hAnsi="Times New Roman"/>
          <w:sz w:val="28"/>
        </w:rPr>
        <w:t>].</w:t>
      </w:r>
    </w:p>
    <w:p w:rsidR="00FC2551" w:rsidRPr="00FC2551" w:rsidRDefault="00FC2551" w:rsidP="00091ED2">
      <w:pPr>
        <w:spacing w:after="0" w:line="360" w:lineRule="auto"/>
        <w:jc w:val="both"/>
        <w:rPr>
          <w:rFonts w:ascii="Times New Roman" w:hAnsi="Times New Roman"/>
          <w:sz w:val="28"/>
        </w:rPr>
      </w:pPr>
      <w:r w:rsidRPr="00FC2551">
        <w:rPr>
          <w:rFonts w:ascii="Times New Roman" w:hAnsi="Times New Roman"/>
          <w:sz w:val="28"/>
        </w:rPr>
        <w:t xml:space="preserve">3. Быстрота - это способность выполнять двигательные действия в кратчайший срок. По мнению В.П. Ермаковой, </w:t>
      </w:r>
      <w:r>
        <w:rPr>
          <w:rFonts w:ascii="Times New Roman" w:hAnsi="Times New Roman"/>
          <w:sz w:val="28"/>
        </w:rPr>
        <w:t>она имеет три формы проявления:</w:t>
      </w:r>
    </w:p>
    <w:p w:rsidR="00FC2551" w:rsidRPr="00FC2551" w:rsidRDefault="00FC2551" w:rsidP="00091ED2">
      <w:pPr>
        <w:pStyle w:val="a6"/>
        <w:numPr>
          <w:ilvl w:val="0"/>
          <w:numId w:val="2"/>
        </w:numPr>
        <w:spacing w:after="0" w:line="360" w:lineRule="auto"/>
        <w:jc w:val="both"/>
        <w:rPr>
          <w:rFonts w:ascii="Times New Roman" w:hAnsi="Times New Roman"/>
          <w:sz w:val="28"/>
        </w:rPr>
      </w:pPr>
      <w:r w:rsidRPr="00FC2551">
        <w:rPr>
          <w:rFonts w:ascii="Times New Roman" w:hAnsi="Times New Roman"/>
          <w:sz w:val="28"/>
        </w:rPr>
        <w:t>скорость реакции на раздражитель;</w:t>
      </w:r>
    </w:p>
    <w:p w:rsidR="00FC2551" w:rsidRPr="00FC2551" w:rsidRDefault="00FC2551" w:rsidP="00091ED2">
      <w:pPr>
        <w:pStyle w:val="a6"/>
        <w:numPr>
          <w:ilvl w:val="0"/>
          <w:numId w:val="2"/>
        </w:numPr>
        <w:spacing w:after="0" w:line="360" w:lineRule="auto"/>
        <w:jc w:val="both"/>
        <w:rPr>
          <w:rFonts w:ascii="Times New Roman" w:hAnsi="Times New Roman"/>
          <w:sz w:val="28"/>
        </w:rPr>
      </w:pPr>
      <w:r w:rsidRPr="00FC2551">
        <w:rPr>
          <w:rFonts w:ascii="Times New Roman" w:hAnsi="Times New Roman"/>
          <w:sz w:val="28"/>
        </w:rPr>
        <w:t>предельная скорость одиночного движения;</w:t>
      </w:r>
    </w:p>
    <w:p w:rsidR="00E009FD" w:rsidRDefault="00FC2551" w:rsidP="007F7CD7">
      <w:pPr>
        <w:pStyle w:val="a6"/>
        <w:numPr>
          <w:ilvl w:val="0"/>
          <w:numId w:val="2"/>
        </w:numPr>
        <w:spacing w:after="0" w:line="360" w:lineRule="auto"/>
        <w:jc w:val="both"/>
        <w:rPr>
          <w:rFonts w:ascii="Times New Roman" w:hAnsi="Times New Roman"/>
          <w:sz w:val="28"/>
        </w:rPr>
      </w:pPr>
      <w:r w:rsidRPr="00E009FD">
        <w:rPr>
          <w:rFonts w:ascii="Times New Roman" w:hAnsi="Times New Roman"/>
          <w:sz w:val="28"/>
        </w:rPr>
        <w:t>частота многократног</w:t>
      </w:r>
      <w:r w:rsidR="00A37EE5" w:rsidRPr="00E009FD">
        <w:rPr>
          <w:rFonts w:ascii="Times New Roman" w:hAnsi="Times New Roman"/>
          <w:sz w:val="28"/>
        </w:rPr>
        <w:t xml:space="preserve">о повторяемых движений </w:t>
      </w:r>
    </w:p>
    <w:p w:rsidR="00FC2551" w:rsidRPr="00E009FD" w:rsidRDefault="00FC2551" w:rsidP="00E009FD">
      <w:pPr>
        <w:spacing w:after="0" w:line="360" w:lineRule="auto"/>
        <w:jc w:val="both"/>
        <w:rPr>
          <w:rFonts w:ascii="Times New Roman" w:hAnsi="Times New Roman"/>
          <w:sz w:val="28"/>
        </w:rPr>
      </w:pPr>
      <w:r w:rsidRPr="00E009FD">
        <w:rPr>
          <w:rFonts w:ascii="Times New Roman" w:hAnsi="Times New Roman"/>
          <w:sz w:val="28"/>
        </w:rPr>
        <w:t>4. Синхронность - это способность рук - совершать движения с одной скоростью, двигаться в одном направлении, точность движений.</w:t>
      </w:r>
    </w:p>
    <w:p w:rsidR="00FC2551" w:rsidRPr="00FC2551" w:rsidRDefault="00FC2551" w:rsidP="00091ED2">
      <w:pPr>
        <w:spacing w:after="0" w:line="360" w:lineRule="auto"/>
        <w:jc w:val="both"/>
        <w:rPr>
          <w:rFonts w:ascii="Times New Roman" w:hAnsi="Times New Roman"/>
          <w:sz w:val="28"/>
        </w:rPr>
      </w:pPr>
      <w:r w:rsidRPr="00FC2551">
        <w:rPr>
          <w:rFonts w:ascii="Times New Roman" w:hAnsi="Times New Roman"/>
          <w:sz w:val="28"/>
        </w:rPr>
        <w:t>5. Выносливость - это способность выполнять длительное время достаточно интенсивную физическую работу, т.е. бороться с утом</w:t>
      </w:r>
      <w:r>
        <w:rPr>
          <w:rFonts w:ascii="Times New Roman" w:hAnsi="Times New Roman"/>
          <w:sz w:val="28"/>
        </w:rPr>
        <w:t>лением, возникающим при работе.</w:t>
      </w:r>
    </w:p>
    <w:p w:rsidR="00FC2551" w:rsidRDefault="00FC2551" w:rsidP="00091ED2">
      <w:pPr>
        <w:spacing w:after="0" w:line="360" w:lineRule="auto"/>
        <w:jc w:val="both"/>
        <w:rPr>
          <w:rFonts w:ascii="Times New Roman" w:hAnsi="Times New Roman"/>
          <w:sz w:val="28"/>
        </w:rPr>
      </w:pPr>
      <w:r w:rsidRPr="00FC2551">
        <w:rPr>
          <w:rFonts w:ascii="Times New Roman" w:hAnsi="Times New Roman"/>
          <w:sz w:val="28"/>
        </w:rPr>
        <w:t>6. Точность - это прав</w:t>
      </w:r>
      <w:r w:rsidR="00A37EE5">
        <w:rPr>
          <w:rFonts w:ascii="Times New Roman" w:hAnsi="Times New Roman"/>
          <w:sz w:val="28"/>
        </w:rPr>
        <w:t>ильность выполнения движений</w:t>
      </w:r>
      <w:r w:rsidRPr="00FC2551">
        <w:rPr>
          <w:rFonts w:ascii="Times New Roman" w:hAnsi="Times New Roman"/>
          <w:sz w:val="28"/>
        </w:rPr>
        <w:t>.</w:t>
      </w:r>
    </w:p>
    <w:p w:rsidR="00FC2551" w:rsidRPr="00FC2551" w:rsidRDefault="00FC2551" w:rsidP="00091ED2">
      <w:pPr>
        <w:spacing w:after="0" w:line="360" w:lineRule="auto"/>
        <w:ind w:firstLine="709"/>
        <w:jc w:val="both"/>
        <w:rPr>
          <w:rFonts w:ascii="Times New Roman" w:hAnsi="Times New Roman"/>
          <w:sz w:val="28"/>
        </w:rPr>
      </w:pPr>
      <w:r w:rsidRPr="00FC2551">
        <w:rPr>
          <w:rFonts w:ascii="Times New Roman" w:hAnsi="Times New Roman"/>
          <w:sz w:val="28"/>
        </w:rPr>
        <w:t>В ходе предметно-практической деятельности выделяют два типа дви</w:t>
      </w:r>
      <w:r>
        <w:rPr>
          <w:rFonts w:ascii="Times New Roman" w:hAnsi="Times New Roman"/>
          <w:sz w:val="28"/>
        </w:rPr>
        <w:t>жений: микро - и макродвижения.</w:t>
      </w:r>
    </w:p>
    <w:p w:rsidR="00FC2551" w:rsidRPr="00FC2551" w:rsidRDefault="00FC2551" w:rsidP="00091ED2">
      <w:pPr>
        <w:spacing w:after="0" w:line="360" w:lineRule="auto"/>
        <w:jc w:val="both"/>
        <w:rPr>
          <w:rFonts w:ascii="Times New Roman" w:hAnsi="Times New Roman"/>
          <w:sz w:val="28"/>
        </w:rPr>
      </w:pPr>
      <w:r w:rsidRPr="00FC2551">
        <w:rPr>
          <w:rFonts w:ascii="Times New Roman" w:hAnsi="Times New Roman"/>
          <w:sz w:val="28"/>
        </w:rPr>
        <w:t>Микродвижения - это движения, которые заключаются в непрерывной циклической смене точек соприкосновения каждого пальца с контуром предмета. Микродвижения обеспечивают сохранение тактильной чувствительности н</w:t>
      </w:r>
      <w:r>
        <w:rPr>
          <w:rFonts w:ascii="Times New Roman" w:hAnsi="Times New Roman"/>
          <w:sz w:val="28"/>
        </w:rPr>
        <w:t>а некотором оптимальном уровне.</w:t>
      </w:r>
    </w:p>
    <w:p w:rsidR="00FC2551" w:rsidRPr="00FC2551" w:rsidRDefault="00FC2551" w:rsidP="00091ED2">
      <w:pPr>
        <w:spacing w:after="0" w:line="360" w:lineRule="auto"/>
        <w:jc w:val="both"/>
        <w:rPr>
          <w:rFonts w:ascii="Times New Roman" w:hAnsi="Times New Roman"/>
          <w:sz w:val="28"/>
        </w:rPr>
      </w:pPr>
      <w:r w:rsidRPr="00FC2551">
        <w:rPr>
          <w:rFonts w:ascii="Times New Roman" w:hAnsi="Times New Roman"/>
          <w:sz w:val="28"/>
        </w:rPr>
        <w:t>Макродвижения - способствует определению формы, величины, простра</w:t>
      </w:r>
      <w:r>
        <w:rPr>
          <w:rFonts w:ascii="Times New Roman" w:hAnsi="Times New Roman"/>
          <w:sz w:val="28"/>
        </w:rPr>
        <w:t>нственного положения предметов.</w:t>
      </w:r>
    </w:p>
    <w:p w:rsidR="00FC2551" w:rsidRPr="00FC2551" w:rsidRDefault="00FC2551" w:rsidP="00091ED2">
      <w:pPr>
        <w:spacing w:after="0" w:line="360" w:lineRule="auto"/>
        <w:jc w:val="both"/>
        <w:rPr>
          <w:rFonts w:ascii="Times New Roman" w:hAnsi="Times New Roman"/>
          <w:sz w:val="28"/>
        </w:rPr>
      </w:pPr>
      <w:r w:rsidRPr="00FC2551">
        <w:rPr>
          <w:rFonts w:ascii="Times New Roman" w:hAnsi="Times New Roman"/>
          <w:sz w:val="28"/>
        </w:rPr>
        <w:t>С их помощью осуществляется поиск, обнаружение, обследование пре</w:t>
      </w:r>
      <w:r>
        <w:rPr>
          <w:rFonts w:ascii="Times New Roman" w:hAnsi="Times New Roman"/>
          <w:sz w:val="28"/>
        </w:rPr>
        <w:t>дм</w:t>
      </w:r>
      <w:r w:rsidR="00A37EE5">
        <w:rPr>
          <w:rFonts w:ascii="Times New Roman" w:hAnsi="Times New Roman"/>
          <w:sz w:val="28"/>
        </w:rPr>
        <w:t>етов и оценка пространства</w:t>
      </w:r>
      <w:r>
        <w:rPr>
          <w:rFonts w:ascii="Times New Roman" w:hAnsi="Times New Roman"/>
          <w:sz w:val="28"/>
        </w:rPr>
        <w:t>.</w:t>
      </w:r>
    </w:p>
    <w:p w:rsidR="00FC2551" w:rsidRPr="00FC2551" w:rsidRDefault="00197B16" w:rsidP="00091ED2">
      <w:pPr>
        <w:spacing w:after="0" w:line="360" w:lineRule="auto"/>
        <w:ind w:firstLine="709"/>
        <w:jc w:val="both"/>
        <w:rPr>
          <w:rFonts w:ascii="Times New Roman" w:hAnsi="Times New Roman"/>
          <w:sz w:val="28"/>
        </w:rPr>
      </w:pPr>
      <w:r>
        <w:rPr>
          <w:rFonts w:ascii="Times New Roman" w:hAnsi="Times New Roman"/>
          <w:sz w:val="28"/>
        </w:rPr>
        <w:t>При овладе</w:t>
      </w:r>
      <w:r w:rsidR="00FC2551" w:rsidRPr="00FC2551">
        <w:rPr>
          <w:rFonts w:ascii="Times New Roman" w:hAnsi="Times New Roman"/>
          <w:sz w:val="28"/>
        </w:rPr>
        <w:t>нии движениям</w:t>
      </w:r>
      <w:r>
        <w:rPr>
          <w:rFonts w:ascii="Times New Roman" w:hAnsi="Times New Roman"/>
          <w:sz w:val="28"/>
        </w:rPr>
        <w:t>и выделяют три основных стадии:</w:t>
      </w:r>
    </w:p>
    <w:p w:rsidR="00FC2551" w:rsidRPr="00FC2551" w:rsidRDefault="00FC2551" w:rsidP="00091ED2">
      <w:pPr>
        <w:spacing w:after="0" w:line="360" w:lineRule="auto"/>
        <w:jc w:val="both"/>
        <w:rPr>
          <w:rFonts w:ascii="Times New Roman" w:hAnsi="Times New Roman"/>
          <w:sz w:val="28"/>
        </w:rPr>
      </w:pPr>
      <w:r w:rsidRPr="00FC2551">
        <w:rPr>
          <w:rFonts w:ascii="Times New Roman" w:hAnsi="Times New Roman"/>
          <w:sz w:val="28"/>
        </w:rPr>
        <w:t>На первой стадии создается общее представление о двигательном действии. Формируется та система, на которую опирается ребенок при выполнении действия, т.е. создается ориентировочная основа действия.</w:t>
      </w:r>
    </w:p>
    <w:p w:rsidR="00FC2551" w:rsidRPr="00FC2551" w:rsidRDefault="00FC2551" w:rsidP="00091ED2">
      <w:pPr>
        <w:spacing w:after="0" w:line="360" w:lineRule="auto"/>
        <w:jc w:val="both"/>
        <w:rPr>
          <w:rFonts w:ascii="Times New Roman" w:hAnsi="Times New Roman"/>
          <w:sz w:val="28"/>
        </w:rPr>
      </w:pPr>
      <w:r w:rsidRPr="00FC2551">
        <w:rPr>
          <w:rFonts w:ascii="Times New Roman" w:hAnsi="Times New Roman"/>
          <w:sz w:val="28"/>
        </w:rPr>
        <w:t>На второй стадии формируется первоначальное умение на основе сформированного представления. Здесь большое значение имеет контроль, осуществляемый органами чувств, за тем, как движение выполняется, насколько соответствует имеющемуся эталону (представлений). На основе этого коррект</w:t>
      </w:r>
      <w:r w:rsidR="00197B16">
        <w:rPr>
          <w:rFonts w:ascii="Times New Roman" w:hAnsi="Times New Roman"/>
          <w:sz w:val="28"/>
        </w:rPr>
        <w:t>ируются возникающие неточности.</w:t>
      </w:r>
    </w:p>
    <w:p w:rsidR="00FC2551" w:rsidRPr="00FC2551" w:rsidRDefault="00FC2551" w:rsidP="00091ED2">
      <w:pPr>
        <w:spacing w:after="0" w:line="360" w:lineRule="auto"/>
        <w:jc w:val="both"/>
        <w:rPr>
          <w:rFonts w:ascii="Times New Roman" w:hAnsi="Times New Roman"/>
          <w:sz w:val="28"/>
        </w:rPr>
      </w:pPr>
      <w:r w:rsidRPr="00FC2551">
        <w:rPr>
          <w:rFonts w:ascii="Times New Roman" w:hAnsi="Times New Roman"/>
          <w:sz w:val="28"/>
        </w:rPr>
        <w:t>На третьей стадии совершенствуется двигательное умение путе</w:t>
      </w:r>
      <w:r w:rsidR="00197B16">
        <w:rPr>
          <w:rFonts w:ascii="Times New Roman" w:hAnsi="Times New Roman"/>
          <w:sz w:val="28"/>
        </w:rPr>
        <w:t>м его многократного исполнения.</w:t>
      </w:r>
    </w:p>
    <w:p w:rsidR="00FC2551" w:rsidRPr="00FC2551" w:rsidRDefault="00FC2551" w:rsidP="00091ED2">
      <w:pPr>
        <w:spacing w:after="0" w:line="360" w:lineRule="auto"/>
        <w:jc w:val="both"/>
        <w:rPr>
          <w:rFonts w:ascii="Times New Roman" w:hAnsi="Times New Roman"/>
          <w:sz w:val="28"/>
        </w:rPr>
      </w:pPr>
      <w:r w:rsidRPr="00FC2551">
        <w:rPr>
          <w:rFonts w:ascii="Times New Roman" w:hAnsi="Times New Roman"/>
          <w:sz w:val="28"/>
        </w:rPr>
        <w:t>Из этого следует, что мелкие моторные движения важный компонент деятельности для дальнейшего приспособления и адаптации к окружающей среде.</w:t>
      </w:r>
    </w:p>
    <w:p w:rsidR="00FC2551" w:rsidRDefault="00FC2551" w:rsidP="00091ED2">
      <w:pPr>
        <w:spacing w:after="0" w:line="360" w:lineRule="auto"/>
        <w:ind w:firstLine="709"/>
        <w:jc w:val="both"/>
        <w:rPr>
          <w:rFonts w:ascii="Times New Roman" w:hAnsi="Times New Roman"/>
          <w:sz w:val="28"/>
        </w:rPr>
      </w:pPr>
      <w:r w:rsidRPr="00FC2551">
        <w:rPr>
          <w:rFonts w:ascii="Times New Roman" w:hAnsi="Times New Roman"/>
          <w:sz w:val="28"/>
        </w:rPr>
        <w:t>Таким образом, мелкая моторика- это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 пальцами рук и ног. Мелкая моторика развивается естественным образом начиная с младенческого возраста на базе общей моторики. В раннем школьном возрасте моторные навыки становятся более разнообразными и сложными. Увеличивается доля действий, которые требуют согласованных действий обеих рук.</w:t>
      </w:r>
    </w:p>
    <w:p w:rsidR="00197B16" w:rsidRDefault="00197B16" w:rsidP="00FC2551">
      <w:pPr>
        <w:spacing w:after="0" w:line="360" w:lineRule="auto"/>
        <w:rPr>
          <w:rFonts w:ascii="Times New Roman" w:hAnsi="Times New Roman"/>
          <w:sz w:val="28"/>
        </w:rPr>
      </w:pPr>
    </w:p>
    <w:p w:rsidR="007339D3" w:rsidRDefault="007339D3" w:rsidP="00FC2551">
      <w:pPr>
        <w:spacing w:after="0" w:line="360" w:lineRule="auto"/>
        <w:rPr>
          <w:rFonts w:ascii="Times New Roman" w:hAnsi="Times New Roman"/>
          <w:sz w:val="28"/>
        </w:rPr>
      </w:pPr>
    </w:p>
    <w:p w:rsidR="00197B16" w:rsidRDefault="00197B16" w:rsidP="00197B16">
      <w:pPr>
        <w:spacing w:after="0" w:line="360" w:lineRule="auto"/>
        <w:jc w:val="center"/>
        <w:rPr>
          <w:rFonts w:ascii="Times New Roman" w:hAnsi="Times New Roman"/>
          <w:sz w:val="28"/>
        </w:rPr>
      </w:pPr>
      <w:r w:rsidRPr="00197B16">
        <w:rPr>
          <w:rFonts w:ascii="Times New Roman" w:hAnsi="Times New Roman"/>
          <w:sz w:val="28"/>
        </w:rPr>
        <w:t xml:space="preserve">1.3 Возрастные особенности развития мелкой моторики у </w:t>
      </w:r>
      <w:proofErr w:type="spellStart"/>
      <w:r w:rsidRPr="00197B16">
        <w:rPr>
          <w:rFonts w:ascii="Times New Roman" w:hAnsi="Times New Roman"/>
          <w:sz w:val="28"/>
        </w:rPr>
        <w:t>нормотипичных</w:t>
      </w:r>
      <w:proofErr w:type="spellEnd"/>
      <w:r w:rsidRPr="00197B16">
        <w:rPr>
          <w:rFonts w:ascii="Times New Roman" w:hAnsi="Times New Roman"/>
          <w:sz w:val="28"/>
        </w:rPr>
        <w:t xml:space="preserve"> младших школьников и с нарушением зрения</w:t>
      </w:r>
    </w:p>
    <w:p w:rsidR="00672472" w:rsidRDefault="00672472" w:rsidP="00672472">
      <w:pPr>
        <w:spacing w:after="0" w:line="360" w:lineRule="auto"/>
        <w:rPr>
          <w:rFonts w:ascii="Times New Roman" w:hAnsi="Times New Roman"/>
          <w:sz w:val="28"/>
        </w:rPr>
      </w:pPr>
    </w:p>
    <w:p w:rsidR="00596BBD" w:rsidRPr="00596BBD" w:rsidRDefault="00596BBD" w:rsidP="00596BBD">
      <w:pPr>
        <w:spacing w:after="0" w:line="360" w:lineRule="auto"/>
        <w:ind w:firstLine="709"/>
        <w:rPr>
          <w:rFonts w:ascii="Times New Roman" w:hAnsi="Times New Roman"/>
          <w:sz w:val="28"/>
        </w:rPr>
      </w:pPr>
      <w:r w:rsidRPr="00596BBD">
        <w:rPr>
          <w:rFonts w:ascii="Times New Roman" w:hAnsi="Times New Roman"/>
          <w:sz w:val="28"/>
        </w:rPr>
        <w:t>Возраст 7-11 лет представляет собой критически важный период в развитии ребенка, когда происходят значительные изменения в области координации движений и формирования мелкой моторики. Это время, когда дети радикально меняют образ жизни, приступая к систематической учебной деятельности и развивая сформировавшиеся ранее формы поведения. Этот этап характеризуется активным освоением новых двигательных навыков, что связано с развитием высших корковых функций мозга, отвечающих за сложные и скоординированные действия. Как отмечал Н.А. Бернштейн, в этом периоде наблюдается выраженный психомоторный прогресс, поскольку начинают активно работать высшие корко</w:t>
      </w:r>
      <w:r w:rsidR="009F29C6">
        <w:rPr>
          <w:rFonts w:ascii="Times New Roman" w:hAnsi="Times New Roman"/>
          <w:sz w:val="28"/>
        </w:rPr>
        <w:t xml:space="preserve">вые уровни организации движений </w:t>
      </w:r>
      <w:r w:rsidR="009F29C6" w:rsidRPr="009F29C6">
        <w:rPr>
          <w:rFonts w:ascii="Times New Roman" w:hAnsi="Times New Roman"/>
          <w:sz w:val="28"/>
        </w:rPr>
        <w:t>[4]</w:t>
      </w:r>
      <w:r w:rsidR="009F29C6">
        <w:rPr>
          <w:rFonts w:ascii="Times New Roman" w:hAnsi="Times New Roman"/>
          <w:sz w:val="28"/>
        </w:rPr>
        <w:t xml:space="preserve">. </w:t>
      </w:r>
      <w:r w:rsidRPr="00596BBD">
        <w:rPr>
          <w:rFonts w:ascii="Times New Roman" w:hAnsi="Times New Roman"/>
          <w:sz w:val="28"/>
        </w:rPr>
        <w:t>В этот период дети учатся выполнять точные и силовые движения, осваивают предметные манипуляции, что является основой для дальнейшего физического и интеллектуального развития. Это время приобретения новых и усовершенствования старых навыков, когда закладываются основы для бо</w:t>
      </w:r>
      <w:r>
        <w:rPr>
          <w:rFonts w:ascii="Times New Roman" w:hAnsi="Times New Roman"/>
          <w:sz w:val="28"/>
        </w:rPr>
        <w:t>лее сложных видов деятельности.</w:t>
      </w:r>
    </w:p>
    <w:p w:rsidR="00596BBD" w:rsidRPr="00596BBD" w:rsidRDefault="00596BBD" w:rsidP="00596BBD">
      <w:pPr>
        <w:spacing w:after="0" w:line="360" w:lineRule="auto"/>
        <w:ind w:firstLine="709"/>
        <w:rPr>
          <w:rFonts w:ascii="Times New Roman" w:hAnsi="Times New Roman"/>
          <w:sz w:val="28"/>
        </w:rPr>
      </w:pPr>
      <w:r w:rsidRPr="00596BBD">
        <w:rPr>
          <w:rFonts w:ascii="Times New Roman" w:hAnsi="Times New Roman"/>
          <w:sz w:val="28"/>
        </w:rPr>
        <w:t xml:space="preserve">Особенности развития мелкой моторики у </w:t>
      </w:r>
      <w:proofErr w:type="spellStart"/>
      <w:r w:rsidRPr="00596BBD">
        <w:rPr>
          <w:rFonts w:ascii="Times New Roman" w:hAnsi="Times New Roman"/>
          <w:sz w:val="28"/>
        </w:rPr>
        <w:t>но</w:t>
      </w:r>
      <w:r>
        <w:rPr>
          <w:rFonts w:ascii="Times New Roman" w:hAnsi="Times New Roman"/>
          <w:sz w:val="28"/>
        </w:rPr>
        <w:t>рмотипичных</w:t>
      </w:r>
      <w:proofErr w:type="spellEnd"/>
      <w:r>
        <w:rPr>
          <w:rFonts w:ascii="Times New Roman" w:hAnsi="Times New Roman"/>
          <w:sz w:val="28"/>
        </w:rPr>
        <w:t xml:space="preserve"> младших школьников: у</w:t>
      </w:r>
      <w:r w:rsidRPr="00596BBD">
        <w:rPr>
          <w:rFonts w:ascii="Times New Roman" w:hAnsi="Times New Roman"/>
          <w:sz w:val="28"/>
        </w:rPr>
        <w:t xml:space="preserve"> </w:t>
      </w:r>
      <w:proofErr w:type="spellStart"/>
      <w:r w:rsidRPr="00596BBD">
        <w:rPr>
          <w:rFonts w:ascii="Times New Roman" w:hAnsi="Times New Roman"/>
          <w:sz w:val="28"/>
        </w:rPr>
        <w:t>нормотипичных</w:t>
      </w:r>
      <w:proofErr w:type="spellEnd"/>
      <w:r w:rsidRPr="00596BBD">
        <w:rPr>
          <w:rFonts w:ascii="Times New Roman" w:hAnsi="Times New Roman"/>
          <w:sz w:val="28"/>
        </w:rPr>
        <w:t xml:space="preserve"> детей младшего школьного возраста продолжается интенсивный процесс развития двигательных функций. Наиболее значительный прирост по многим показателям моторного развития, таким как мышечная выносливость, пространственная ориентация движений и зрительно-двигательная координация, отмечается именно в период с 7 до 11 лет. Развитие мелкой моторики проходит более гладко благодаря достаточному уровню зрительной информации. Симптоматика этого процесса включает улучшение координации движений, их скорость и точность, что особенно выражено в возрасте 7-8 лет [</w:t>
      </w:r>
      <w:r w:rsidR="004773CB">
        <w:rPr>
          <w:rFonts w:ascii="Times New Roman" w:hAnsi="Times New Roman"/>
          <w:sz w:val="28"/>
        </w:rPr>
        <w:t>14</w:t>
      </w:r>
      <w:r w:rsidRPr="00596BBD">
        <w:rPr>
          <w:rFonts w:ascii="Times New Roman" w:hAnsi="Times New Roman"/>
          <w:sz w:val="28"/>
        </w:rPr>
        <w:t xml:space="preserve">]. Дети начинают более активно и осознанно использовать ручные инструменты — карандаши, ножницы и другие предметы, что положительно сказывается на их способности к обучению. Вступают в строй высшие корковые уровни организации движений, что обеспечивает прогрессивное развитие точных и силовых движений, а также создает необходимые условия для освоения все большего числа двигательных навыков и предметных ручных манипуляций. По этой же причине у детей заметно возрастает ловкость в метании, лазании, легкоатлетических и спортивных движениях. Как отмечает Безруких М.М. в своей книге "Ступеньки к школе", развитие мелкой моторики напрямую связано с готовностью руки к письму и успеваемостью в </w:t>
      </w:r>
      <w:r w:rsidR="004773CB">
        <w:rPr>
          <w:rFonts w:ascii="Times New Roman" w:hAnsi="Times New Roman"/>
          <w:sz w:val="28"/>
        </w:rPr>
        <w:t>начальной школе</w:t>
      </w:r>
      <w:r w:rsidRPr="00596BBD">
        <w:rPr>
          <w:rFonts w:ascii="Times New Roman" w:hAnsi="Times New Roman"/>
          <w:sz w:val="28"/>
        </w:rPr>
        <w:t xml:space="preserve"> </w:t>
      </w:r>
      <w:r w:rsidR="00A32D84" w:rsidRPr="00A32D84">
        <w:rPr>
          <w:rFonts w:ascii="Times New Roman" w:hAnsi="Times New Roman"/>
          <w:sz w:val="28"/>
        </w:rPr>
        <w:t>[</w:t>
      </w:r>
      <w:r w:rsidR="004773CB">
        <w:rPr>
          <w:rFonts w:ascii="Times New Roman" w:hAnsi="Times New Roman"/>
          <w:sz w:val="28"/>
        </w:rPr>
        <w:t>3</w:t>
      </w:r>
      <w:r w:rsidR="00A32D84" w:rsidRPr="00A32D84">
        <w:rPr>
          <w:rFonts w:ascii="Times New Roman" w:hAnsi="Times New Roman"/>
          <w:sz w:val="28"/>
        </w:rPr>
        <w:t>]</w:t>
      </w:r>
      <w:r w:rsidR="004773CB">
        <w:rPr>
          <w:rFonts w:ascii="Times New Roman" w:hAnsi="Times New Roman"/>
          <w:sz w:val="28"/>
        </w:rPr>
        <w:t>.</w:t>
      </w:r>
      <w:r w:rsidR="00A32D84">
        <w:rPr>
          <w:rFonts w:ascii="Times New Roman" w:hAnsi="Times New Roman"/>
          <w:sz w:val="28"/>
        </w:rPr>
        <w:t xml:space="preserve"> </w:t>
      </w:r>
      <w:r w:rsidRPr="00596BBD">
        <w:rPr>
          <w:rFonts w:ascii="Times New Roman" w:hAnsi="Times New Roman"/>
          <w:sz w:val="28"/>
        </w:rPr>
        <w:t>Движения, двигательные акты, являясь внешним проявлением всякой психической деятельности (И.М. Сеченов), оказывают взаимно обратное влияние на развитие мозговых структур, особенно это относится к движениям пальцев рук.</w:t>
      </w:r>
    </w:p>
    <w:p w:rsidR="00596BBD" w:rsidRPr="00596BBD" w:rsidRDefault="00596BBD" w:rsidP="00596BBD">
      <w:pPr>
        <w:spacing w:after="0" w:line="360" w:lineRule="auto"/>
        <w:ind w:firstLine="709"/>
        <w:rPr>
          <w:rFonts w:ascii="Times New Roman" w:hAnsi="Times New Roman"/>
          <w:sz w:val="28"/>
        </w:rPr>
      </w:pPr>
      <w:r w:rsidRPr="00596BBD">
        <w:rPr>
          <w:rFonts w:ascii="Times New Roman" w:hAnsi="Times New Roman"/>
          <w:sz w:val="28"/>
        </w:rPr>
        <w:t>Исследования показывают, что в этот период дети становятся более ловкими и уверенными в своих движениях. Они могут более точно выполнять такие действия, как застегивание пуговиц, завязывание шнурков и создание поделок. Эти новые навыки не только влияют на их независимость в повседневной жизни, но и формируют ощущение уверенности, что способствует большему интересу к обучению и участию в играх и других деятельностях. В возрасте 6-11 лет по мере увеличения тела происходит удлинение костей, что иногда может сопровождаться усиливающимися болями. К 7 годам хорошо развиты крупные мышцы туловища и конечностей, но в длинных костях рук и ног</w:t>
      </w:r>
      <w:r w:rsidR="004773CB">
        <w:rPr>
          <w:rFonts w:ascii="Times New Roman" w:hAnsi="Times New Roman"/>
          <w:sz w:val="28"/>
        </w:rPr>
        <w:t xml:space="preserve"> только начинается окостенение</w:t>
      </w:r>
      <w:r w:rsidR="00C249DD">
        <w:rPr>
          <w:rFonts w:ascii="Times New Roman" w:hAnsi="Times New Roman"/>
          <w:sz w:val="28"/>
        </w:rPr>
        <w:t xml:space="preserve"> </w:t>
      </w:r>
      <w:r w:rsidR="00C249DD" w:rsidRPr="00C249DD">
        <w:rPr>
          <w:rFonts w:ascii="Times New Roman" w:hAnsi="Times New Roman"/>
          <w:sz w:val="28"/>
        </w:rPr>
        <w:t>[</w:t>
      </w:r>
      <w:r w:rsidR="004773CB">
        <w:rPr>
          <w:rFonts w:ascii="Times New Roman" w:hAnsi="Times New Roman"/>
          <w:sz w:val="28"/>
        </w:rPr>
        <w:t>16</w:t>
      </w:r>
      <w:r w:rsidR="00C249DD" w:rsidRPr="004773CB">
        <w:rPr>
          <w:rFonts w:ascii="Times New Roman" w:hAnsi="Times New Roman"/>
          <w:sz w:val="28"/>
        </w:rPr>
        <w:t>]</w:t>
      </w:r>
      <w:r w:rsidR="004773CB">
        <w:rPr>
          <w:rFonts w:ascii="Times New Roman" w:hAnsi="Times New Roman"/>
          <w:sz w:val="28"/>
        </w:rPr>
        <w:t>.</w:t>
      </w:r>
    </w:p>
    <w:p w:rsidR="00596BBD" w:rsidRPr="00596BBD" w:rsidRDefault="00596BBD" w:rsidP="00A32D84">
      <w:pPr>
        <w:spacing w:after="0" w:line="360" w:lineRule="auto"/>
        <w:ind w:firstLine="709"/>
        <w:rPr>
          <w:rFonts w:ascii="Times New Roman" w:hAnsi="Times New Roman"/>
          <w:sz w:val="28"/>
        </w:rPr>
      </w:pPr>
      <w:r w:rsidRPr="00596BBD">
        <w:rPr>
          <w:rFonts w:ascii="Times New Roman" w:hAnsi="Times New Roman"/>
          <w:sz w:val="28"/>
        </w:rPr>
        <w:t>Важным аспектом является то, что в 7-11 лет продолжается формирование статической и динамической силы рук, что способствует улучшению общей физической подготовленности ребенка. В младшем школьном возрасте сила мышц незначительна, и силовые, особенно статические, упражнения вызывают быстрое утомление. Скорость однократных движений увеличивается особенно интенсивно в этот период, и существенную роль в совершенствовании точности воспроизведения движений играет формирование центральных механизмов организации произвольных движений, связанных с деятельностью высших отделов ЦНС. Отметим, что в связи с внедрение</w:t>
      </w:r>
      <w:r>
        <w:rPr>
          <w:rFonts w:ascii="Times New Roman" w:hAnsi="Times New Roman"/>
          <w:sz w:val="28"/>
        </w:rPr>
        <w:t xml:space="preserve">м производственных технологий и </w:t>
      </w:r>
      <w:r w:rsidRPr="00596BBD">
        <w:rPr>
          <w:rFonts w:ascii="Times New Roman" w:hAnsi="Times New Roman"/>
          <w:sz w:val="28"/>
        </w:rPr>
        <w:t xml:space="preserve">компьютеризации у детей наблюдается некоторый дефицит физической активности, что может негативно сказаться на развитии их мелкой моторики. Сухарев А.Г. в "Здоровье и физическое </w:t>
      </w:r>
      <w:r w:rsidR="004773CB">
        <w:rPr>
          <w:rFonts w:ascii="Times New Roman" w:hAnsi="Times New Roman"/>
          <w:sz w:val="28"/>
        </w:rPr>
        <w:t xml:space="preserve">воспитание детей и подростков" </w:t>
      </w:r>
      <w:r w:rsidRPr="00596BBD">
        <w:rPr>
          <w:rFonts w:ascii="Times New Roman" w:hAnsi="Times New Roman"/>
          <w:sz w:val="28"/>
        </w:rPr>
        <w:t>подчеркивает, что гиподинамия может приводить к задержке в развитии моторики, особенно у городских детей. Следовательно, важно включение в образовательные программы активных игр и физических упражнений, направленных на развитие как общей, так и мелкой моторики. Не закончен рост, окостенение и формирование костей грудной клетки, а позвоночный столб очень чувствителен к деформирующим воздействиям.</w:t>
      </w:r>
    </w:p>
    <w:p w:rsidR="00596BBD" w:rsidRPr="00596BBD" w:rsidRDefault="00596BBD" w:rsidP="00596BBD">
      <w:pPr>
        <w:spacing w:after="0" w:line="360" w:lineRule="auto"/>
        <w:ind w:firstLine="709"/>
        <w:rPr>
          <w:rFonts w:ascii="Times New Roman" w:hAnsi="Times New Roman"/>
          <w:sz w:val="28"/>
        </w:rPr>
      </w:pPr>
      <w:r w:rsidRPr="00596BBD">
        <w:rPr>
          <w:rFonts w:ascii="Times New Roman" w:hAnsi="Times New Roman"/>
          <w:sz w:val="28"/>
        </w:rPr>
        <w:t>По данным А.В. Запорожца, у младших школьников при формировании движений и двигательных навыков очень велика роль подражания и словесного объяснения. Зрительные впечатления от демонстрируемых движений вызывают двигательные представления (возникает зрительно-моторная связь), и дети способны воспроизвести движение, внимательно просмотрев показ. В тех случаях, когда дети приходят в школу, не овладев навыками, использование метода пассивных движений также дает положительные результаты. Важно при движении взрослым рукой ребенка обращать его внимание на характер движения, состояние руки и определять их словом, чтобы формировать осознанные представления о движении. При недостаточности указанных приемов дети могут при усвоении движений ориентироваться на мускульные ощущения, получаемые с пом</w:t>
      </w:r>
      <w:r>
        <w:rPr>
          <w:rFonts w:ascii="Times New Roman" w:hAnsi="Times New Roman"/>
          <w:sz w:val="28"/>
        </w:rPr>
        <w:t>ощью ведения их руки взрослыми.</w:t>
      </w:r>
    </w:p>
    <w:p w:rsidR="00596BBD" w:rsidRDefault="00596BBD" w:rsidP="00596BBD">
      <w:pPr>
        <w:spacing w:after="0" w:line="360" w:lineRule="auto"/>
        <w:ind w:firstLine="709"/>
        <w:rPr>
          <w:rFonts w:ascii="Times New Roman" w:hAnsi="Times New Roman"/>
          <w:sz w:val="28"/>
        </w:rPr>
      </w:pPr>
      <w:r w:rsidRPr="00596BBD">
        <w:rPr>
          <w:rFonts w:ascii="Times New Roman" w:hAnsi="Times New Roman"/>
          <w:sz w:val="28"/>
        </w:rPr>
        <w:t>Развитие мелкой мотори</w:t>
      </w:r>
      <w:r>
        <w:rPr>
          <w:rFonts w:ascii="Times New Roman" w:hAnsi="Times New Roman"/>
          <w:sz w:val="28"/>
        </w:rPr>
        <w:t>ки у детей с нарушением зрения: д</w:t>
      </w:r>
      <w:r w:rsidRPr="00596BBD">
        <w:rPr>
          <w:rFonts w:ascii="Times New Roman" w:hAnsi="Times New Roman"/>
          <w:sz w:val="28"/>
        </w:rPr>
        <w:t xml:space="preserve">ети с нарушением зрения сталкиваются с существенными трудностями в освоении мелкой моторики, так как недостаток визуальной информации затрудняет им овладение предметно-практическими навыками. У них часто наблюдается снижение мышечного тонуса и ограничение двигательной активности. К раннему возрасту (6-7 лет) их мелкие мышцы кистей и пальцев еще не развиты должным образом, что делает выполнение тонких движений проблематичным. Кроме того, недостаток окостенения костей запястья и фаланг пальцев также влияет на моторные способности. По данным Е.Н. Соколовой, у младших школьников 6-7 лет изображения прямой черты, овала сопровождается заметным дрожанием пальцев кисти руки, что свидетельствует о недостаточно развитой мелкой моторике. Кузьмичева Е.П. в своей работе "Развитие двигательной сферы детей с нарушением зрения" акцентирует внимание на необходимости ранней коррекции двигательных нарушений у детей с проблемами зрения. У таких детей позже формируется </w:t>
      </w:r>
      <w:proofErr w:type="spellStart"/>
      <w:r w:rsidRPr="00596BBD">
        <w:rPr>
          <w:rFonts w:ascii="Times New Roman" w:hAnsi="Times New Roman"/>
          <w:sz w:val="28"/>
        </w:rPr>
        <w:t>координированность</w:t>
      </w:r>
      <w:proofErr w:type="spellEnd"/>
      <w:r w:rsidRPr="00596BBD">
        <w:rPr>
          <w:rFonts w:ascii="Times New Roman" w:hAnsi="Times New Roman"/>
          <w:sz w:val="28"/>
        </w:rPr>
        <w:t xml:space="preserve"> движений, пространственная ориентировка и зрительно-двигательная координация.</w:t>
      </w:r>
    </w:p>
    <w:p w:rsidR="00596BBD" w:rsidRPr="00596BBD" w:rsidRDefault="00596BBD" w:rsidP="00596BBD">
      <w:pPr>
        <w:spacing w:after="0" w:line="360" w:lineRule="auto"/>
        <w:ind w:firstLine="709"/>
        <w:rPr>
          <w:rFonts w:ascii="Times New Roman" w:hAnsi="Times New Roman"/>
          <w:sz w:val="28"/>
        </w:rPr>
      </w:pPr>
      <w:r w:rsidRPr="00596BBD">
        <w:rPr>
          <w:rFonts w:ascii="Times New Roman" w:hAnsi="Times New Roman"/>
          <w:sz w:val="28"/>
        </w:rPr>
        <w:t xml:space="preserve">Особое внимание при обучении детей с нарушениями зрения следует уделять использованию тактильных ощущений и слуховых сигналов. Подражание (особенно тактильному), а также использование словесных объяснений становятся ключевыми факторами в освоении движений. Дети лучше усваивают новые навыки, если их внимание акцентируется на характере движения и состоянии рук. Это помогает формировать осознанные представления о движениях и их свойствах. </w:t>
      </w:r>
      <w:proofErr w:type="spellStart"/>
      <w:r w:rsidRPr="00596BBD">
        <w:rPr>
          <w:rFonts w:ascii="Times New Roman" w:hAnsi="Times New Roman"/>
          <w:sz w:val="28"/>
        </w:rPr>
        <w:t>Боскис</w:t>
      </w:r>
      <w:proofErr w:type="spellEnd"/>
      <w:r w:rsidRPr="00596BBD">
        <w:rPr>
          <w:rFonts w:ascii="Times New Roman" w:hAnsi="Times New Roman"/>
          <w:sz w:val="28"/>
        </w:rPr>
        <w:t xml:space="preserve"> Р.М. в "Глухие и слабослышащие дети" подчеркивает роль компенсаторных механизмов и необходимости активизации сохранных анализаторов для развития. Важно использовать различные методы компенсации недостатка зрения, такие как о</w:t>
      </w:r>
      <w:r>
        <w:rPr>
          <w:rFonts w:ascii="Times New Roman" w:hAnsi="Times New Roman"/>
          <w:sz w:val="28"/>
        </w:rPr>
        <w:t>сязание, слух, обоняние и вкус.</w:t>
      </w:r>
    </w:p>
    <w:p w:rsidR="00596BBD" w:rsidRPr="00596BBD" w:rsidRDefault="00596BBD" w:rsidP="00596BBD">
      <w:pPr>
        <w:spacing w:after="0" w:line="360" w:lineRule="auto"/>
        <w:ind w:firstLine="709"/>
        <w:rPr>
          <w:rFonts w:ascii="Times New Roman" w:hAnsi="Times New Roman"/>
          <w:sz w:val="28"/>
        </w:rPr>
      </w:pPr>
      <w:r w:rsidRPr="00596BBD">
        <w:rPr>
          <w:rFonts w:ascii="Times New Roman" w:hAnsi="Times New Roman"/>
          <w:sz w:val="28"/>
        </w:rPr>
        <w:t xml:space="preserve">Важно учитывать, что развитие пространственной ориентировки у детей с нарушениями зрения происходит постепенно. Начинается с простейших </w:t>
      </w:r>
      <w:proofErr w:type="spellStart"/>
      <w:r w:rsidRPr="00596BBD">
        <w:rPr>
          <w:rFonts w:ascii="Times New Roman" w:hAnsi="Times New Roman"/>
          <w:sz w:val="28"/>
        </w:rPr>
        <w:t>соматогностических</w:t>
      </w:r>
      <w:proofErr w:type="spellEnd"/>
      <w:r w:rsidRPr="00596BBD">
        <w:rPr>
          <w:rFonts w:ascii="Times New Roman" w:hAnsi="Times New Roman"/>
          <w:sz w:val="28"/>
        </w:rPr>
        <w:t xml:space="preserve"> и тактильных процессов, переходя к более сложным когнитивным операциям. На более поздних этапах дети учатся понимать логико-грамматические конструкции, которые помогают выражать пространственные отношения. Это подчеркивает необходимость комплексного подхода к обучению, который включает как физическое, так и когнитивное развитие. Власова Т.А., </w:t>
      </w:r>
      <w:proofErr w:type="spellStart"/>
      <w:r w:rsidRPr="00596BBD">
        <w:rPr>
          <w:rFonts w:ascii="Times New Roman" w:hAnsi="Times New Roman"/>
          <w:sz w:val="28"/>
        </w:rPr>
        <w:t>Лубовский</w:t>
      </w:r>
      <w:proofErr w:type="spellEnd"/>
      <w:r w:rsidRPr="00596BBD">
        <w:rPr>
          <w:rFonts w:ascii="Times New Roman" w:hAnsi="Times New Roman"/>
          <w:sz w:val="28"/>
        </w:rPr>
        <w:t xml:space="preserve"> В.И., Цыпина Н.А. в "Д</w:t>
      </w:r>
      <w:r w:rsidR="00A32D84">
        <w:rPr>
          <w:rFonts w:ascii="Times New Roman" w:hAnsi="Times New Roman"/>
          <w:sz w:val="28"/>
        </w:rPr>
        <w:t xml:space="preserve">ети с отклонениями в развитии" </w:t>
      </w:r>
      <w:r w:rsidRPr="00596BBD">
        <w:rPr>
          <w:rFonts w:ascii="Times New Roman" w:hAnsi="Times New Roman"/>
          <w:sz w:val="28"/>
        </w:rPr>
        <w:t>подчеркивают важность комплексной коррекционной работы для детей с различными видами нарушений развития. Необходимо создавать условия для развития у детей с нарушением зрения способности к с</w:t>
      </w:r>
      <w:r>
        <w:rPr>
          <w:rFonts w:ascii="Times New Roman" w:hAnsi="Times New Roman"/>
          <w:sz w:val="28"/>
        </w:rPr>
        <w:t>амообслуживанию, выполнению быт</w:t>
      </w:r>
      <w:r w:rsidRPr="00596BBD">
        <w:rPr>
          <w:rFonts w:ascii="Times New Roman" w:hAnsi="Times New Roman"/>
          <w:sz w:val="28"/>
        </w:rPr>
        <w:t>овых действий и участию в различных видах деят</w:t>
      </w:r>
      <w:r>
        <w:rPr>
          <w:rFonts w:ascii="Times New Roman" w:hAnsi="Times New Roman"/>
          <w:sz w:val="28"/>
        </w:rPr>
        <w:t>ельности.</w:t>
      </w:r>
    </w:p>
    <w:p w:rsidR="004F1FEC" w:rsidRDefault="00596BBD" w:rsidP="00596BBD">
      <w:pPr>
        <w:spacing w:after="0" w:line="360" w:lineRule="auto"/>
        <w:ind w:firstLine="709"/>
        <w:rPr>
          <w:rFonts w:ascii="Times New Roman" w:hAnsi="Times New Roman"/>
          <w:sz w:val="28"/>
        </w:rPr>
      </w:pPr>
      <w:r w:rsidRPr="00596BBD">
        <w:rPr>
          <w:rFonts w:ascii="Times New Roman" w:hAnsi="Times New Roman"/>
          <w:sz w:val="28"/>
        </w:rPr>
        <w:t xml:space="preserve">Таким образом, возрастные особенности развития мелкой моторики у </w:t>
      </w:r>
      <w:proofErr w:type="spellStart"/>
      <w:r w:rsidRPr="00596BBD">
        <w:rPr>
          <w:rFonts w:ascii="Times New Roman" w:hAnsi="Times New Roman"/>
          <w:sz w:val="28"/>
        </w:rPr>
        <w:t>нормотипичных</w:t>
      </w:r>
      <w:proofErr w:type="spellEnd"/>
      <w:r w:rsidRPr="00596BBD">
        <w:rPr>
          <w:rFonts w:ascii="Times New Roman" w:hAnsi="Times New Roman"/>
          <w:sz w:val="28"/>
        </w:rPr>
        <w:t xml:space="preserve"> младших школьников и детей с нарушениями зрения требуют внимательного анализа и формирования специфических подходов в обучении и коррекции. Осознание взаимосвязи между развитием моторики и речевыми навыками имеет критическое значение для полного формирования личностной и социальной адаптации детей. Недостаток внимания к этим аспектам может привести к отставанию в обучении, трудностям в социальной интеграции и снижению качества жизни. </w:t>
      </w:r>
      <w:proofErr w:type="spellStart"/>
      <w:r w:rsidRPr="00596BBD">
        <w:rPr>
          <w:rFonts w:ascii="Times New Roman" w:hAnsi="Times New Roman"/>
          <w:sz w:val="28"/>
        </w:rPr>
        <w:t>Малофеев</w:t>
      </w:r>
      <w:proofErr w:type="spellEnd"/>
      <w:r w:rsidRPr="00596BBD">
        <w:rPr>
          <w:rFonts w:ascii="Times New Roman" w:hAnsi="Times New Roman"/>
          <w:sz w:val="28"/>
        </w:rPr>
        <w:t xml:space="preserve"> Н.Н. в "Специальное образование в меняющемся мире. Россия" указывает на важность своевременной и качественной специальной помощи детям с особыми образовательными потребностями. Ранняя диагностика и коррекция нарушений мелкой моторики у детей с нарушением зрения, использование специализированных методик и технических средств, а также поддержка со стороны семьи и педагогов, играют ключевую роль в их успешной адаптации и развитии.</w:t>
      </w:r>
    </w:p>
    <w:p w:rsidR="004F1FEC" w:rsidRDefault="004F1FEC" w:rsidP="004F1FEC">
      <w:pPr>
        <w:spacing w:after="0" w:line="360" w:lineRule="auto"/>
        <w:ind w:firstLine="709"/>
        <w:rPr>
          <w:rFonts w:ascii="Times New Roman" w:hAnsi="Times New Roman"/>
          <w:sz w:val="28"/>
        </w:rPr>
      </w:pPr>
    </w:p>
    <w:p w:rsidR="00596BBD" w:rsidRDefault="00596BBD" w:rsidP="004F1FEC">
      <w:pPr>
        <w:spacing w:after="0" w:line="360" w:lineRule="auto"/>
        <w:ind w:firstLine="709"/>
        <w:rPr>
          <w:rFonts w:ascii="Times New Roman" w:hAnsi="Times New Roman"/>
          <w:sz w:val="28"/>
        </w:rPr>
      </w:pPr>
    </w:p>
    <w:p w:rsidR="009A2672" w:rsidRDefault="00E565B8" w:rsidP="009A2672">
      <w:pPr>
        <w:spacing w:after="0" w:line="360" w:lineRule="auto"/>
        <w:jc w:val="center"/>
        <w:rPr>
          <w:rFonts w:ascii="Times New Roman" w:hAnsi="Times New Roman"/>
          <w:sz w:val="28"/>
        </w:rPr>
      </w:pPr>
      <w:r>
        <w:rPr>
          <w:rFonts w:ascii="Times New Roman" w:hAnsi="Times New Roman"/>
          <w:sz w:val="28"/>
        </w:rPr>
        <w:t>1.4</w:t>
      </w:r>
      <w:r w:rsidR="003E5149">
        <w:rPr>
          <w:rFonts w:ascii="Times New Roman" w:hAnsi="Times New Roman"/>
          <w:sz w:val="28"/>
        </w:rPr>
        <w:t xml:space="preserve"> </w:t>
      </w:r>
      <w:r w:rsidR="003E5149" w:rsidRPr="003E5149">
        <w:rPr>
          <w:rFonts w:ascii="Times New Roman" w:hAnsi="Times New Roman"/>
          <w:sz w:val="28"/>
        </w:rPr>
        <w:t xml:space="preserve">Особенности развития мелкой моторики у младших школьников с нарушением зрения на уроках окружающего мира посредством </w:t>
      </w:r>
      <w:proofErr w:type="spellStart"/>
      <w:r w:rsidR="003E5149" w:rsidRPr="003E5149">
        <w:rPr>
          <w:rFonts w:ascii="Times New Roman" w:hAnsi="Times New Roman"/>
          <w:sz w:val="28"/>
        </w:rPr>
        <w:t>кинезиологических</w:t>
      </w:r>
      <w:proofErr w:type="spellEnd"/>
      <w:r w:rsidR="003E5149" w:rsidRPr="003E5149">
        <w:rPr>
          <w:rFonts w:ascii="Times New Roman" w:hAnsi="Times New Roman"/>
          <w:sz w:val="28"/>
        </w:rPr>
        <w:t xml:space="preserve"> упражнений</w:t>
      </w:r>
    </w:p>
    <w:p w:rsidR="009A2672" w:rsidRDefault="009A2672" w:rsidP="009A2672">
      <w:pPr>
        <w:spacing w:after="0" w:line="360" w:lineRule="auto"/>
        <w:rPr>
          <w:rFonts w:ascii="Times New Roman" w:hAnsi="Times New Roman"/>
          <w:sz w:val="28"/>
        </w:rPr>
      </w:pPr>
    </w:p>
    <w:p w:rsidR="00DE7D8B" w:rsidRPr="00DE7D8B" w:rsidRDefault="00DE7D8B" w:rsidP="004F1FEC">
      <w:pPr>
        <w:spacing w:after="0" w:line="360" w:lineRule="auto"/>
        <w:ind w:firstLine="709"/>
        <w:jc w:val="both"/>
        <w:rPr>
          <w:rFonts w:ascii="Times New Roman" w:hAnsi="Times New Roman"/>
          <w:sz w:val="28"/>
        </w:rPr>
      </w:pPr>
      <w:r w:rsidRPr="00DE7D8B">
        <w:rPr>
          <w:rFonts w:ascii="Times New Roman" w:hAnsi="Times New Roman"/>
          <w:sz w:val="28"/>
        </w:rPr>
        <w:t xml:space="preserve">Развитие головного мозга ребенка — это сложный и динамичный процесс, начинающийся внутриутробно и интенсивно продолжающийся после рождения. Фундаментом познавательной деятельности и когнитивных функций является взаимодействие двух полушарий головного мозга, осуществляемое посредством системы нервных волокон, известной как мозолистое тело. Мозолистое тело обеспечивает интеграцию и координацию работы полушарий, позволяя обрабатывать информацию комплексно </w:t>
      </w:r>
      <w:r w:rsidR="00C249DD">
        <w:rPr>
          <w:rFonts w:ascii="Times New Roman" w:hAnsi="Times New Roman"/>
          <w:sz w:val="28"/>
        </w:rPr>
        <w:t>и эффективно</w:t>
      </w:r>
      <w:r w:rsidRPr="00DE7D8B">
        <w:rPr>
          <w:rFonts w:ascii="Times New Roman" w:hAnsi="Times New Roman"/>
          <w:sz w:val="28"/>
        </w:rPr>
        <w:t>. Нарушение функционирования мозолистого тела приводит к искажению познавательной деятельности детей, проявляясь в трудностях пространственной ориентации, нарушении адекватного эмоционального реагирования, а также в десинхронизации работы зрительного и аудиального восприятия с движениями пишущей руки. Как следствие, дети испытывают трудности в чтении, письме и восприятии и</w:t>
      </w:r>
      <w:r w:rsidR="004773CB">
        <w:rPr>
          <w:rFonts w:ascii="Times New Roman" w:hAnsi="Times New Roman"/>
          <w:sz w:val="28"/>
        </w:rPr>
        <w:t xml:space="preserve">нформации на слух или зрительно </w:t>
      </w:r>
      <w:r w:rsidR="00C249DD" w:rsidRPr="004773CB">
        <w:rPr>
          <w:rFonts w:ascii="Times New Roman" w:hAnsi="Times New Roman"/>
          <w:sz w:val="28"/>
          <w:szCs w:val="28"/>
        </w:rPr>
        <w:t>[</w:t>
      </w:r>
      <w:r w:rsidR="004773CB" w:rsidRPr="004773CB">
        <w:rPr>
          <w:rFonts w:ascii="Times New Roman" w:hAnsi="Times New Roman"/>
          <w:sz w:val="28"/>
          <w:szCs w:val="28"/>
        </w:rPr>
        <w:t>15</w:t>
      </w:r>
      <w:r w:rsidR="00C249DD" w:rsidRPr="004773CB">
        <w:rPr>
          <w:rFonts w:ascii="Times New Roman" w:hAnsi="Times New Roman"/>
          <w:sz w:val="28"/>
          <w:szCs w:val="28"/>
        </w:rPr>
        <w:t>]</w:t>
      </w:r>
      <w:r w:rsidR="004773CB">
        <w:rPr>
          <w:rFonts w:ascii="Times New Roman" w:hAnsi="Times New Roman"/>
          <w:sz w:val="28"/>
          <w:szCs w:val="28"/>
        </w:rPr>
        <w:t>.</w:t>
      </w:r>
      <w:r w:rsidR="004773CB">
        <w:rPr>
          <w:rFonts w:ascii="Times New Roman" w:hAnsi="Times New Roman"/>
          <w:sz w:val="28"/>
        </w:rPr>
        <w:t xml:space="preserve"> К </w:t>
      </w:r>
      <w:r w:rsidRPr="00DE7D8B">
        <w:rPr>
          <w:rFonts w:ascii="Times New Roman" w:hAnsi="Times New Roman"/>
          <w:sz w:val="28"/>
        </w:rPr>
        <w:t>сожалению, в современной педагогической практике отмечается тенденция к увеличению числа детей с фонетико-фонематическими нарушениями речи (ФФНР) и общим недоразвитием речи (ОНР), что может быть связано с нарушениями межполушарного взаимодействия.</w:t>
      </w:r>
    </w:p>
    <w:p w:rsidR="00DE7D8B" w:rsidRPr="00DE7D8B" w:rsidRDefault="00DE7D8B" w:rsidP="00FD2F9D">
      <w:pPr>
        <w:spacing w:after="0" w:line="360" w:lineRule="auto"/>
        <w:ind w:firstLine="709"/>
        <w:jc w:val="both"/>
        <w:rPr>
          <w:rFonts w:ascii="Times New Roman" w:hAnsi="Times New Roman"/>
          <w:sz w:val="28"/>
        </w:rPr>
      </w:pPr>
      <w:r w:rsidRPr="00DE7D8B">
        <w:rPr>
          <w:rFonts w:ascii="Times New Roman" w:hAnsi="Times New Roman"/>
          <w:sz w:val="28"/>
        </w:rPr>
        <w:t>В связи с этим, для преодоления подобных нарушений и предупреждения развития патологических состояний, необходимо начинать коррекционную работу с развития движений пальцев и тела. Такой подход основан на принципе "от движения к мышлению", а не наоборот. Суть заключается в том, что стимуляция двигательной активности, особенно мелкой моторики, оказывает положительное влияние на развитие когнитивных функций, речи и мышления. Как отмечал выдающийся педагог Василий Александрович Сухомлинский: "Ум ребенка находи</w:t>
      </w:r>
      <w:r w:rsidR="004773CB">
        <w:rPr>
          <w:rFonts w:ascii="Times New Roman" w:hAnsi="Times New Roman"/>
          <w:sz w:val="28"/>
        </w:rPr>
        <w:t>тся на кончиках его пальцев"</w:t>
      </w:r>
      <w:r w:rsidRPr="00DE7D8B">
        <w:rPr>
          <w:rFonts w:ascii="Times New Roman" w:hAnsi="Times New Roman"/>
          <w:sz w:val="28"/>
        </w:rPr>
        <w:t>. Это высказывание подчеркивает неразрывную связь между развитием мелкой моторики и интеллектуальным развитием ребенка.</w:t>
      </w:r>
    </w:p>
    <w:p w:rsidR="00DE7D8B" w:rsidRPr="00DE7D8B" w:rsidRDefault="00DE7D8B" w:rsidP="004F1FEC">
      <w:pPr>
        <w:spacing w:after="0" w:line="360" w:lineRule="auto"/>
        <w:ind w:firstLine="709"/>
        <w:jc w:val="both"/>
        <w:rPr>
          <w:rFonts w:ascii="Times New Roman" w:hAnsi="Times New Roman"/>
          <w:sz w:val="28"/>
        </w:rPr>
      </w:pPr>
      <w:r w:rsidRPr="00DE7D8B">
        <w:rPr>
          <w:rFonts w:ascii="Times New Roman" w:hAnsi="Times New Roman"/>
          <w:sz w:val="28"/>
        </w:rPr>
        <w:t xml:space="preserve">Одним из эффективных методов такой коррекционной работы является </w:t>
      </w:r>
      <w:proofErr w:type="spellStart"/>
      <w:r w:rsidRPr="00DE7D8B">
        <w:rPr>
          <w:rFonts w:ascii="Times New Roman" w:hAnsi="Times New Roman"/>
          <w:sz w:val="28"/>
        </w:rPr>
        <w:t>кинезиологическая</w:t>
      </w:r>
      <w:proofErr w:type="spellEnd"/>
      <w:r w:rsidRPr="00DE7D8B">
        <w:rPr>
          <w:rFonts w:ascii="Times New Roman" w:hAnsi="Times New Roman"/>
          <w:sz w:val="28"/>
        </w:rPr>
        <w:t xml:space="preserve"> коррекция. </w:t>
      </w:r>
      <w:proofErr w:type="spellStart"/>
      <w:r w:rsidRPr="00DE7D8B">
        <w:rPr>
          <w:rFonts w:ascii="Times New Roman" w:hAnsi="Times New Roman"/>
          <w:sz w:val="28"/>
        </w:rPr>
        <w:t>Кинезиология</w:t>
      </w:r>
      <w:proofErr w:type="spellEnd"/>
      <w:r w:rsidRPr="00DE7D8B">
        <w:rPr>
          <w:rFonts w:ascii="Times New Roman" w:hAnsi="Times New Roman"/>
          <w:sz w:val="28"/>
        </w:rPr>
        <w:t xml:space="preserve"> –</w:t>
      </w:r>
      <w:r w:rsidR="009A2672">
        <w:rPr>
          <w:rFonts w:ascii="Times New Roman" w:hAnsi="Times New Roman"/>
          <w:sz w:val="28"/>
        </w:rPr>
        <w:t xml:space="preserve">  </w:t>
      </w:r>
      <w:r w:rsidR="009A2672" w:rsidRPr="009A2672">
        <w:rPr>
          <w:rFonts w:ascii="Times New Roman" w:hAnsi="Times New Roman"/>
          <w:sz w:val="28"/>
        </w:rPr>
        <w:t>наука о движении человека, изучающая мышечное д</w:t>
      </w:r>
      <w:r w:rsidR="004773CB">
        <w:rPr>
          <w:rFonts w:ascii="Times New Roman" w:hAnsi="Times New Roman"/>
          <w:sz w:val="28"/>
        </w:rPr>
        <w:t>вижение во всех его проявлениях</w:t>
      </w:r>
      <w:r w:rsidR="009A2672">
        <w:rPr>
          <w:rFonts w:ascii="Times New Roman" w:hAnsi="Times New Roman"/>
          <w:sz w:val="28"/>
        </w:rPr>
        <w:t xml:space="preserve"> </w:t>
      </w:r>
      <w:r w:rsidR="009A2672" w:rsidRPr="004773CB">
        <w:rPr>
          <w:rFonts w:ascii="Times New Roman" w:hAnsi="Times New Roman"/>
          <w:sz w:val="28"/>
        </w:rPr>
        <w:t>[</w:t>
      </w:r>
      <w:r w:rsidR="004773CB" w:rsidRPr="004773CB">
        <w:rPr>
          <w:rFonts w:ascii="Times New Roman" w:hAnsi="Times New Roman"/>
          <w:sz w:val="28"/>
        </w:rPr>
        <w:t>17</w:t>
      </w:r>
      <w:r w:rsidR="009A2672" w:rsidRPr="004773CB">
        <w:rPr>
          <w:rFonts w:ascii="Times New Roman" w:hAnsi="Times New Roman"/>
          <w:sz w:val="28"/>
        </w:rPr>
        <w:t>]</w:t>
      </w:r>
      <w:r w:rsidR="004773CB">
        <w:rPr>
          <w:rFonts w:ascii="Times New Roman" w:hAnsi="Times New Roman"/>
          <w:sz w:val="28"/>
        </w:rPr>
        <w:t>.</w:t>
      </w:r>
      <w:r w:rsidR="009A2672">
        <w:rPr>
          <w:rFonts w:ascii="Times New Roman" w:hAnsi="Times New Roman"/>
          <w:sz w:val="28"/>
        </w:rPr>
        <w:t xml:space="preserve"> И</w:t>
      </w:r>
      <w:r w:rsidRPr="00DE7D8B">
        <w:rPr>
          <w:rFonts w:ascii="Times New Roman" w:hAnsi="Times New Roman"/>
          <w:sz w:val="28"/>
        </w:rPr>
        <w:t>меющая более чем двухсотлетнюю историю и акти</w:t>
      </w:r>
      <w:r w:rsidR="00670F1D">
        <w:rPr>
          <w:rFonts w:ascii="Times New Roman" w:hAnsi="Times New Roman"/>
          <w:sz w:val="28"/>
        </w:rPr>
        <w:t>вно применяемая во всем мире</w:t>
      </w:r>
      <w:r w:rsidRPr="00DE7D8B">
        <w:rPr>
          <w:rFonts w:ascii="Times New Roman" w:hAnsi="Times New Roman"/>
          <w:sz w:val="28"/>
        </w:rPr>
        <w:t xml:space="preserve">. В своей основе </w:t>
      </w:r>
      <w:proofErr w:type="spellStart"/>
      <w:r w:rsidRPr="00DE7D8B">
        <w:rPr>
          <w:rFonts w:ascii="Times New Roman" w:hAnsi="Times New Roman"/>
          <w:sz w:val="28"/>
        </w:rPr>
        <w:t>кинезиология</w:t>
      </w:r>
      <w:proofErr w:type="spellEnd"/>
      <w:r w:rsidRPr="00DE7D8B">
        <w:rPr>
          <w:rFonts w:ascii="Times New Roman" w:hAnsi="Times New Roman"/>
          <w:sz w:val="28"/>
        </w:rPr>
        <w:t xml:space="preserve"> рассматривает движение как ключевой фактор, определяющий развитие мозга и его функций.</w:t>
      </w:r>
    </w:p>
    <w:p w:rsidR="00DE7D8B" w:rsidRPr="004773CB" w:rsidRDefault="00DE7D8B" w:rsidP="004F1FEC">
      <w:pPr>
        <w:spacing w:after="0" w:line="360" w:lineRule="auto"/>
        <w:ind w:firstLine="709"/>
        <w:jc w:val="both"/>
        <w:rPr>
          <w:rFonts w:ascii="Times New Roman" w:hAnsi="Times New Roman"/>
          <w:sz w:val="28"/>
        </w:rPr>
      </w:pPr>
      <w:r w:rsidRPr="00DE7D8B">
        <w:rPr>
          <w:rFonts w:ascii="Times New Roman" w:hAnsi="Times New Roman"/>
          <w:sz w:val="28"/>
        </w:rPr>
        <w:t xml:space="preserve">Развитие моторики создает необходимые предпосылки для становления многих психических процессов. Вклад в понимание взаимосвязи движений и психического развития внесли выдающиеся ученые и исследователи, такие как Владимир Михайлович Бехтерев (1857-1927), Алексей Николаевич Леонтьев (1903-1979), Александр Романович </w:t>
      </w:r>
      <w:proofErr w:type="spellStart"/>
      <w:r w:rsidRPr="00DE7D8B">
        <w:rPr>
          <w:rFonts w:ascii="Times New Roman" w:hAnsi="Times New Roman"/>
          <w:sz w:val="28"/>
        </w:rPr>
        <w:t>Лурия</w:t>
      </w:r>
      <w:proofErr w:type="spellEnd"/>
      <w:r w:rsidRPr="00DE7D8B">
        <w:rPr>
          <w:rFonts w:ascii="Times New Roman" w:hAnsi="Times New Roman"/>
          <w:sz w:val="28"/>
        </w:rPr>
        <w:t xml:space="preserve"> (1902-1977), Наум Самойлович </w:t>
      </w:r>
      <w:proofErr w:type="spellStart"/>
      <w:r w:rsidRPr="00DE7D8B">
        <w:rPr>
          <w:rFonts w:ascii="Times New Roman" w:hAnsi="Times New Roman"/>
          <w:sz w:val="28"/>
        </w:rPr>
        <w:t>Лейтес</w:t>
      </w:r>
      <w:proofErr w:type="spellEnd"/>
      <w:r w:rsidRPr="00DE7D8B">
        <w:rPr>
          <w:rFonts w:ascii="Times New Roman" w:hAnsi="Times New Roman"/>
          <w:sz w:val="28"/>
        </w:rPr>
        <w:t xml:space="preserve"> (1897-1977), Петр Кузьмич Анохин (1898-1974) и Иван Михайлович Сеченов (1829-1905). Их работы убедительно доказали влияние манипуляций рук на функции высшей нервной деятельности и развитие речи. Близкое анатомическое соседство двигательной проекции руки и речевой зоны в головном мозге позволяет оказывать значительное воздействие на развитие активной речи ребенка через тренировку тонких движений пальцев рук. Как подчеркивал Иван Петрович Павлов (1849-1936): "Развитие функций обеих рук и связанное с этим формирование речевых «центров» в обеих полушариях дает человеку преимущества в интеллектуальном развитии, поскольку речь теснейшим</w:t>
      </w:r>
      <w:r w:rsidR="001B265B">
        <w:rPr>
          <w:rFonts w:ascii="Times New Roman" w:hAnsi="Times New Roman"/>
          <w:sz w:val="28"/>
        </w:rPr>
        <w:t xml:space="preserve"> образом связана с мышлением" </w:t>
      </w:r>
      <w:r w:rsidR="001B265B" w:rsidRPr="004773CB">
        <w:rPr>
          <w:rFonts w:ascii="Times New Roman" w:hAnsi="Times New Roman"/>
          <w:sz w:val="28"/>
        </w:rPr>
        <w:t>[</w:t>
      </w:r>
      <w:r w:rsidR="004773CB" w:rsidRPr="004773CB">
        <w:rPr>
          <w:rFonts w:ascii="Times New Roman" w:hAnsi="Times New Roman"/>
          <w:sz w:val="28"/>
        </w:rPr>
        <w:t>18</w:t>
      </w:r>
      <w:r w:rsidRPr="004773CB">
        <w:rPr>
          <w:rFonts w:ascii="Times New Roman" w:hAnsi="Times New Roman"/>
          <w:sz w:val="28"/>
        </w:rPr>
        <w:t>].</w:t>
      </w:r>
    </w:p>
    <w:p w:rsidR="00DE7D8B" w:rsidRPr="00DE7D8B" w:rsidRDefault="00DE7D8B" w:rsidP="00517D6C">
      <w:pPr>
        <w:spacing w:after="0" w:line="360" w:lineRule="auto"/>
        <w:ind w:firstLine="709"/>
        <w:jc w:val="both"/>
        <w:rPr>
          <w:rFonts w:ascii="Times New Roman" w:hAnsi="Times New Roman"/>
          <w:sz w:val="28"/>
        </w:rPr>
      </w:pPr>
      <w:r w:rsidRPr="00DE7D8B">
        <w:rPr>
          <w:rFonts w:ascii="Times New Roman" w:hAnsi="Times New Roman"/>
          <w:sz w:val="28"/>
        </w:rPr>
        <w:t>Развитие зрительного восприятия и двигательной сферы ребенка тесно взаимосвязаны с момента его рождения. На начальном этапе, в первые месяцы жизни, движения рук и ног помогают ребенку познавать предметы, фиксировать внимание на движущихся объектах. Однако, уже к 5-6 месяцам происходит изменение в соотношении этих функций, и зрение начинает играть ведущую роль в формировании движений, коррекции их точности и направленности.</w:t>
      </w:r>
    </w:p>
    <w:p w:rsidR="00DE7D8B" w:rsidRPr="00DE7D8B" w:rsidRDefault="00DE7D8B" w:rsidP="004C5D0D">
      <w:pPr>
        <w:spacing w:after="0" w:line="360" w:lineRule="auto"/>
        <w:ind w:firstLine="851"/>
        <w:jc w:val="both"/>
        <w:rPr>
          <w:rFonts w:ascii="Times New Roman" w:hAnsi="Times New Roman"/>
          <w:sz w:val="28"/>
        </w:rPr>
      </w:pPr>
      <w:r w:rsidRPr="00DE7D8B">
        <w:rPr>
          <w:rFonts w:ascii="Times New Roman" w:hAnsi="Times New Roman"/>
          <w:sz w:val="28"/>
        </w:rPr>
        <w:t>Именно поэтому двигательная сфера детей с нарушениями зрения развивается иначе, чем у зрячих сверстников, и часто запаздывает. Нарушения зрения ограничивают возможности получения необходимой информации о пространстве и предметах, что затрудняет формирование адекватного контроля за движениями. У детей с нарушениями зрения чаще,</w:t>
      </w:r>
      <w:r w:rsidR="004C5D0D">
        <w:rPr>
          <w:rFonts w:ascii="Times New Roman" w:hAnsi="Times New Roman"/>
          <w:sz w:val="28"/>
        </w:rPr>
        <w:t xml:space="preserve"> </w:t>
      </w:r>
      <w:r w:rsidRPr="00DE7D8B">
        <w:rPr>
          <w:rFonts w:ascii="Times New Roman" w:hAnsi="Times New Roman"/>
          <w:sz w:val="28"/>
        </w:rPr>
        <w:t xml:space="preserve">чем у нормально видящих, наблюдается отсутствие самоконтроля и </w:t>
      </w:r>
      <w:proofErr w:type="spellStart"/>
      <w:r w:rsidRPr="00DE7D8B">
        <w:rPr>
          <w:rFonts w:ascii="Times New Roman" w:hAnsi="Times New Roman"/>
          <w:sz w:val="28"/>
        </w:rPr>
        <w:t>саморегуляции</w:t>
      </w:r>
      <w:proofErr w:type="spellEnd"/>
      <w:r w:rsidRPr="00DE7D8B">
        <w:rPr>
          <w:rFonts w:ascii="Times New Roman" w:hAnsi="Times New Roman"/>
          <w:sz w:val="28"/>
        </w:rPr>
        <w:t xml:space="preserve"> движений, </w:t>
      </w:r>
      <w:proofErr w:type="spellStart"/>
      <w:r w:rsidRPr="00DE7D8B">
        <w:rPr>
          <w:rFonts w:ascii="Times New Roman" w:hAnsi="Times New Roman"/>
          <w:sz w:val="28"/>
        </w:rPr>
        <w:t>нескоординированность</w:t>
      </w:r>
      <w:proofErr w:type="spellEnd"/>
      <w:r w:rsidRPr="00DE7D8B">
        <w:rPr>
          <w:rFonts w:ascii="Times New Roman" w:hAnsi="Times New Roman"/>
          <w:sz w:val="28"/>
        </w:rPr>
        <w:t xml:space="preserve"> зрительно-двигательных функций, нарушение </w:t>
      </w:r>
      <w:proofErr w:type="spellStart"/>
      <w:r w:rsidRPr="00DE7D8B">
        <w:rPr>
          <w:rFonts w:ascii="Times New Roman" w:hAnsi="Times New Roman"/>
          <w:sz w:val="28"/>
        </w:rPr>
        <w:t>микроориентирования</w:t>
      </w:r>
      <w:proofErr w:type="spellEnd"/>
      <w:r w:rsidRPr="00DE7D8B">
        <w:rPr>
          <w:rFonts w:ascii="Times New Roman" w:hAnsi="Times New Roman"/>
          <w:sz w:val="28"/>
        </w:rPr>
        <w:t xml:space="preserve"> и нарушение тонуса различных групп мышц, а также задержка в развитии зрительно-моторных координаций.</w:t>
      </w:r>
    </w:p>
    <w:p w:rsidR="00DE7D8B" w:rsidRPr="00DE7D8B" w:rsidRDefault="00DE7D8B" w:rsidP="004F1FEC">
      <w:pPr>
        <w:spacing w:after="0" w:line="360" w:lineRule="auto"/>
        <w:ind w:firstLine="709"/>
        <w:jc w:val="both"/>
        <w:rPr>
          <w:rFonts w:ascii="Times New Roman" w:hAnsi="Times New Roman"/>
          <w:sz w:val="28"/>
        </w:rPr>
      </w:pPr>
      <w:r w:rsidRPr="00DE7D8B">
        <w:rPr>
          <w:rFonts w:ascii="Times New Roman" w:hAnsi="Times New Roman"/>
          <w:sz w:val="28"/>
        </w:rPr>
        <w:t xml:space="preserve">В связи с этим, включение образовательной </w:t>
      </w:r>
      <w:proofErr w:type="spellStart"/>
      <w:r w:rsidRPr="00DE7D8B">
        <w:rPr>
          <w:rFonts w:ascii="Times New Roman" w:hAnsi="Times New Roman"/>
          <w:sz w:val="28"/>
        </w:rPr>
        <w:t>кинезиологии</w:t>
      </w:r>
      <w:proofErr w:type="spellEnd"/>
      <w:r w:rsidRPr="00DE7D8B">
        <w:rPr>
          <w:rFonts w:ascii="Times New Roman" w:hAnsi="Times New Roman"/>
          <w:sz w:val="28"/>
        </w:rPr>
        <w:t xml:space="preserve"> в коррекционно-развивающую деятельность является эффективным подходом в работе с детьми, имеющими нарушения зрения. Образовательная </w:t>
      </w:r>
      <w:proofErr w:type="spellStart"/>
      <w:r w:rsidRPr="00DE7D8B">
        <w:rPr>
          <w:rFonts w:ascii="Times New Roman" w:hAnsi="Times New Roman"/>
          <w:sz w:val="28"/>
        </w:rPr>
        <w:t>кинезиология</w:t>
      </w:r>
      <w:proofErr w:type="spellEnd"/>
      <w:r w:rsidRPr="00DE7D8B">
        <w:rPr>
          <w:rFonts w:ascii="Times New Roman" w:hAnsi="Times New Roman"/>
          <w:sz w:val="28"/>
        </w:rPr>
        <w:t xml:space="preserve"> ("Гимнастика мозга", основанная на методике Пола и Гейла </w:t>
      </w:r>
      <w:proofErr w:type="spellStart"/>
      <w:r w:rsidRPr="00DE7D8B">
        <w:rPr>
          <w:rFonts w:ascii="Times New Roman" w:hAnsi="Times New Roman"/>
          <w:sz w:val="28"/>
        </w:rPr>
        <w:t>Деннисона</w:t>
      </w:r>
      <w:proofErr w:type="spellEnd"/>
      <w:r w:rsidRPr="00DE7D8B">
        <w:rPr>
          <w:rFonts w:ascii="Times New Roman" w:hAnsi="Times New Roman"/>
          <w:sz w:val="28"/>
        </w:rPr>
        <w:t>) – это наука о развитии умственных способностей и физического здоровья через определе</w:t>
      </w:r>
      <w:r w:rsidR="001B265B">
        <w:rPr>
          <w:rFonts w:ascii="Times New Roman" w:hAnsi="Times New Roman"/>
          <w:sz w:val="28"/>
        </w:rPr>
        <w:t xml:space="preserve">нные двигательные </w:t>
      </w:r>
      <w:proofErr w:type="gramStart"/>
      <w:r w:rsidR="001B265B">
        <w:rPr>
          <w:rFonts w:ascii="Times New Roman" w:hAnsi="Times New Roman"/>
          <w:sz w:val="28"/>
        </w:rPr>
        <w:t xml:space="preserve">упражнения </w:t>
      </w:r>
      <w:r w:rsidRPr="00DE7D8B">
        <w:rPr>
          <w:rFonts w:ascii="Times New Roman" w:hAnsi="Times New Roman"/>
          <w:sz w:val="28"/>
        </w:rPr>
        <w:t>.</w:t>
      </w:r>
      <w:proofErr w:type="gramEnd"/>
      <w:r w:rsidRPr="00DE7D8B">
        <w:rPr>
          <w:rFonts w:ascii="Times New Roman" w:hAnsi="Times New Roman"/>
          <w:sz w:val="28"/>
        </w:rPr>
        <w:t xml:space="preserve"> "Гимнастика мозга" направлена на развитие связей между правым и левым полушариями мозга, достижение гармоничного развития у ребенка. В основе этой работы лежит связь трех ключевых элементов: мозга, тела и эмоций.</w:t>
      </w:r>
    </w:p>
    <w:p w:rsidR="00DE7D8B" w:rsidRPr="005A5E78" w:rsidRDefault="00DE7D8B" w:rsidP="004F1FEC">
      <w:pPr>
        <w:spacing w:after="0" w:line="360" w:lineRule="auto"/>
        <w:ind w:firstLine="709"/>
        <w:jc w:val="both"/>
        <w:rPr>
          <w:rFonts w:ascii="Times New Roman" w:hAnsi="Times New Roman"/>
          <w:sz w:val="28"/>
        </w:rPr>
      </w:pPr>
      <w:r w:rsidRPr="00DE7D8B">
        <w:rPr>
          <w:rFonts w:ascii="Times New Roman" w:hAnsi="Times New Roman"/>
          <w:sz w:val="28"/>
        </w:rPr>
        <w:t xml:space="preserve">Применение приемов </w:t>
      </w:r>
      <w:proofErr w:type="spellStart"/>
      <w:r w:rsidRPr="00DE7D8B">
        <w:rPr>
          <w:rFonts w:ascii="Times New Roman" w:hAnsi="Times New Roman"/>
          <w:sz w:val="28"/>
        </w:rPr>
        <w:t>кинезиологии</w:t>
      </w:r>
      <w:proofErr w:type="spellEnd"/>
      <w:r w:rsidRPr="00DE7D8B">
        <w:rPr>
          <w:rFonts w:ascii="Times New Roman" w:hAnsi="Times New Roman"/>
          <w:sz w:val="28"/>
        </w:rPr>
        <w:t xml:space="preserve"> способствует развитию тела, моторных навыков, навыков самоконтроля и </w:t>
      </w:r>
      <w:proofErr w:type="spellStart"/>
      <w:r w:rsidRPr="00DE7D8B">
        <w:rPr>
          <w:rFonts w:ascii="Times New Roman" w:hAnsi="Times New Roman"/>
          <w:sz w:val="28"/>
        </w:rPr>
        <w:t>саморегуляции</w:t>
      </w:r>
      <w:proofErr w:type="spellEnd"/>
      <w:r w:rsidRPr="00DE7D8B">
        <w:rPr>
          <w:rFonts w:ascii="Times New Roman" w:hAnsi="Times New Roman"/>
          <w:sz w:val="28"/>
        </w:rPr>
        <w:t xml:space="preserve">. </w:t>
      </w:r>
      <w:proofErr w:type="spellStart"/>
      <w:r w:rsidRPr="00DE7D8B">
        <w:rPr>
          <w:rFonts w:ascii="Times New Roman" w:hAnsi="Times New Roman"/>
          <w:sz w:val="28"/>
        </w:rPr>
        <w:t>Кинезиологические</w:t>
      </w:r>
      <w:proofErr w:type="spellEnd"/>
      <w:r w:rsidRPr="00DE7D8B">
        <w:rPr>
          <w:rFonts w:ascii="Times New Roman" w:hAnsi="Times New Roman"/>
          <w:sz w:val="28"/>
        </w:rPr>
        <w:t xml:space="preserve"> упражнения позволяют снизить утомляемость, улучшить все зрительные функции у детей с различными нарушениями зрения, сформировать пространственную ориентировку и улучшить психические процессы, включая мыслительную деятельность. Кроме того, специальные </w:t>
      </w:r>
      <w:proofErr w:type="spellStart"/>
      <w:r w:rsidRPr="00DE7D8B">
        <w:rPr>
          <w:rFonts w:ascii="Times New Roman" w:hAnsi="Times New Roman"/>
          <w:sz w:val="28"/>
        </w:rPr>
        <w:t>кинезиологические</w:t>
      </w:r>
      <w:proofErr w:type="spellEnd"/>
      <w:r w:rsidRPr="00DE7D8B">
        <w:rPr>
          <w:rFonts w:ascii="Times New Roman" w:hAnsi="Times New Roman"/>
          <w:sz w:val="28"/>
        </w:rPr>
        <w:t xml:space="preserve"> упражнения обладают </w:t>
      </w:r>
      <w:r w:rsidR="004C5D0D" w:rsidRPr="00DE7D8B">
        <w:rPr>
          <w:rFonts w:ascii="Times New Roman" w:hAnsi="Times New Roman"/>
          <w:sz w:val="28"/>
        </w:rPr>
        <w:t>оздоравливающе</w:t>
      </w:r>
      <w:r w:rsidR="005A5E78">
        <w:rPr>
          <w:rFonts w:ascii="Times New Roman" w:hAnsi="Times New Roman"/>
          <w:sz w:val="28"/>
        </w:rPr>
        <w:t xml:space="preserve"> и антистрессорным эффектом</w:t>
      </w:r>
      <w:r w:rsidR="00C249DD" w:rsidRPr="00C249DD">
        <w:rPr>
          <w:rFonts w:ascii="Times New Roman" w:hAnsi="Times New Roman"/>
          <w:sz w:val="28"/>
        </w:rPr>
        <w:t xml:space="preserve"> [</w:t>
      </w:r>
      <w:r w:rsidR="005A5E78">
        <w:rPr>
          <w:rFonts w:ascii="Times New Roman" w:hAnsi="Times New Roman"/>
          <w:sz w:val="28"/>
        </w:rPr>
        <w:t>15</w:t>
      </w:r>
      <w:r w:rsidR="00C249DD" w:rsidRPr="005A5E78">
        <w:rPr>
          <w:rFonts w:ascii="Times New Roman" w:hAnsi="Times New Roman"/>
          <w:sz w:val="28"/>
        </w:rPr>
        <w:t>]</w:t>
      </w:r>
      <w:r w:rsidR="005A5E78">
        <w:rPr>
          <w:rFonts w:ascii="Times New Roman" w:hAnsi="Times New Roman"/>
          <w:sz w:val="28"/>
        </w:rPr>
        <w:t>.</w:t>
      </w:r>
    </w:p>
    <w:p w:rsidR="00DE7D8B" w:rsidRPr="00DE7D8B" w:rsidRDefault="00DE7D8B" w:rsidP="004F1FEC">
      <w:pPr>
        <w:spacing w:after="0" w:line="360" w:lineRule="auto"/>
        <w:ind w:firstLine="709"/>
        <w:jc w:val="both"/>
        <w:rPr>
          <w:rFonts w:ascii="Times New Roman" w:hAnsi="Times New Roman"/>
          <w:sz w:val="28"/>
        </w:rPr>
      </w:pPr>
      <w:r w:rsidRPr="00DE7D8B">
        <w:rPr>
          <w:rFonts w:ascii="Times New Roman" w:hAnsi="Times New Roman"/>
          <w:sz w:val="28"/>
        </w:rPr>
        <w:t xml:space="preserve">На уроках окружающего мира </w:t>
      </w:r>
      <w:proofErr w:type="spellStart"/>
      <w:r w:rsidRPr="00DE7D8B">
        <w:rPr>
          <w:rFonts w:ascii="Times New Roman" w:hAnsi="Times New Roman"/>
          <w:sz w:val="28"/>
        </w:rPr>
        <w:t>кинезиологические</w:t>
      </w:r>
      <w:proofErr w:type="spellEnd"/>
      <w:r w:rsidRPr="00DE7D8B">
        <w:rPr>
          <w:rFonts w:ascii="Times New Roman" w:hAnsi="Times New Roman"/>
          <w:sz w:val="28"/>
        </w:rPr>
        <w:t xml:space="preserve"> упражнения могут быть интегрированы в различные этапы урока. Например, перед изучением новой темы, связанной с живой природой, можно выполнить упражнения, стимулирующие зрительное восприятие и внимание, что поможет детям с нарушениями зрения лучше воспринимать информацию об объектах окружающего мира. При изучении тем, связанных с географией, упражнения на координацию движений и пространственную ориентацию помогут сформировать более четкое представление о расположении объектов на карте. Во время физкультминуток можно использовать упражнения, направленные на развитие мелкой моторики, что положительно скажется на развитии речи и мышления детей. </w:t>
      </w:r>
      <w:proofErr w:type="spellStart"/>
      <w:r w:rsidRPr="00DE7D8B">
        <w:rPr>
          <w:rFonts w:ascii="Times New Roman" w:hAnsi="Times New Roman"/>
          <w:sz w:val="28"/>
        </w:rPr>
        <w:t>Кинезиологические</w:t>
      </w:r>
      <w:proofErr w:type="spellEnd"/>
      <w:r w:rsidRPr="00DE7D8B">
        <w:rPr>
          <w:rFonts w:ascii="Times New Roman" w:hAnsi="Times New Roman"/>
          <w:sz w:val="28"/>
        </w:rPr>
        <w:t xml:space="preserve"> упражнения позволяют активизировать познавательную деятельность, снять напряжение и усталость, что особенно важно для детей с нарушениями зрения, испытывающих повышенную нагрузку на зрительную систему.</w:t>
      </w:r>
    </w:p>
    <w:p w:rsidR="003E5149" w:rsidRDefault="00DE7D8B" w:rsidP="004F1FEC">
      <w:pPr>
        <w:spacing w:after="0" w:line="360" w:lineRule="auto"/>
        <w:ind w:firstLine="709"/>
        <w:jc w:val="both"/>
        <w:rPr>
          <w:rFonts w:ascii="Times New Roman" w:hAnsi="Times New Roman"/>
          <w:sz w:val="28"/>
        </w:rPr>
      </w:pPr>
      <w:r w:rsidRPr="00DE7D8B">
        <w:rPr>
          <w:rFonts w:ascii="Times New Roman" w:hAnsi="Times New Roman"/>
          <w:sz w:val="28"/>
        </w:rPr>
        <w:t xml:space="preserve">Таким образом, </w:t>
      </w:r>
      <w:proofErr w:type="spellStart"/>
      <w:r w:rsidRPr="00DE7D8B">
        <w:rPr>
          <w:rFonts w:ascii="Times New Roman" w:hAnsi="Times New Roman"/>
          <w:sz w:val="28"/>
        </w:rPr>
        <w:t>кинезиологические</w:t>
      </w:r>
      <w:proofErr w:type="spellEnd"/>
      <w:r w:rsidRPr="00DE7D8B">
        <w:rPr>
          <w:rFonts w:ascii="Times New Roman" w:hAnsi="Times New Roman"/>
          <w:sz w:val="28"/>
        </w:rPr>
        <w:t xml:space="preserve"> упражнения представляют собой ценный инструмент для развития мелкой у младших школьников с нарушением зрения на уроках окружающего мира. Интеграция </w:t>
      </w:r>
      <w:proofErr w:type="spellStart"/>
      <w:r w:rsidRPr="00DE7D8B">
        <w:rPr>
          <w:rFonts w:ascii="Times New Roman" w:hAnsi="Times New Roman"/>
          <w:sz w:val="28"/>
        </w:rPr>
        <w:t>кинезиологических</w:t>
      </w:r>
      <w:proofErr w:type="spellEnd"/>
      <w:r w:rsidRPr="00DE7D8B">
        <w:rPr>
          <w:rFonts w:ascii="Times New Roman" w:hAnsi="Times New Roman"/>
          <w:sz w:val="28"/>
        </w:rPr>
        <w:t xml:space="preserve"> упражнений в образовательный процесс способствует не только улучшению физического здоровья и моторных навыков, но и активизации познавательной деятельности, развитию речи и мышления, что позволяет детям с нарушениями зрения более успешно адаптироваться к учебному процессу и окружающему миру.</w:t>
      </w:r>
    </w:p>
    <w:p w:rsidR="00FD2F9D" w:rsidRDefault="00FD2F9D" w:rsidP="004F1FEC">
      <w:pPr>
        <w:spacing w:after="0" w:line="360" w:lineRule="auto"/>
        <w:ind w:firstLine="709"/>
        <w:jc w:val="both"/>
        <w:rPr>
          <w:rFonts w:ascii="Times New Roman" w:hAnsi="Times New Roman"/>
          <w:sz w:val="28"/>
        </w:rPr>
      </w:pPr>
    </w:p>
    <w:p w:rsidR="00FD2F9D" w:rsidRDefault="00FD2F9D" w:rsidP="004F1FEC">
      <w:pPr>
        <w:spacing w:after="0" w:line="360" w:lineRule="auto"/>
        <w:ind w:firstLine="709"/>
        <w:jc w:val="both"/>
        <w:rPr>
          <w:rFonts w:ascii="Times New Roman" w:hAnsi="Times New Roman"/>
          <w:sz w:val="28"/>
        </w:rPr>
      </w:pPr>
    </w:p>
    <w:p w:rsidR="00FD2F9D" w:rsidRDefault="00FD2F9D" w:rsidP="004F1FEC">
      <w:pPr>
        <w:spacing w:after="0" w:line="360" w:lineRule="auto"/>
        <w:ind w:firstLine="709"/>
        <w:jc w:val="both"/>
        <w:rPr>
          <w:rFonts w:ascii="Times New Roman" w:hAnsi="Times New Roman"/>
          <w:sz w:val="28"/>
        </w:rPr>
      </w:pPr>
    </w:p>
    <w:p w:rsidR="007C069C" w:rsidRDefault="007C069C" w:rsidP="004F1FEC">
      <w:pPr>
        <w:spacing w:after="0" w:line="360" w:lineRule="auto"/>
        <w:ind w:firstLine="709"/>
        <w:jc w:val="both"/>
        <w:rPr>
          <w:rFonts w:ascii="Times New Roman" w:hAnsi="Times New Roman"/>
          <w:sz w:val="28"/>
        </w:rPr>
      </w:pPr>
    </w:p>
    <w:p w:rsidR="00517D6C" w:rsidRDefault="00517D6C" w:rsidP="00FD2F9D">
      <w:pPr>
        <w:spacing w:after="0" w:line="360" w:lineRule="auto"/>
        <w:jc w:val="center"/>
        <w:rPr>
          <w:rFonts w:ascii="Times New Roman" w:hAnsi="Times New Roman"/>
          <w:sz w:val="28"/>
        </w:rPr>
      </w:pPr>
    </w:p>
    <w:p w:rsidR="00517D6C" w:rsidRDefault="00517D6C" w:rsidP="00FD2F9D">
      <w:pPr>
        <w:spacing w:after="0" w:line="360" w:lineRule="auto"/>
        <w:jc w:val="center"/>
        <w:rPr>
          <w:rFonts w:ascii="Times New Roman" w:hAnsi="Times New Roman"/>
          <w:sz w:val="28"/>
        </w:rPr>
      </w:pPr>
    </w:p>
    <w:p w:rsidR="001B265B" w:rsidRDefault="001B265B" w:rsidP="00FD2F9D">
      <w:pPr>
        <w:spacing w:after="0" w:line="360" w:lineRule="auto"/>
        <w:jc w:val="center"/>
        <w:rPr>
          <w:rFonts w:ascii="Times New Roman" w:hAnsi="Times New Roman"/>
          <w:sz w:val="28"/>
        </w:rPr>
      </w:pPr>
    </w:p>
    <w:p w:rsidR="001B265B" w:rsidRDefault="001B265B" w:rsidP="00FD2F9D">
      <w:pPr>
        <w:spacing w:after="0" w:line="360" w:lineRule="auto"/>
        <w:jc w:val="center"/>
        <w:rPr>
          <w:rFonts w:ascii="Times New Roman" w:hAnsi="Times New Roman"/>
          <w:sz w:val="28"/>
        </w:rPr>
      </w:pPr>
    </w:p>
    <w:p w:rsidR="001B265B" w:rsidRDefault="001B265B" w:rsidP="00FD2F9D">
      <w:pPr>
        <w:spacing w:after="0" w:line="360" w:lineRule="auto"/>
        <w:jc w:val="center"/>
        <w:rPr>
          <w:rFonts w:ascii="Times New Roman" w:hAnsi="Times New Roman"/>
          <w:sz w:val="28"/>
        </w:rPr>
      </w:pPr>
    </w:p>
    <w:p w:rsidR="001B265B" w:rsidRDefault="001B265B" w:rsidP="00FD2F9D">
      <w:pPr>
        <w:spacing w:after="0" w:line="360" w:lineRule="auto"/>
        <w:jc w:val="center"/>
        <w:rPr>
          <w:rFonts w:ascii="Times New Roman" w:hAnsi="Times New Roman"/>
          <w:sz w:val="28"/>
        </w:rPr>
      </w:pPr>
    </w:p>
    <w:p w:rsidR="001B265B" w:rsidRDefault="001B265B" w:rsidP="00FD2F9D">
      <w:pPr>
        <w:spacing w:after="0" w:line="360" w:lineRule="auto"/>
        <w:jc w:val="center"/>
        <w:rPr>
          <w:rFonts w:ascii="Times New Roman" w:hAnsi="Times New Roman"/>
          <w:sz w:val="28"/>
        </w:rPr>
      </w:pPr>
    </w:p>
    <w:p w:rsidR="001B265B" w:rsidRDefault="001B265B" w:rsidP="00FD2F9D">
      <w:pPr>
        <w:spacing w:after="0" w:line="360" w:lineRule="auto"/>
        <w:jc w:val="center"/>
        <w:rPr>
          <w:rFonts w:ascii="Times New Roman" w:hAnsi="Times New Roman"/>
          <w:sz w:val="28"/>
        </w:rPr>
      </w:pPr>
    </w:p>
    <w:p w:rsidR="001B265B" w:rsidRDefault="001B265B" w:rsidP="00FD2F9D">
      <w:pPr>
        <w:spacing w:after="0" w:line="360" w:lineRule="auto"/>
        <w:jc w:val="center"/>
        <w:rPr>
          <w:rFonts w:ascii="Times New Roman" w:hAnsi="Times New Roman"/>
          <w:sz w:val="28"/>
        </w:rPr>
      </w:pPr>
    </w:p>
    <w:p w:rsidR="001B265B" w:rsidRDefault="001B265B" w:rsidP="00FD2F9D">
      <w:pPr>
        <w:spacing w:after="0" w:line="360" w:lineRule="auto"/>
        <w:jc w:val="center"/>
        <w:rPr>
          <w:rFonts w:ascii="Times New Roman" w:hAnsi="Times New Roman"/>
          <w:sz w:val="28"/>
        </w:rPr>
      </w:pPr>
    </w:p>
    <w:p w:rsidR="008C6989" w:rsidRDefault="008C6989" w:rsidP="00FD2F9D">
      <w:pPr>
        <w:spacing w:after="0" w:line="360" w:lineRule="auto"/>
        <w:jc w:val="center"/>
        <w:rPr>
          <w:rFonts w:ascii="Times New Roman" w:hAnsi="Times New Roman"/>
          <w:sz w:val="28"/>
        </w:rPr>
      </w:pPr>
    </w:p>
    <w:p w:rsidR="008C6989" w:rsidRDefault="008C6989" w:rsidP="00FD2F9D">
      <w:pPr>
        <w:spacing w:after="0" w:line="360" w:lineRule="auto"/>
        <w:jc w:val="center"/>
        <w:rPr>
          <w:rFonts w:ascii="Times New Roman" w:hAnsi="Times New Roman"/>
          <w:sz w:val="28"/>
        </w:rPr>
      </w:pPr>
    </w:p>
    <w:p w:rsidR="008C6989" w:rsidRDefault="008C6989" w:rsidP="00FD2F9D">
      <w:pPr>
        <w:spacing w:after="0" w:line="360" w:lineRule="auto"/>
        <w:jc w:val="center"/>
        <w:rPr>
          <w:rFonts w:ascii="Times New Roman" w:hAnsi="Times New Roman"/>
          <w:sz w:val="28"/>
        </w:rPr>
      </w:pPr>
    </w:p>
    <w:p w:rsidR="008C6989" w:rsidRDefault="008C6989" w:rsidP="00FD2F9D">
      <w:pPr>
        <w:spacing w:after="0" w:line="360" w:lineRule="auto"/>
        <w:jc w:val="center"/>
        <w:rPr>
          <w:rFonts w:ascii="Times New Roman" w:hAnsi="Times New Roman"/>
          <w:sz w:val="28"/>
        </w:rPr>
      </w:pPr>
    </w:p>
    <w:p w:rsidR="004773CB" w:rsidRDefault="004773CB" w:rsidP="00FD2F9D">
      <w:pPr>
        <w:spacing w:after="0" w:line="360" w:lineRule="auto"/>
        <w:jc w:val="center"/>
        <w:rPr>
          <w:rFonts w:ascii="Times New Roman" w:hAnsi="Times New Roman"/>
          <w:sz w:val="28"/>
        </w:rPr>
      </w:pPr>
    </w:p>
    <w:p w:rsidR="004773CB" w:rsidRDefault="004773CB" w:rsidP="00FD2F9D">
      <w:pPr>
        <w:spacing w:after="0" w:line="360" w:lineRule="auto"/>
        <w:jc w:val="center"/>
        <w:rPr>
          <w:rFonts w:ascii="Times New Roman" w:hAnsi="Times New Roman"/>
          <w:sz w:val="28"/>
        </w:rPr>
      </w:pPr>
    </w:p>
    <w:p w:rsidR="004773CB" w:rsidRDefault="004773CB" w:rsidP="00FD2F9D">
      <w:pPr>
        <w:spacing w:after="0" w:line="360" w:lineRule="auto"/>
        <w:jc w:val="center"/>
        <w:rPr>
          <w:rFonts w:ascii="Times New Roman" w:hAnsi="Times New Roman"/>
          <w:sz w:val="28"/>
        </w:rPr>
      </w:pPr>
    </w:p>
    <w:p w:rsidR="004773CB" w:rsidRDefault="004773CB" w:rsidP="00FD2F9D">
      <w:pPr>
        <w:spacing w:after="0" w:line="360" w:lineRule="auto"/>
        <w:jc w:val="center"/>
        <w:rPr>
          <w:rFonts w:ascii="Times New Roman" w:hAnsi="Times New Roman"/>
          <w:sz w:val="28"/>
        </w:rPr>
      </w:pPr>
    </w:p>
    <w:p w:rsidR="004773CB" w:rsidRDefault="004773CB" w:rsidP="00FD2F9D">
      <w:pPr>
        <w:spacing w:after="0" w:line="360" w:lineRule="auto"/>
        <w:jc w:val="center"/>
        <w:rPr>
          <w:rFonts w:ascii="Times New Roman" w:hAnsi="Times New Roman"/>
          <w:sz w:val="28"/>
        </w:rPr>
      </w:pPr>
    </w:p>
    <w:p w:rsidR="004773CB" w:rsidRDefault="004773CB" w:rsidP="00FD2F9D">
      <w:pPr>
        <w:spacing w:after="0" w:line="360" w:lineRule="auto"/>
        <w:jc w:val="center"/>
        <w:rPr>
          <w:rFonts w:ascii="Times New Roman" w:hAnsi="Times New Roman"/>
          <w:sz w:val="28"/>
        </w:rPr>
      </w:pPr>
    </w:p>
    <w:p w:rsidR="004773CB" w:rsidRDefault="004773CB" w:rsidP="00FD2F9D">
      <w:pPr>
        <w:spacing w:after="0" w:line="360" w:lineRule="auto"/>
        <w:jc w:val="center"/>
        <w:rPr>
          <w:rFonts w:ascii="Times New Roman" w:hAnsi="Times New Roman"/>
          <w:sz w:val="28"/>
        </w:rPr>
      </w:pPr>
    </w:p>
    <w:p w:rsidR="004773CB" w:rsidRDefault="004773CB" w:rsidP="00FD2F9D">
      <w:pPr>
        <w:spacing w:after="0" w:line="360" w:lineRule="auto"/>
        <w:jc w:val="center"/>
        <w:rPr>
          <w:rFonts w:ascii="Times New Roman" w:hAnsi="Times New Roman"/>
          <w:sz w:val="28"/>
        </w:rPr>
      </w:pPr>
    </w:p>
    <w:p w:rsidR="004773CB" w:rsidRDefault="004773CB" w:rsidP="00FD2F9D">
      <w:pPr>
        <w:spacing w:after="0" w:line="360" w:lineRule="auto"/>
        <w:jc w:val="center"/>
        <w:rPr>
          <w:rFonts w:ascii="Times New Roman" w:hAnsi="Times New Roman"/>
          <w:sz w:val="28"/>
        </w:rPr>
      </w:pPr>
    </w:p>
    <w:p w:rsidR="00FD2F9D" w:rsidRDefault="00FD2F9D" w:rsidP="00FD2F9D">
      <w:pPr>
        <w:spacing w:after="0" w:line="360" w:lineRule="auto"/>
        <w:jc w:val="center"/>
        <w:rPr>
          <w:rFonts w:ascii="Times New Roman" w:hAnsi="Times New Roman"/>
          <w:sz w:val="28"/>
        </w:rPr>
      </w:pPr>
      <w:r>
        <w:rPr>
          <w:rFonts w:ascii="Times New Roman" w:hAnsi="Times New Roman"/>
          <w:sz w:val="28"/>
        </w:rPr>
        <w:t>ВЫВОДЫ ПО ГЛАВЕ</w:t>
      </w:r>
    </w:p>
    <w:p w:rsidR="00FD2F9D" w:rsidRPr="00FD2F9D" w:rsidRDefault="00FD2F9D" w:rsidP="00FD2F9D">
      <w:pPr>
        <w:spacing w:after="0" w:line="360" w:lineRule="auto"/>
        <w:ind w:firstLine="709"/>
        <w:jc w:val="both"/>
        <w:rPr>
          <w:rFonts w:ascii="Times New Roman" w:hAnsi="Times New Roman"/>
          <w:sz w:val="28"/>
        </w:rPr>
      </w:pPr>
      <w:r w:rsidRPr="00FD2F9D">
        <w:rPr>
          <w:rFonts w:ascii="Times New Roman" w:hAnsi="Times New Roman"/>
          <w:sz w:val="28"/>
        </w:rPr>
        <w:t>В первом параграфе был представлен исторический обзор, подчеркивающий значимость развития мелкой моторики для общего развития ребенка на протяжении различных исторических периодов. От древнейших времен до современных педагогических теорий прослеживается акцент на влиянии мелкой моторики на интеллект, речь и сенсорное восприятие. Современные исследования подтверждают эту взаимосвязь, что определяет развитие мелкой моторики как ключевой элемент в образовании.</w:t>
      </w:r>
    </w:p>
    <w:p w:rsidR="00FD2F9D" w:rsidRPr="00FD2F9D" w:rsidRDefault="00FD2F9D" w:rsidP="00FD2F9D">
      <w:pPr>
        <w:spacing w:after="0" w:line="360" w:lineRule="auto"/>
        <w:ind w:firstLine="709"/>
        <w:jc w:val="both"/>
        <w:rPr>
          <w:rFonts w:ascii="Times New Roman" w:hAnsi="Times New Roman"/>
          <w:sz w:val="28"/>
        </w:rPr>
      </w:pPr>
      <w:r w:rsidRPr="00FD2F9D">
        <w:rPr>
          <w:rFonts w:ascii="Times New Roman" w:hAnsi="Times New Roman"/>
          <w:sz w:val="28"/>
        </w:rPr>
        <w:t>Во втором параграфе было дано определение мелкой моторики как совокупности скоординированных действий различных систем организма, направленных на выполнение мелких и точных движений. Подчеркнута естественность развития мелкой моторики с младенческого возраста на основе общей моторики, а также увеличение сложности и разнообразия моторных навыков в раннем школьном возрасте, требующих согласованных действий обеих рук.</w:t>
      </w:r>
    </w:p>
    <w:p w:rsidR="00FD2F9D" w:rsidRPr="00FD2F9D" w:rsidRDefault="00FD2F9D" w:rsidP="00FD2F9D">
      <w:pPr>
        <w:spacing w:after="0" w:line="360" w:lineRule="auto"/>
        <w:ind w:firstLine="709"/>
        <w:jc w:val="both"/>
        <w:rPr>
          <w:rFonts w:ascii="Times New Roman" w:hAnsi="Times New Roman"/>
          <w:sz w:val="28"/>
        </w:rPr>
      </w:pPr>
      <w:r w:rsidRPr="00FD2F9D">
        <w:rPr>
          <w:rFonts w:ascii="Times New Roman" w:hAnsi="Times New Roman"/>
          <w:sz w:val="28"/>
        </w:rPr>
        <w:t xml:space="preserve">В третьем параграфе были рассмотрены возрастные особенности развития мелкой моторики у </w:t>
      </w:r>
      <w:proofErr w:type="spellStart"/>
      <w:r w:rsidRPr="00FD2F9D">
        <w:rPr>
          <w:rFonts w:ascii="Times New Roman" w:hAnsi="Times New Roman"/>
          <w:sz w:val="28"/>
        </w:rPr>
        <w:t>нормотипичных</w:t>
      </w:r>
      <w:proofErr w:type="spellEnd"/>
      <w:r w:rsidRPr="00FD2F9D">
        <w:rPr>
          <w:rFonts w:ascii="Times New Roman" w:hAnsi="Times New Roman"/>
          <w:sz w:val="28"/>
        </w:rPr>
        <w:t xml:space="preserve"> младших школьников и детей с нарушениями зрения. Подчеркнута необходимость индивидуального подхода к обучению и осознание взаимосвязи между развитием моторики и речевыми навыками для полноценной личностной и социальной адаптации детей. </w:t>
      </w:r>
    </w:p>
    <w:p w:rsidR="00FD2F9D" w:rsidRDefault="00FD2F9D" w:rsidP="00FD2F9D">
      <w:pPr>
        <w:spacing w:after="0" w:line="360" w:lineRule="auto"/>
        <w:ind w:firstLine="709"/>
        <w:jc w:val="both"/>
        <w:rPr>
          <w:rFonts w:ascii="Times New Roman" w:hAnsi="Times New Roman"/>
          <w:sz w:val="28"/>
        </w:rPr>
      </w:pPr>
      <w:r w:rsidRPr="00FD2F9D">
        <w:rPr>
          <w:rFonts w:ascii="Times New Roman" w:hAnsi="Times New Roman"/>
          <w:sz w:val="28"/>
        </w:rPr>
        <w:t xml:space="preserve">В четвертом параграфе было показано, что </w:t>
      </w:r>
      <w:proofErr w:type="spellStart"/>
      <w:r w:rsidRPr="00FD2F9D">
        <w:rPr>
          <w:rFonts w:ascii="Times New Roman" w:hAnsi="Times New Roman"/>
          <w:sz w:val="28"/>
        </w:rPr>
        <w:t>кинезиологические</w:t>
      </w:r>
      <w:proofErr w:type="spellEnd"/>
      <w:r w:rsidRPr="00FD2F9D">
        <w:rPr>
          <w:rFonts w:ascii="Times New Roman" w:hAnsi="Times New Roman"/>
          <w:sz w:val="28"/>
        </w:rPr>
        <w:t xml:space="preserve"> упражнения являются эффективным инструментом для развития мелкой моторики у младших школьников с нарушением зрения</w:t>
      </w:r>
      <w:r>
        <w:rPr>
          <w:rFonts w:ascii="Times New Roman" w:hAnsi="Times New Roman"/>
          <w:sz w:val="28"/>
        </w:rPr>
        <w:t xml:space="preserve"> на уроках окружающего мира</w:t>
      </w:r>
      <w:r w:rsidRPr="00FD2F9D">
        <w:rPr>
          <w:rFonts w:ascii="Times New Roman" w:hAnsi="Times New Roman"/>
          <w:sz w:val="28"/>
        </w:rPr>
        <w:t>. Интеграция таких упражнений в образовательный процесс способствует не только улучшению физического здоровья и моторных навыков, но и активизации познавательной деятельности, развитию речи и мышления, что в свою очередь, способствует более успешной адаптации детей с нарушениями зрения к учебному процессу и окружающему миру.</w:t>
      </w:r>
    </w:p>
    <w:p w:rsidR="00FD2F9D" w:rsidRDefault="00FD2F9D" w:rsidP="00FD2F9D">
      <w:pPr>
        <w:spacing w:after="0" w:line="360" w:lineRule="auto"/>
        <w:ind w:firstLine="709"/>
        <w:jc w:val="both"/>
        <w:rPr>
          <w:rFonts w:ascii="Times New Roman" w:hAnsi="Times New Roman"/>
          <w:sz w:val="28"/>
        </w:rPr>
      </w:pPr>
    </w:p>
    <w:p w:rsidR="008C6989" w:rsidRDefault="008C6989" w:rsidP="008C6989">
      <w:pPr>
        <w:spacing w:after="0" w:line="360" w:lineRule="auto"/>
        <w:rPr>
          <w:rFonts w:ascii="Times New Roman" w:hAnsi="Times New Roman"/>
          <w:sz w:val="28"/>
        </w:rPr>
      </w:pPr>
    </w:p>
    <w:p w:rsidR="00FD2F9D" w:rsidRDefault="00FD2F9D" w:rsidP="008C6989">
      <w:pPr>
        <w:spacing w:after="0" w:line="360" w:lineRule="auto"/>
        <w:jc w:val="center"/>
        <w:rPr>
          <w:rFonts w:ascii="Times New Roman" w:hAnsi="Times New Roman"/>
          <w:sz w:val="28"/>
        </w:rPr>
      </w:pPr>
      <w:r>
        <w:rPr>
          <w:rFonts w:ascii="Times New Roman" w:hAnsi="Times New Roman"/>
          <w:sz w:val="28"/>
        </w:rPr>
        <w:t>ЗАКЛЮЧЕНИЕ</w:t>
      </w:r>
    </w:p>
    <w:p w:rsidR="00FD2F9D" w:rsidRPr="00FD2F9D" w:rsidRDefault="00FD2F9D" w:rsidP="005F7E56">
      <w:pPr>
        <w:spacing w:after="0" w:line="360" w:lineRule="auto"/>
        <w:ind w:firstLine="709"/>
        <w:jc w:val="both"/>
        <w:rPr>
          <w:rFonts w:ascii="Times New Roman" w:hAnsi="Times New Roman"/>
          <w:sz w:val="28"/>
        </w:rPr>
      </w:pPr>
      <w:r w:rsidRPr="00FD2F9D">
        <w:rPr>
          <w:rFonts w:ascii="Times New Roman" w:hAnsi="Times New Roman"/>
          <w:sz w:val="28"/>
        </w:rPr>
        <w:t>Тема работы «</w:t>
      </w:r>
      <w:r>
        <w:rPr>
          <w:rFonts w:ascii="Times New Roman" w:hAnsi="Times New Roman"/>
          <w:sz w:val="28"/>
        </w:rPr>
        <w:t>О</w:t>
      </w:r>
      <w:r w:rsidRPr="00FD2F9D">
        <w:rPr>
          <w:rFonts w:ascii="Times New Roman" w:hAnsi="Times New Roman"/>
          <w:sz w:val="28"/>
        </w:rPr>
        <w:t xml:space="preserve">собенности развития мелкой моторики у младших школьников с нарушением зрения посредством </w:t>
      </w:r>
      <w:proofErr w:type="spellStart"/>
      <w:r w:rsidRPr="00FD2F9D">
        <w:rPr>
          <w:rFonts w:ascii="Times New Roman" w:hAnsi="Times New Roman"/>
          <w:sz w:val="28"/>
        </w:rPr>
        <w:t>кинезиологических</w:t>
      </w:r>
      <w:proofErr w:type="spellEnd"/>
      <w:r w:rsidRPr="00FD2F9D">
        <w:rPr>
          <w:rFonts w:ascii="Times New Roman" w:hAnsi="Times New Roman"/>
          <w:sz w:val="28"/>
        </w:rPr>
        <w:t xml:space="preserve"> упражнений на уроках окружающего мира» является актуальной на сегодняшний день, так как в условиях развития коррекционного образования возрастает потребность в разработке эффективных методов обучения и развития детей с особыми образовательными потребностями (ООП). В ходе работы нами была достигнута цель — на основе анализа современной научной психолого-педагогической литературы изучить особенности развития мелкой моторики у младших школьников с нарушением зрения посредством </w:t>
      </w:r>
      <w:proofErr w:type="spellStart"/>
      <w:r w:rsidRPr="00FD2F9D">
        <w:rPr>
          <w:rFonts w:ascii="Times New Roman" w:hAnsi="Times New Roman"/>
          <w:sz w:val="28"/>
        </w:rPr>
        <w:t>кинезиологических</w:t>
      </w:r>
      <w:proofErr w:type="spellEnd"/>
      <w:r w:rsidRPr="00FD2F9D">
        <w:rPr>
          <w:rFonts w:ascii="Times New Roman" w:hAnsi="Times New Roman"/>
          <w:sz w:val="28"/>
        </w:rPr>
        <w:t xml:space="preserve"> упражнени</w:t>
      </w:r>
      <w:r w:rsidR="005F7E56">
        <w:rPr>
          <w:rFonts w:ascii="Times New Roman" w:hAnsi="Times New Roman"/>
          <w:sz w:val="28"/>
        </w:rPr>
        <w:t>й на уроках окружающего мира. Мы</w:t>
      </w:r>
      <w:r w:rsidRPr="00FD2F9D">
        <w:rPr>
          <w:rFonts w:ascii="Times New Roman" w:hAnsi="Times New Roman"/>
          <w:sz w:val="28"/>
        </w:rPr>
        <w:t xml:space="preserve"> пришли к выводам, что </w:t>
      </w:r>
      <w:proofErr w:type="spellStart"/>
      <w:r w:rsidRPr="00FD2F9D">
        <w:rPr>
          <w:rFonts w:ascii="Times New Roman" w:hAnsi="Times New Roman"/>
          <w:sz w:val="28"/>
        </w:rPr>
        <w:t>кинезиологические</w:t>
      </w:r>
      <w:proofErr w:type="spellEnd"/>
      <w:r w:rsidRPr="00FD2F9D">
        <w:rPr>
          <w:rFonts w:ascii="Times New Roman" w:hAnsi="Times New Roman"/>
          <w:sz w:val="28"/>
        </w:rPr>
        <w:t xml:space="preserve"> упражнения являются эффективным средством для развития мелкой моторики у </w:t>
      </w:r>
      <w:proofErr w:type="spellStart"/>
      <w:r w:rsidRPr="00FD2F9D">
        <w:rPr>
          <w:rFonts w:ascii="Times New Roman" w:hAnsi="Times New Roman"/>
          <w:sz w:val="28"/>
        </w:rPr>
        <w:t>нормотипичных</w:t>
      </w:r>
      <w:proofErr w:type="spellEnd"/>
      <w:r w:rsidRPr="00FD2F9D">
        <w:rPr>
          <w:rFonts w:ascii="Times New Roman" w:hAnsi="Times New Roman"/>
          <w:sz w:val="28"/>
        </w:rPr>
        <w:t xml:space="preserve"> младших шк</w:t>
      </w:r>
      <w:r w:rsidR="005F7E56">
        <w:rPr>
          <w:rFonts w:ascii="Times New Roman" w:hAnsi="Times New Roman"/>
          <w:sz w:val="28"/>
        </w:rPr>
        <w:t>ольников и с нарушением зрения.</w:t>
      </w:r>
    </w:p>
    <w:p w:rsidR="00FD2F9D" w:rsidRPr="00FD2F9D" w:rsidRDefault="00FD2F9D" w:rsidP="005F7E56">
      <w:pPr>
        <w:spacing w:after="0" w:line="360" w:lineRule="auto"/>
        <w:ind w:firstLine="709"/>
        <w:jc w:val="both"/>
        <w:rPr>
          <w:rFonts w:ascii="Times New Roman" w:hAnsi="Times New Roman"/>
          <w:sz w:val="28"/>
        </w:rPr>
      </w:pPr>
      <w:r w:rsidRPr="00FD2F9D">
        <w:rPr>
          <w:rFonts w:ascii="Times New Roman" w:hAnsi="Times New Roman"/>
          <w:sz w:val="28"/>
        </w:rPr>
        <w:t>Мелкая моторика в структуре содержит такие компоненты, как координация движений, осязание и зрительно-моторная координация. Развитие мелкой моторики способствует не только компенсации зрительных недостатков, но и формированию ключевых компетенций, необходимых для успешной учебной деят</w:t>
      </w:r>
      <w:r w:rsidR="005F7E56">
        <w:rPr>
          <w:rFonts w:ascii="Times New Roman" w:hAnsi="Times New Roman"/>
          <w:sz w:val="28"/>
        </w:rPr>
        <w:t>ельности и адаптации в социуме.</w:t>
      </w:r>
    </w:p>
    <w:p w:rsidR="00FD2F9D" w:rsidRPr="00FD2F9D" w:rsidRDefault="00FD2F9D" w:rsidP="005F7E56">
      <w:pPr>
        <w:spacing w:after="0" w:line="360" w:lineRule="auto"/>
        <w:ind w:firstLine="709"/>
        <w:jc w:val="both"/>
        <w:rPr>
          <w:rFonts w:ascii="Times New Roman" w:hAnsi="Times New Roman"/>
          <w:sz w:val="28"/>
        </w:rPr>
      </w:pPr>
      <w:r w:rsidRPr="00FD2F9D">
        <w:rPr>
          <w:rFonts w:ascii="Times New Roman" w:hAnsi="Times New Roman"/>
          <w:sz w:val="28"/>
        </w:rPr>
        <w:t>Мелкая моторика у младшего школьника активно развивается в возрасте 6-10 лет, когда происходит формирование двигательных навыков и сенсорного восприятия. В этот период особенно важно использовать методы, которые способствуют активному вовлечению дет</w:t>
      </w:r>
      <w:r w:rsidR="005F7E56">
        <w:rPr>
          <w:rFonts w:ascii="Times New Roman" w:hAnsi="Times New Roman"/>
          <w:sz w:val="28"/>
        </w:rPr>
        <w:t>ей в практическую деятельность.</w:t>
      </w:r>
    </w:p>
    <w:p w:rsidR="00FD2F9D" w:rsidRPr="00FD2F9D" w:rsidRDefault="00FD2F9D" w:rsidP="005F7E56">
      <w:pPr>
        <w:spacing w:after="0" w:line="360" w:lineRule="auto"/>
        <w:ind w:firstLine="709"/>
        <w:jc w:val="both"/>
        <w:rPr>
          <w:rFonts w:ascii="Times New Roman" w:hAnsi="Times New Roman"/>
          <w:sz w:val="28"/>
        </w:rPr>
      </w:pPr>
      <w:proofErr w:type="spellStart"/>
      <w:r w:rsidRPr="00FD2F9D">
        <w:rPr>
          <w:rFonts w:ascii="Times New Roman" w:hAnsi="Times New Roman"/>
          <w:sz w:val="28"/>
        </w:rPr>
        <w:t>Кинезиологические</w:t>
      </w:r>
      <w:proofErr w:type="spellEnd"/>
      <w:r w:rsidRPr="00FD2F9D">
        <w:rPr>
          <w:rFonts w:ascii="Times New Roman" w:hAnsi="Times New Roman"/>
          <w:sz w:val="28"/>
        </w:rPr>
        <w:t xml:space="preserve"> упражнения на уроках «Окружающего мира» играют ключевую роль в формировании у детей навыков координации движений, развитии межполушарных связей и улучшении когнитивных функций. Учащиеся становятся активными участниками образовательного процесса, исследуя окружающий мир через тактильное восприятие и выполнение различных упражнений. В ходе работы над упражнениями они учатся контролировать свои движения, улучшают осязательную чувствительность и развивают зрительно-моторную координацию, тем самым обеспечивая погружение учащихся в разнообразную активную деятельность, решая задачи усвоения предметных знаний различных дисциплин и, главное, позв</w:t>
      </w:r>
      <w:r w:rsidR="005F7E56">
        <w:rPr>
          <w:rFonts w:ascii="Times New Roman" w:hAnsi="Times New Roman"/>
          <w:sz w:val="28"/>
        </w:rPr>
        <w:t>оляя развивать мелкую моторику.</w:t>
      </w:r>
    </w:p>
    <w:p w:rsidR="00FD2F9D" w:rsidRDefault="00FD2F9D" w:rsidP="005F7E56">
      <w:pPr>
        <w:spacing w:after="0" w:line="360" w:lineRule="auto"/>
        <w:ind w:firstLine="709"/>
        <w:jc w:val="both"/>
        <w:rPr>
          <w:rFonts w:ascii="Times New Roman" w:hAnsi="Times New Roman"/>
          <w:sz w:val="28"/>
        </w:rPr>
      </w:pPr>
      <w:r w:rsidRPr="00FD2F9D">
        <w:rPr>
          <w:rFonts w:ascii="Times New Roman" w:hAnsi="Times New Roman"/>
          <w:sz w:val="28"/>
        </w:rPr>
        <w:t xml:space="preserve">Таким образом, использование </w:t>
      </w:r>
      <w:proofErr w:type="spellStart"/>
      <w:r w:rsidRPr="00FD2F9D">
        <w:rPr>
          <w:rFonts w:ascii="Times New Roman" w:hAnsi="Times New Roman"/>
          <w:sz w:val="28"/>
        </w:rPr>
        <w:t>кинезиологических</w:t>
      </w:r>
      <w:proofErr w:type="spellEnd"/>
      <w:r w:rsidRPr="00FD2F9D">
        <w:rPr>
          <w:rFonts w:ascii="Times New Roman" w:hAnsi="Times New Roman"/>
          <w:sz w:val="28"/>
        </w:rPr>
        <w:t xml:space="preserve"> упражнений на уроках окружающего мира не только способствует развитию мелкой моторики, но и помогает детям с нарушением зрения адаптироваться в учебной среде. На этапе курсовой работы мы будем разрабатывать комплекс </w:t>
      </w:r>
      <w:proofErr w:type="spellStart"/>
      <w:r w:rsidRPr="00FD2F9D">
        <w:rPr>
          <w:rFonts w:ascii="Times New Roman" w:hAnsi="Times New Roman"/>
          <w:sz w:val="28"/>
        </w:rPr>
        <w:t>кинезиологических</w:t>
      </w:r>
      <w:proofErr w:type="spellEnd"/>
      <w:r w:rsidRPr="00FD2F9D">
        <w:rPr>
          <w:rFonts w:ascii="Times New Roman" w:hAnsi="Times New Roman"/>
          <w:sz w:val="28"/>
        </w:rPr>
        <w:t xml:space="preserve"> упражнений для использования на уроках «Окружающего мира».</w:t>
      </w:r>
    </w:p>
    <w:p w:rsidR="005F7E56" w:rsidRDefault="005F7E56" w:rsidP="005F7E56">
      <w:pPr>
        <w:spacing w:after="0" w:line="360" w:lineRule="auto"/>
        <w:ind w:firstLine="709"/>
        <w:jc w:val="both"/>
        <w:rPr>
          <w:rFonts w:ascii="Times New Roman" w:hAnsi="Times New Roman"/>
          <w:sz w:val="28"/>
        </w:rPr>
      </w:pPr>
    </w:p>
    <w:p w:rsidR="005F7E56" w:rsidRDefault="005F7E56" w:rsidP="005F7E56">
      <w:pPr>
        <w:spacing w:after="0" w:line="360" w:lineRule="auto"/>
        <w:ind w:firstLine="709"/>
        <w:jc w:val="both"/>
        <w:rPr>
          <w:rFonts w:ascii="Times New Roman" w:hAnsi="Times New Roman"/>
          <w:sz w:val="28"/>
        </w:rPr>
      </w:pPr>
    </w:p>
    <w:p w:rsidR="005F7E56" w:rsidRDefault="005F7E56" w:rsidP="005F7E56">
      <w:pPr>
        <w:spacing w:after="0" w:line="360" w:lineRule="auto"/>
        <w:ind w:firstLine="709"/>
        <w:jc w:val="both"/>
        <w:rPr>
          <w:rFonts w:ascii="Times New Roman" w:hAnsi="Times New Roman"/>
          <w:sz w:val="28"/>
        </w:rPr>
      </w:pPr>
    </w:p>
    <w:p w:rsidR="005F7E56" w:rsidRDefault="005F7E56" w:rsidP="005F7E56">
      <w:pPr>
        <w:spacing w:after="0" w:line="360" w:lineRule="auto"/>
        <w:ind w:firstLine="709"/>
        <w:jc w:val="both"/>
        <w:rPr>
          <w:rFonts w:ascii="Times New Roman" w:hAnsi="Times New Roman"/>
          <w:sz w:val="28"/>
        </w:rPr>
      </w:pPr>
    </w:p>
    <w:p w:rsidR="005F7E56" w:rsidRDefault="005F7E56" w:rsidP="005F7E56">
      <w:pPr>
        <w:spacing w:after="0" w:line="360" w:lineRule="auto"/>
        <w:ind w:firstLine="709"/>
        <w:jc w:val="both"/>
        <w:rPr>
          <w:rFonts w:ascii="Times New Roman" w:hAnsi="Times New Roman"/>
          <w:sz w:val="28"/>
        </w:rPr>
      </w:pPr>
    </w:p>
    <w:p w:rsidR="005F7E56" w:rsidRDefault="005F7E56" w:rsidP="005F7E56">
      <w:pPr>
        <w:spacing w:after="0" w:line="360" w:lineRule="auto"/>
        <w:ind w:firstLine="709"/>
        <w:jc w:val="both"/>
        <w:rPr>
          <w:rFonts w:ascii="Times New Roman" w:hAnsi="Times New Roman"/>
          <w:sz w:val="28"/>
        </w:rPr>
      </w:pPr>
    </w:p>
    <w:p w:rsidR="005F7E56" w:rsidRDefault="005F7E56" w:rsidP="005F7E56">
      <w:pPr>
        <w:spacing w:after="0" w:line="360" w:lineRule="auto"/>
        <w:ind w:firstLine="709"/>
        <w:jc w:val="both"/>
        <w:rPr>
          <w:rFonts w:ascii="Times New Roman" w:hAnsi="Times New Roman"/>
          <w:sz w:val="28"/>
        </w:rPr>
      </w:pPr>
    </w:p>
    <w:p w:rsidR="005F7E56" w:rsidRDefault="005F7E56" w:rsidP="005F7E56">
      <w:pPr>
        <w:spacing w:after="0" w:line="360" w:lineRule="auto"/>
        <w:ind w:firstLine="709"/>
        <w:jc w:val="both"/>
        <w:rPr>
          <w:rFonts w:ascii="Times New Roman" w:hAnsi="Times New Roman"/>
          <w:sz w:val="28"/>
        </w:rPr>
      </w:pPr>
    </w:p>
    <w:p w:rsidR="005F7E56" w:rsidRDefault="005F7E56" w:rsidP="005F7E56">
      <w:pPr>
        <w:spacing w:after="0" w:line="360" w:lineRule="auto"/>
        <w:ind w:firstLine="709"/>
        <w:jc w:val="both"/>
        <w:rPr>
          <w:rFonts w:ascii="Times New Roman" w:hAnsi="Times New Roman"/>
          <w:sz w:val="28"/>
        </w:rPr>
      </w:pPr>
    </w:p>
    <w:p w:rsidR="005F7E56" w:rsidRDefault="005F7E56" w:rsidP="005F7E56">
      <w:pPr>
        <w:spacing w:after="0" w:line="360" w:lineRule="auto"/>
        <w:ind w:firstLine="709"/>
        <w:jc w:val="both"/>
        <w:rPr>
          <w:rFonts w:ascii="Times New Roman" w:hAnsi="Times New Roman"/>
          <w:sz w:val="28"/>
        </w:rPr>
      </w:pPr>
    </w:p>
    <w:p w:rsidR="005F7E56" w:rsidRDefault="005F7E56" w:rsidP="005F7E56">
      <w:pPr>
        <w:spacing w:after="0" w:line="360" w:lineRule="auto"/>
        <w:ind w:firstLine="709"/>
        <w:jc w:val="both"/>
        <w:rPr>
          <w:rFonts w:ascii="Times New Roman" w:hAnsi="Times New Roman"/>
          <w:sz w:val="28"/>
        </w:rPr>
      </w:pPr>
    </w:p>
    <w:p w:rsidR="005F7E56" w:rsidRDefault="005F7E56" w:rsidP="005F7E56">
      <w:pPr>
        <w:spacing w:after="0" w:line="360" w:lineRule="auto"/>
        <w:ind w:firstLine="709"/>
        <w:jc w:val="both"/>
        <w:rPr>
          <w:rFonts w:ascii="Times New Roman" w:hAnsi="Times New Roman"/>
          <w:sz w:val="28"/>
        </w:rPr>
      </w:pPr>
    </w:p>
    <w:p w:rsidR="005F7E56" w:rsidRDefault="005F7E56" w:rsidP="005F7E56">
      <w:pPr>
        <w:spacing w:after="0" w:line="360" w:lineRule="auto"/>
        <w:ind w:firstLine="709"/>
        <w:jc w:val="both"/>
        <w:rPr>
          <w:rFonts w:ascii="Times New Roman" w:hAnsi="Times New Roman"/>
          <w:sz w:val="28"/>
        </w:rPr>
      </w:pPr>
    </w:p>
    <w:p w:rsidR="00035D4B" w:rsidRDefault="00035D4B" w:rsidP="00035D4B">
      <w:pPr>
        <w:spacing w:after="0" w:line="360" w:lineRule="auto"/>
        <w:rPr>
          <w:rFonts w:ascii="Times New Roman" w:hAnsi="Times New Roman"/>
          <w:sz w:val="28"/>
        </w:rPr>
      </w:pPr>
    </w:p>
    <w:p w:rsidR="004773CB" w:rsidRDefault="004773CB" w:rsidP="00035D4B">
      <w:pPr>
        <w:spacing w:after="0" w:line="360" w:lineRule="auto"/>
        <w:jc w:val="center"/>
        <w:rPr>
          <w:rFonts w:ascii="Times New Roman" w:hAnsi="Times New Roman"/>
          <w:sz w:val="28"/>
        </w:rPr>
      </w:pPr>
    </w:p>
    <w:p w:rsidR="004773CB" w:rsidRDefault="004773CB" w:rsidP="00035D4B">
      <w:pPr>
        <w:spacing w:after="0" w:line="360" w:lineRule="auto"/>
        <w:jc w:val="center"/>
        <w:rPr>
          <w:rFonts w:ascii="Times New Roman" w:hAnsi="Times New Roman"/>
          <w:sz w:val="28"/>
        </w:rPr>
      </w:pPr>
    </w:p>
    <w:p w:rsidR="004773CB" w:rsidRDefault="004773CB" w:rsidP="00035D4B">
      <w:pPr>
        <w:spacing w:after="0" w:line="360" w:lineRule="auto"/>
        <w:jc w:val="center"/>
        <w:rPr>
          <w:rFonts w:ascii="Times New Roman" w:hAnsi="Times New Roman"/>
          <w:sz w:val="28"/>
        </w:rPr>
      </w:pPr>
    </w:p>
    <w:p w:rsidR="004773CB" w:rsidRDefault="004773CB" w:rsidP="00035D4B">
      <w:pPr>
        <w:spacing w:after="0" w:line="360" w:lineRule="auto"/>
        <w:jc w:val="center"/>
        <w:rPr>
          <w:rFonts w:ascii="Times New Roman" w:hAnsi="Times New Roman"/>
          <w:sz w:val="28"/>
        </w:rPr>
      </w:pPr>
    </w:p>
    <w:p w:rsidR="004773CB" w:rsidRDefault="004773CB" w:rsidP="00035D4B">
      <w:pPr>
        <w:spacing w:after="0" w:line="360" w:lineRule="auto"/>
        <w:jc w:val="center"/>
        <w:rPr>
          <w:rFonts w:ascii="Times New Roman" w:hAnsi="Times New Roman"/>
          <w:sz w:val="28"/>
        </w:rPr>
      </w:pPr>
    </w:p>
    <w:p w:rsidR="004773CB" w:rsidRDefault="004773CB" w:rsidP="00035D4B">
      <w:pPr>
        <w:spacing w:after="0" w:line="360" w:lineRule="auto"/>
        <w:jc w:val="center"/>
        <w:rPr>
          <w:rFonts w:ascii="Times New Roman" w:hAnsi="Times New Roman"/>
          <w:sz w:val="28"/>
        </w:rPr>
      </w:pPr>
    </w:p>
    <w:p w:rsidR="004773CB" w:rsidRDefault="004773CB" w:rsidP="00035D4B">
      <w:pPr>
        <w:spacing w:after="0" w:line="360" w:lineRule="auto"/>
        <w:jc w:val="center"/>
        <w:rPr>
          <w:rFonts w:ascii="Times New Roman" w:hAnsi="Times New Roman"/>
          <w:sz w:val="28"/>
        </w:rPr>
      </w:pPr>
    </w:p>
    <w:p w:rsidR="004773CB" w:rsidRDefault="004773CB" w:rsidP="00035D4B">
      <w:pPr>
        <w:spacing w:after="0" w:line="360" w:lineRule="auto"/>
        <w:jc w:val="center"/>
        <w:rPr>
          <w:rFonts w:ascii="Times New Roman" w:hAnsi="Times New Roman"/>
          <w:sz w:val="28"/>
        </w:rPr>
      </w:pPr>
    </w:p>
    <w:p w:rsidR="005F7E56" w:rsidRPr="005F7E56" w:rsidRDefault="005F7E56" w:rsidP="00035D4B">
      <w:pPr>
        <w:spacing w:after="0" w:line="360" w:lineRule="auto"/>
        <w:jc w:val="center"/>
        <w:rPr>
          <w:rFonts w:ascii="Times New Roman" w:hAnsi="Times New Roman"/>
          <w:sz w:val="28"/>
        </w:rPr>
      </w:pPr>
      <w:r w:rsidRPr="005F7E56">
        <w:rPr>
          <w:rFonts w:ascii="Times New Roman" w:hAnsi="Times New Roman"/>
          <w:sz w:val="28"/>
        </w:rPr>
        <w:t>СПИСОК ИСПОЛЬЗОВАННЫХ ИСТОЧНИКОВ</w:t>
      </w:r>
    </w:p>
    <w:p w:rsidR="007C069C" w:rsidRDefault="008C6989" w:rsidP="008C6989">
      <w:pPr>
        <w:spacing w:after="0" w:line="360" w:lineRule="auto"/>
        <w:jc w:val="center"/>
        <w:rPr>
          <w:rFonts w:ascii="Times New Roman" w:hAnsi="Times New Roman"/>
          <w:sz w:val="28"/>
        </w:rPr>
      </w:pPr>
      <w:r>
        <w:rPr>
          <w:rFonts w:ascii="Times New Roman" w:hAnsi="Times New Roman"/>
          <w:sz w:val="28"/>
        </w:rPr>
        <w:t>Ф</w:t>
      </w:r>
      <w:r w:rsidRPr="008C6989">
        <w:rPr>
          <w:rFonts w:ascii="Times New Roman" w:hAnsi="Times New Roman"/>
          <w:sz w:val="28"/>
        </w:rPr>
        <w:t>едеральные законы</w:t>
      </w:r>
    </w:p>
    <w:p w:rsidR="008C6989" w:rsidRPr="008C6989" w:rsidRDefault="008C6989" w:rsidP="001C00C1">
      <w:pPr>
        <w:pStyle w:val="a6"/>
        <w:numPr>
          <w:ilvl w:val="0"/>
          <w:numId w:val="4"/>
        </w:numPr>
        <w:spacing w:line="360" w:lineRule="auto"/>
        <w:ind w:left="0" w:hanging="11"/>
        <w:rPr>
          <w:rFonts w:ascii="Times New Roman" w:hAnsi="Times New Roman"/>
          <w:sz w:val="28"/>
        </w:rPr>
      </w:pPr>
      <w:r w:rsidRPr="008C6989">
        <w:rPr>
          <w:rFonts w:ascii="Times New Roman" w:hAnsi="Times New Roman"/>
          <w:sz w:val="28"/>
        </w:rPr>
        <w:t>Федеральный закон от 29.12.2012 №273-ФЗ (ред. от 28.12.2024) «Об образовании в Российской Федерации» ― Москва: 2012.</w:t>
      </w:r>
    </w:p>
    <w:p w:rsidR="008C6989" w:rsidRDefault="008C6989" w:rsidP="001C00C1">
      <w:pPr>
        <w:pStyle w:val="a6"/>
        <w:spacing w:after="0" w:line="360" w:lineRule="auto"/>
        <w:ind w:left="0"/>
        <w:jc w:val="center"/>
        <w:rPr>
          <w:rFonts w:ascii="Times New Roman" w:hAnsi="Times New Roman"/>
          <w:sz w:val="28"/>
        </w:rPr>
      </w:pPr>
      <w:r>
        <w:rPr>
          <w:rFonts w:ascii="Times New Roman" w:hAnsi="Times New Roman"/>
          <w:sz w:val="28"/>
        </w:rPr>
        <w:t>Иные нормативные правовые акты</w:t>
      </w:r>
    </w:p>
    <w:p w:rsidR="008C6989" w:rsidRDefault="008C6989" w:rsidP="001C00C1">
      <w:pPr>
        <w:pStyle w:val="a6"/>
        <w:numPr>
          <w:ilvl w:val="0"/>
          <w:numId w:val="4"/>
        </w:numPr>
        <w:spacing w:after="0" w:line="360" w:lineRule="auto"/>
        <w:ind w:left="0" w:hanging="11"/>
        <w:jc w:val="both"/>
        <w:rPr>
          <w:rFonts w:ascii="Times New Roman" w:hAnsi="Times New Roman"/>
          <w:sz w:val="28"/>
        </w:rPr>
      </w:pPr>
      <w:r w:rsidRPr="008C6989">
        <w:rPr>
          <w:rFonts w:ascii="Times New Roman" w:hAnsi="Times New Roman"/>
          <w:sz w:val="28"/>
        </w:rPr>
        <w:t>Федеральный государственный образовательный стандарт начального общего образования обучающихся с ограниченными возможностями здоровья /утв. приказом Министерства образования и науки РФ от 19 декабря 2014 г. N 1598</w:t>
      </w:r>
    </w:p>
    <w:p w:rsidR="008C6989" w:rsidRDefault="008C6989" w:rsidP="001C00C1">
      <w:pPr>
        <w:pStyle w:val="a6"/>
        <w:spacing w:after="0" w:line="360" w:lineRule="auto"/>
        <w:ind w:left="0"/>
        <w:jc w:val="center"/>
        <w:rPr>
          <w:rFonts w:ascii="Times New Roman" w:hAnsi="Times New Roman"/>
          <w:sz w:val="28"/>
        </w:rPr>
      </w:pPr>
      <w:r w:rsidRPr="008C6989">
        <w:rPr>
          <w:rFonts w:ascii="Times New Roman" w:hAnsi="Times New Roman"/>
          <w:sz w:val="28"/>
        </w:rPr>
        <w:t>Монографии, учебники, учебные пособия</w:t>
      </w:r>
    </w:p>
    <w:p w:rsidR="008C6989" w:rsidRPr="008C6989" w:rsidRDefault="008C6989" w:rsidP="001C00C1">
      <w:pPr>
        <w:pStyle w:val="a6"/>
        <w:numPr>
          <w:ilvl w:val="0"/>
          <w:numId w:val="4"/>
        </w:numPr>
        <w:spacing w:after="0" w:line="360" w:lineRule="auto"/>
        <w:ind w:left="0" w:hanging="11"/>
        <w:jc w:val="both"/>
        <w:rPr>
          <w:rFonts w:ascii="Times New Roman" w:hAnsi="Times New Roman"/>
          <w:sz w:val="28"/>
        </w:rPr>
      </w:pPr>
      <w:r w:rsidRPr="008C6989">
        <w:rPr>
          <w:rFonts w:ascii="Times New Roman" w:hAnsi="Times New Roman"/>
          <w:sz w:val="28"/>
        </w:rPr>
        <w:t>Безруких, М. М., Филиппова, Т. А. Ступеньки к школе / М. М. Безруких, Т. А. Филиппова. /</w:t>
      </w:r>
      <w:proofErr w:type="gramStart"/>
      <w:r w:rsidRPr="008C6989">
        <w:rPr>
          <w:rFonts w:ascii="Times New Roman" w:hAnsi="Times New Roman"/>
          <w:sz w:val="28"/>
        </w:rPr>
        <w:t>Москва :</w:t>
      </w:r>
      <w:proofErr w:type="gramEnd"/>
      <w:r w:rsidRPr="008C6989">
        <w:rPr>
          <w:rFonts w:ascii="Times New Roman" w:hAnsi="Times New Roman"/>
          <w:sz w:val="28"/>
        </w:rPr>
        <w:t xml:space="preserve"> АСТ, 2016.</w:t>
      </w:r>
    </w:p>
    <w:p w:rsidR="008C6989" w:rsidRPr="008C6989" w:rsidRDefault="008C6989" w:rsidP="001C00C1">
      <w:pPr>
        <w:pStyle w:val="a6"/>
        <w:numPr>
          <w:ilvl w:val="0"/>
          <w:numId w:val="4"/>
        </w:numPr>
        <w:spacing w:after="0" w:line="360" w:lineRule="auto"/>
        <w:ind w:left="0" w:hanging="11"/>
        <w:jc w:val="both"/>
        <w:rPr>
          <w:rFonts w:ascii="Times New Roman" w:hAnsi="Times New Roman"/>
          <w:sz w:val="28"/>
        </w:rPr>
      </w:pPr>
      <w:r w:rsidRPr="008C6989">
        <w:rPr>
          <w:rFonts w:ascii="Times New Roman" w:hAnsi="Times New Roman"/>
          <w:sz w:val="28"/>
        </w:rPr>
        <w:t xml:space="preserve">Бернштейн, Н. А. О построении движений / Н. А. Бернштейн/ </w:t>
      </w:r>
      <w:proofErr w:type="gramStart"/>
      <w:r w:rsidRPr="008C6989">
        <w:rPr>
          <w:rFonts w:ascii="Times New Roman" w:hAnsi="Times New Roman"/>
          <w:sz w:val="28"/>
        </w:rPr>
        <w:t>Москва :</w:t>
      </w:r>
      <w:proofErr w:type="gramEnd"/>
      <w:r w:rsidRPr="008C6989">
        <w:rPr>
          <w:rFonts w:ascii="Times New Roman" w:hAnsi="Times New Roman"/>
          <w:sz w:val="28"/>
        </w:rPr>
        <w:t xml:space="preserve"> ЁЁ Медиа, 2024</w:t>
      </w:r>
    </w:p>
    <w:p w:rsidR="008C6989" w:rsidRPr="008C6989" w:rsidRDefault="008C6989" w:rsidP="001C00C1">
      <w:pPr>
        <w:pStyle w:val="a6"/>
        <w:numPr>
          <w:ilvl w:val="0"/>
          <w:numId w:val="4"/>
        </w:numPr>
        <w:spacing w:after="0" w:line="360" w:lineRule="auto"/>
        <w:ind w:left="0" w:hanging="11"/>
        <w:jc w:val="both"/>
        <w:rPr>
          <w:rFonts w:ascii="Times New Roman" w:hAnsi="Times New Roman"/>
          <w:sz w:val="28"/>
        </w:rPr>
      </w:pPr>
      <w:r w:rsidRPr="008C6989">
        <w:rPr>
          <w:rFonts w:ascii="Times New Roman" w:hAnsi="Times New Roman"/>
          <w:sz w:val="28"/>
        </w:rPr>
        <w:t>Большой энциклопедический словарь. В 2 т. / Гл. ред. А.М. Прохоров. – М.: Сов. энциклопедия, 1991-1993.</w:t>
      </w:r>
    </w:p>
    <w:p w:rsidR="004773CB" w:rsidRDefault="004773CB" w:rsidP="004773CB">
      <w:pPr>
        <w:pStyle w:val="a6"/>
        <w:numPr>
          <w:ilvl w:val="0"/>
          <w:numId w:val="4"/>
        </w:numPr>
        <w:spacing w:after="0" w:line="360" w:lineRule="auto"/>
        <w:ind w:left="0" w:firstLine="0"/>
        <w:jc w:val="both"/>
        <w:rPr>
          <w:rFonts w:ascii="Times New Roman" w:hAnsi="Times New Roman"/>
          <w:sz w:val="28"/>
        </w:rPr>
      </w:pPr>
      <w:r w:rsidRPr="004773CB">
        <w:rPr>
          <w:rFonts w:ascii="Times New Roman" w:hAnsi="Times New Roman"/>
          <w:sz w:val="28"/>
        </w:rPr>
        <w:t>Ермаков В. П. Основы тифлопедагогики: развитие, обучение и воспитание детей с нарушениями зрения / М., 2016.</w:t>
      </w:r>
    </w:p>
    <w:p w:rsidR="008C6989" w:rsidRPr="008C6989" w:rsidRDefault="008C6989" w:rsidP="001C00C1">
      <w:pPr>
        <w:pStyle w:val="a6"/>
        <w:numPr>
          <w:ilvl w:val="0"/>
          <w:numId w:val="4"/>
        </w:numPr>
        <w:spacing w:after="0" w:line="360" w:lineRule="auto"/>
        <w:ind w:left="0" w:hanging="11"/>
        <w:jc w:val="both"/>
        <w:rPr>
          <w:rFonts w:ascii="Times New Roman" w:hAnsi="Times New Roman"/>
          <w:sz w:val="28"/>
        </w:rPr>
      </w:pPr>
      <w:r w:rsidRPr="008C6989">
        <w:rPr>
          <w:rFonts w:ascii="Times New Roman" w:hAnsi="Times New Roman"/>
          <w:sz w:val="28"/>
        </w:rPr>
        <w:t>Левченко И.Ю. Патопсихология: теория и практика. - М.: Издательский центр «Академия», 2012.</w:t>
      </w:r>
    </w:p>
    <w:p w:rsidR="008C6989" w:rsidRPr="008C6989" w:rsidRDefault="008C6989" w:rsidP="001C00C1">
      <w:pPr>
        <w:pStyle w:val="a6"/>
        <w:numPr>
          <w:ilvl w:val="0"/>
          <w:numId w:val="4"/>
        </w:numPr>
        <w:spacing w:after="0" w:line="360" w:lineRule="auto"/>
        <w:ind w:left="0" w:hanging="11"/>
        <w:jc w:val="both"/>
        <w:rPr>
          <w:rFonts w:ascii="Times New Roman" w:hAnsi="Times New Roman"/>
          <w:sz w:val="28"/>
        </w:rPr>
      </w:pPr>
      <w:r w:rsidRPr="008C6989">
        <w:rPr>
          <w:rFonts w:ascii="Times New Roman" w:hAnsi="Times New Roman"/>
          <w:sz w:val="28"/>
        </w:rPr>
        <w:t>Организация обучения и воспитания детей с задержкой психического развития. /Под ред. Романова Л.И., Ципиной Н.А. / М., 2012. - 158с.</w:t>
      </w:r>
    </w:p>
    <w:p w:rsidR="008C6989" w:rsidRPr="008C6989" w:rsidRDefault="008C6989" w:rsidP="001C00C1">
      <w:pPr>
        <w:pStyle w:val="a6"/>
        <w:numPr>
          <w:ilvl w:val="0"/>
          <w:numId w:val="4"/>
        </w:numPr>
        <w:spacing w:after="0" w:line="360" w:lineRule="auto"/>
        <w:ind w:left="0" w:hanging="11"/>
        <w:jc w:val="both"/>
        <w:rPr>
          <w:rFonts w:ascii="Times New Roman" w:hAnsi="Times New Roman"/>
          <w:sz w:val="28"/>
        </w:rPr>
      </w:pPr>
      <w:r w:rsidRPr="008C6989">
        <w:rPr>
          <w:rFonts w:ascii="Times New Roman" w:hAnsi="Times New Roman"/>
          <w:sz w:val="28"/>
        </w:rPr>
        <w:t xml:space="preserve">Особенности умственного развития учащихся вспомогательной школы / Под ред. Ж.И. </w:t>
      </w:r>
      <w:proofErr w:type="spellStart"/>
      <w:r w:rsidRPr="008C6989">
        <w:rPr>
          <w:rFonts w:ascii="Times New Roman" w:hAnsi="Times New Roman"/>
          <w:sz w:val="28"/>
        </w:rPr>
        <w:t>Шиф</w:t>
      </w:r>
      <w:proofErr w:type="spellEnd"/>
      <w:r w:rsidRPr="008C6989">
        <w:rPr>
          <w:rFonts w:ascii="Times New Roman" w:hAnsi="Times New Roman"/>
          <w:sz w:val="28"/>
        </w:rPr>
        <w:t>. - М., 2015</w:t>
      </w:r>
    </w:p>
    <w:p w:rsidR="008C6989" w:rsidRPr="008C6989" w:rsidRDefault="008C6989" w:rsidP="001C00C1">
      <w:pPr>
        <w:pStyle w:val="a6"/>
        <w:numPr>
          <w:ilvl w:val="0"/>
          <w:numId w:val="4"/>
        </w:numPr>
        <w:spacing w:after="0" w:line="360" w:lineRule="auto"/>
        <w:ind w:left="0" w:hanging="11"/>
        <w:jc w:val="both"/>
        <w:rPr>
          <w:rFonts w:ascii="Times New Roman" w:hAnsi="Times New Roman"/>
          <w:sz w:val="28"/>
        </w:rPr>
      </w:pPr>
      <w:r w:rsidRPr="008C6989">
        <w:rPr>
          <w:rFonts w:ascii="Times New Roman" w:hAnsi="Times New Roman"/>
          <w:sz w:val="28"/>
        </w:rPr>
        <w:t>Психологический словарь. /Под ред. В.П. Зинченко, Б.Г. Мещерякова. - М.: АСТ, 2012</w:t>
      </w:r>
    </w:p>
    <w:p w:rsidR="008C6989" w:rsidRPr="008C6989" w:rsidRDefault="008C6989" w:rsidP="001C00C1">
      <w:pPr>
        <w:pStyle w:val="a6"/>
        <w:numPr>
          <w:ilvl w:val="0"/>
          <w:numId w:val="4"/>
        </w:numPr>
        <w:spacing w:after="0" w:line="360" w:lineRule="auto"/>
        <w:ind w:left="0" w:hanging="11"/>
        <w:jc w:val="both"/>
        <w:rPr>
          <w:rFonts w:ascii="Times New Roman" w:hAnsi="Times New Roman"/>
          <w:sz w:val="28"/>
        </w:rPr>
      </w:pPr>
      <w:r w:rsidRPr="008C6989">
        <w:rPr>
          <w:rFonts w:ascii="Times New Roman" w:hAnsi="Times New Roman"/>
          <w:sz w:val="28"/>
        </w:rPr>
        <w:t>Сеченов И.М. Рефлексы головного мозга / под ред. М.П. Николаевой. – М./АСТ, 2015.</w:t>
      </w:r>
    </w:p>
    <w:p w:rsidR="008C6989" w:rsidRDefault="008C6989" w:rsidP="001C00C1">
      <w:pPr>
        <w:pStyle w:val="a6"/>
        <w:numPr>
          <w:ilvl w:val="0"/>
          <w:numId w:val="4"/>
        </w:numPr>
        <w:spacing w:after="0" w:line="360" w:lineRule="auto"/>
        <w:ind w:left="0" w:hanging="11"/>
        <w:jc w:val="both"/>
        <w:rPr>
          <w:rFonts w:ascii="Times New Roman" w:hAnsi="Times New Roman"/>
          <w:sz w:val="28"/>
        </w:rPr>
      </w:pPr>
      <w:proofErr w:type="spellStart"/>
      <w:r w:rsidRPr="008C6989">
        <w:rPr>
          <w:rFonts w:ascii="Times New Roman" w:hAnsi="Times New Roman"/>
          <w:sz w:val="28"/>
        </w:rPr>
        <w:t>Стребелева</w:t>
      </w:r>
      <w:proofErr w:type="spellEnd"/>
      <w:r w:rsidRPr="008C6989">
        <w:rPr>
          <w:rFonts w:ascii="Times New Roman" w:hAnsi="Times New Roman"/>
          <w:sz w:val="28"/>
        </w:rPr>
        <w:t xml:space="preserve"> Е. А., </w:t>
      </w:r>
      <w:proofErr w:type="spellStart"/>
      <w:r w:rsidRPr="008C6989">
        <w:rPr>
          <w:rFonts w:ascii="Times New Roman" w:hAnsi="Times New Roman"/>
          <w:sz w:val="28"/>
        </w:rPr>
        <w:t>Баенская</w:t>
      </w:r>
      <w:proofErr w:type="spellEnd"/>
      <w:r w:rsidRPr="008C6989">
        <w:rPr>
          <w:rFonts w:ascii="Times New Roman" w:hAnsi="Times New Roman"/>
          <w:sz w:val="28"/>
        </w:rPr>
        <w:t xml:space="preserve"> Е. Р., </w:t>
      </w:r>
      <w:proofErr w:type="spellStart"/>
      <w:r w:rsidRPr="008C6989">
        <w:rPr>
          <w:rFonts w:ascii="Times New Roman" w:hAnsi="Times New Roman"/>
          <w:sz w:val="28"/>
        </w:rPr>
        <w:t>Басилова</w:t>
      </w:r>
      <w:proofErr w:type="spellEnd"/>
      <w:r w:rsidRPr="008C6989">
        <w:rPr>
          <w:rFonts w:ascii="Times New Roman" w:hAnsi="Times New Roman"/>
          <w:sz w:val="28"/>
        </w:rPr>
        <w:t xml:space="preserve"> Т. А., </w:t>
      </w:r>
      <w:proofErr w:type="spellStart"/>
      <w:r w:rsidRPr="008C6989">
        <w:rPr>
          <w:rFonts w:ascii="Times New Roman" w:hAnsi="Times New Roman"/>
          <w:sz w:val="28"/>
        </w:rPr>
        <w:t>Венгер</w:t>
      </w:r>
      <w:proofErr w:type="spellEnd"/>
      <w:r w:rsidRPr="008C6989">
        <w:rPr>
          <w:rFonts w:ascii="Times New Roman" w:hAnsi="Times New Roman"/>
          <w:sz w:val="28"/>
        </w:rPr>
        <w:t xml:space="preserve"> А. Л. и др./ Специальная дошкольная педагогика: учебник для студ. учреждений </w:t>
      </w:r>
      <w:proofErr w:type="spellStart"/>
      <w:r w:rsidRPr="008C6989">
        <w:rPr>
          <w:rFonts w:ascii="Times New Roman" w:hAnsi="Times New Roman"/>
          <w:sz w:val="28"/>
        </w:rPr>
        <w:t>высш</w:t>
      </w:r>
      <w:proofErr w:type="spellEnd"/>
      <w:r w:rsidRPr="008C6989">
        <w:rPr>
          <w:rFonts w:ascii="Times New Roman" w:hAnsi="Times New Roman"/>
          <w:sz w:val="28"/>
        </w:rPr>
        <w:t>. проф. образования. /М.: «Академия», 2013.</w:t>
      </w:r>
    </w:p>
    <w:p w:rsidR="003773B6" w:rsidRPr="008C6989" w:rsidRDefault="003773B6" w:rsidP="003773B6">
      <w:pPr>
        <w:pStyle w:val="a6"/>
        <w:numPr>
          <w:ilvl w:val="0"/>
          <w:numId w:val="4"/>
        </w:numPr>
        <w:spacing w:after="0" w:line="360" w:lineRule="auto"/>
        <w:ind w:left="0" w:firstLine="0"/>
        <w:jc w:val="both"/>
        <w:rPr>
          <w:rFonts w:ascii="Times New Roman" w:hAnsi="Times New Roman"/>
          <w:sz w:val="28"/>
        </w:rPr>
      </w:pPr>
      <w:r w:rsidRPr="003773B6">
        <w:rPr>
          <w:rFonts w:ascii="Times New Roman" w:hAnsi="Times New Roman"/>
          <w:sz w:val="28"/>
        </w:rPr>
        <w:t>Сухомлинский, В. А. Сердце отда</w:t>
      </w:r>
      <w:r>
        <w:rPr>
          <w:rFonts w:ascii="Times New Roman" w:hAnsi="Times New Roman"/>
          <w:sz w:val="28"/>
        </w:rPr>
        <w:t xml:space="preserve">ю детям. — М.: </w:t>
      </w:r>
      <w:proofErr w:type="spellStart"/>
      <w:r>
        <w:rPr>
          <w:rFonts w:ascii="Times New Roman" w:hAnsi="Times New Roman"/>
          <w:sz w:val="28"/>
        </w:rPr>
        <w:t>Тион</w:t>
      </w:r>
      <w:proofErr w:type="spellEnd"/>
      <w:r>
        <w:rPr>
          <w:rFonts w:ascii="Times New Roman" w:hAnsi="Times New Roman"/>
          <w:sz w:val="28"/>
        </w:rPr>
        <w:t>, 2023. — 52</w:t>
      </w:r>
      <w:r w:rsidRPr="003773B6">
        <w:rPr>
          <w:rFonts w:ascii="Times New Roman" w:hAnsi="Times New Roman"/>
          <w:sz w:val="28"/>
        </w:rPr>
        <w:t xml:space="preserve"> с.</w:t>
      </w:r>
    </w:p>
    <w:p w:rsidR="008C6989" w:rsidRDefault="008C6989" w:rsidP="001C00C1">
      <w:pPr>
        <w:pStyle w:val="a6"/>
        <w:numPr>
          <w:ilvl w:val="0"/>
          <w:numId w:val="4"/>
        </w:numPr>
        <w:spacing w:after="0" w:line="360" w:lineRule="auto"/>
        <w:ind w:left="0" w:hanging="11"/>
        <w:jc w:val="both"/>
        <w:rPr>
          <w:rFonts w:ascii="Times New Roman" w:hAnsi="Times New Roman"/>
          <w:sz w:val="28"/>
        </w:rPr>
      </w:pPr>
      <w:r w:rsidRPr="008C6989">
        <w:rPr>
          <w:rFonts w:ascii="Times New Roman" w:hAnsi="Times New Roman"/>
          <w:sz w:val="28"/>
        </w:rPr>
        <w:t xml:space="preserve">Физиология развития ребенка / Под ред. Н.В. Дубровинской, Д.А. Фарбер. /М.: </w:t>
      </w:r>
      <w:proofErr w:type="spellStart"/>
      <w:r w:rsidRPr="008C6989">
        <w:rPr>
          <w:rFonts w:ascii="Times New Roman" w:hAnsi="Times New Roman"/>
          <w:sz w:val="28"/>
        </w:rPr>
        <w:t>Владос</w:t>
      </w:r>
      <w:proofErr w:type="spellEnd"/>
      <w:r w:rsidRPr="008C6989">
        <w:rPr>
          <w:rFonts w:ascii="Times New Roman" w:hAnsi="Times New Roman"/>
          <w:sz w:val="28"/>
        </w:rPr>
        <w:t>, 2018</w:t>
      </w:r>
    </w:p>
    <w:p w:rsidR="001C00C1" w:rsidRDefault="001C00C1" w:rsidP="001C00C1">
      <w:pPr>
        <w:pStyle w:val="a6"/>
        <w:spacing w:after="0" w:line="360" w:lineRule="auto"/>
        <w:ind w:left="0"/>
        <w:jc w:val="center"/>
        <w:rPr>
          <w:rFonts w:ascii="Times New Roman" w:hAnsi="Times New Roman"/>
          <w:sz w:val="28"/>
        </w:rPr>
      </w:pPr>
      <w:r w:rsidRPr="001C00C1">
        <w:rPr>
          <w:rFonts w:ascii="Times New Roman" w:hAnsi="Times New Roman"/>
          <w:sz w:val="28"/>
        </w:rPr>
        <w:t>Статьи из периодических и продолжающихся изданий</w:t>
      </w:r>
    </w:p>
    <w:p w:rsidR="001C00C1" w:rsidRDefault="001C00C1" w:rsidP="001C00C1">
      <w:pPr>
        <w:pStyle w:val="a6"/>
        <w:numPr>
          <w:ilvl w:val="0"/>
          <w:numId w:val="4"/>
        </w:numPr>
        <w:spacing w:after="0" w:line="360" w:lineRule="auto"/>
        <w:ind w:left="0" w:hanging="11"/>
        <w:jc w:val="both"/>
        <w:rPr>
          <w:rFonts w:ascii="Times New Roman" w:hAnsi="Times New Roman"/>
          <w:sz w:val="28"/>
        </w:rPr>
      </w:pPr>
      <w:proofErr w:type="spellStart"/>
      <w:r w:rsidRPr="001C00C1">
        <w:rPr>
          <w:rFonts w:ascii="Times New Roman" w:hAnsi="Times New Roman"/>
          <w:sz w:val="28"/>
        </w:rPr>
        <w:t>Тарунина</w:t>
      </w:r>
      <w:proofErr w:type="spellEnd"/>
      <w:r w:rsidRPr="001C00C1">
        <w:rPr>
          <w:rFonts w:ascii="Times New Roman" w:hAnsi="Times New Roman"/>
          <w:sz w:val="28"/>
        </w:rPr>
        <w:t xml:space="preserve">, Р. Р. Развитие детей с ОВЗ посредством </w:t>
      </w:r>
      <w:proofErr w:type="spellStart"/>
      <w:r w:rsidRPr="001C00C1">
        <w:rPr>
          <w:rFonts w:ascii="Times New Roman" w:hAnsi="Times New Roman"/>
          <w:sz w:val="28"/>
        </w:rPr>
        <w:t>кинезиологических</w:t>
      </w:r>
      <w:proofErr w:type="spellEnd"/>
      <w:r w:rsidRPr="001C00C1">
        <w:rPr>
          <w:rFonts w:ascii="Times New Roman" w:hAnsi="Times New Roman"/>
          <w:sz w:val="28"/>
        </w:rPr>
        <w:t xml:space="preserve"> упражнений / Р. Р. </w:t>
      </w:r>
      <w:proofErr w:type="spellStart"/>
      <w:r w:rsidRPr="001C00C1">
        <w:rPr>
          <w:rFonts w:ascii="Times New Roman" w:hAnsi="Times New Roman"/>
          <w:sz w:val="28"/>
        </w:rPr>
        <w:t>Тарунина</w:t>
      </w:r>
      <w:proofErr w:type="spellEnd"/>
      <w:r w:rsidRPr="001C00C1">
        <w:rPr>
          <w:rFonts w:ascii="Times New Roman" w:hAnsi="Times New Roman"/>
          <w:sz w:val="28"/>
        </w:rPr>
        <w:t xml:space="preserve">, Н. Ю. </w:t>
      </w:r>
      <w:proofErr w:type="spellStart"/>
      <w:r w:rsidRPr="001C00C1">
        <w:rPr>
          <w:rFonts w:ascii="Times New Roman" w:hAnsi="Times New Roman"/>
          <w:sz w:val="28"/>
        </w:rPr>
        <w:t>Снаткина</w:t>
      </w:r>
      <w:proofErr w:type="spellEnd"/>
      <w:r w:rsidRPr="001C00C1">
        <w:rPr>
          <w:rFonts w:ascii="Times New Roman" w:hAnsi="Times New Roman"/>
          <w:sz w:val="28"/>
        </w:rPr>
        <w:t xml:space="preserve">, Н. А. Новикова, Н. А. </w:t>
      </w:r>
      <w:proofErr w:type="spellStart"/>
      <w:r w:rsidRPr="001C00C1">
        <w:rPr>
          <w:rFonts w:ascii="Times New Roman" w:hAnsi="Times New Roman"/>
          <w:sz w:val="28"/>
        </w:rPr>
        <w:t>Хламова</w:t>
      </w:r>
      <w:proofErr w:type="spellEnd"/>
      <w:r w:rsidRPr="001C00C1">
        <w:rPr>
          <w:rFonts w:ascii="Times New Roman" w:hAnsi="Times New Roman"/>
          <w:sz w:val="28"/>
        </w:rPr>
        <w:t>. // Молодой ученый. — 2021. — № 23 (365). — С. 345-346.</w:t>
      </w:r>
    </w:p>
    <w:p w:rsidR="004773CB" w:rsidRPr="004773CB" w:rsidRDefault="004773CB" w:rsidP="004773CB">
      <w:pPr>
        <w:pStyle w:val="a6"/>
        <w:numPr>
          <w:ilvl w:val="0"/>
          <w:numId w:val="4"/>
        </w:numPr>
        <w:ind w:left="0" w:firstLine="0"/>
        <w:rPr>
          <w:rFonts w:ascii="Times New Roman" w:hAnsi="Times New Roman"/>
          <w:sz w:val="28"/>
        </w:rPr>
      </w:pPr>
      <w:r w:rsidRPr="004773CB">
        <w:rPr>
          <w:rFonts w:ascii="Times New Roman" w:hAnsi="Times New Roman"/>
          <w:sz w:val="28"/>
        </w:rPr>
        <w:t xml:space="preserve">Чумак, З. Л. Развитие мелкой моторики у младших школьников как условие развития речи / З. Л. Чумак, Ж. Г. </w:t>
      </w:r>
      <w:proofErr w:type="spellStart"/>
      <w:r w:rsidRPr="004773CB">
        <w:rPr>
          <w:rFonts w:ascii="Times New Roman" w:hAnsi="Times New Roman"/>
          <w:sz w:val="28"/>
        </w:rPr>
        <w:t>Шахматенко</w:t>
      </w:r>
      <w:proofErr w:type="spellEnd"/>
      <w:r w:rsidRPr="004773CB">
        <w:rPr>
          <w:rFonts w:ascii="Times New Roman" w:hAnsi="Times New Roman"/>
          <w:sz w:val="28"/>
        </w:rPr>
        <w:t xml:space="preserve">, И. А. </w:t>
      </w:r>
      <w:proofErr w:type="gramStart"/>
      <w:r w:rsidRPr="004773CB">
        <w:rPr>
          <w:rFonts w:ascii="Times New Roman" w:hAnsi="Times New Roman"/>
          <w:sz w:val="28"/>
        </w:rPr>
        <w:t>Докучаева./</w:t>
      </w:r>
      <w:proofErr w:type="gramEnd"/>
      <w:r w:rsidRPr="004773CB">
        <w:rPr>
          <w:rFonts w:ascii="Times New Roman" w:hAnsi="Times New Roman"/>
          <w:sz w:val="28"/>
        </w:rPr>
        <w:t>/ Молодой ученый. — 2019. — С. 362-364.</w:t>
      </w:r>
    </w:p>
    <w:p w:rsidR="004773CB" w:rsidRDefault="004773CB" w:rsidP="004773CB">
      <w:pPr>
        <w:pStyle w:val="a6"/>
        <w:spacing w:after="0" w:line="360" w:lineRule="auto"/>
        <w:ind w:left="0"/>
        <w:jc w:val="both"/>
        <w:rPr>
          <w:rFonts w:ascii="Times New Roman" w:hAnsi="Times New Roman"/>
          <w:sz w:val="28"/>
        </w:rPr>
      </w:pPr>
    </w:p>
    <w:p w:rsidR="001C00C1" w:rsidRDefault="001C00C1" w:rsidP="001C00C1">
      <w:pPr>
        <w:spacing w:after="0" w:line="360" w:lineRule="auto"/>
        <w:jc w:val="center"/>
        <w:rPr>
          <w:rFonts w:ascii="Times New Roman" w:hAnsi="Times New Roman"/>
          <w:sz w:val="28"/>
        </w:rPr>
      </w:pPr>
      <w:r>
        <w:rPr>
          <w:rFonts w:ascii="Times New Roman" w:hAnsi="Times New Roman"/>
          <w:sz w:val="28"/>
        </w:rPr>
        <w:t>Интернет-ресурсы</w:t>
      </w:r>
    </w:p>
    <w:p w:rsidR="001C00C1" w:rsidRPr="001C00C1" w:rsidRDefault="001C00C1" w:rsidP="001C00C1">
      <w:pPr>
        <w:pStyle w:val="a6"/>
        <w:numPr>
          <w:ilvl w:val="0"/>
          <w:numId w:val="4"/>
        </w:numPr>
        <w:spacing w:after="0" w:line="360" w:lineRule="auto"/>
        <w:ind w:left="0" w:hanging="11"/>
        <w:jc w:val="both"/>
        <w:rPr>
          <w:rFonts w:ascii="Times New Roman" w:hAnsi="Times New Roman"/>
          <w:sz w:val="28"/>
        </w:rPr>
      </w:pPr>
      <w:r w:rsidRPr="001C00C1">
        <w:rPr>
          <w:rFonts w:ascii="Times New Roman" w:hAnsi="Times New Roman"/>
          <w:sz w:val="28"/>
        </w:rPr>
        <w:t xml:space="preserve">Большая российская энциклопедия [Электронный ресурс] / науч.-ред. совет: Ю. С. Осипов (пред.) и др. — </w:t>
      </w:r>
      <w:proofErr w:type="gramStart"/>
      <w:r w:rsidRPr="001C00C1">
        <w:rPr>
          <w:rFonts w:ascii="Times New Roman" w:hAnsi="Times New Roman"/>
          <w:sz w:val="28"/>
        </w:rPr>
        <w:t>Москва :</w:t>
      </w:r>
      <w:proofErr w:type="gramEnd"/>
      <w:r w:rsidRPr="001C00C1">
        <w:rPr>
          <w:rFonts w:ascii="Times New Roman" w:hAnsi="Times New Roman"/>
          <w:sz w:val="28"/>
        </w:rPr>
        <w:t xml:space="preserve"> Большая российская энциклопедия, 2017. — URL: https://bigenc.ru/ (дата обращения: 15.03.2025)</w:t>
      </w:r>
    </w:p>
    <w:p w:rsidR="001C00C1" w:rsidRPr="001C00C1" w:rsidRDefault="001C00C1" w:rsidP="001C00C1">
      <w:pPr>
        <w:pStyle w:val="a6"/>
        <w:numPr>
          <w:ilvl w:val="0"/>
          <w:numId w:val="4"/>
        </w:numPr>
        <w:spacing w:after="0" w:line="360" w:lineRule="auto"/>
        <w:ind w:left="0" w:hanging="11"/>
        <w:jc w:val="both"/>
        <w:rPr>
          <w:rFonts w:ascii="Times New Roman" w:hAnsi="Times New Roman"/>
          <w:sz w:val="28"/>
        </w:rPr>
      </w:pPr>
      <w:r w:rsidRPr="001C00C1">
        <w:rPr>
          <w:rFonts w:ascii="Times New Roman" w:hAnsi="Times New Roman"/>
          <w:sz w:val="28"/>
        </w:rPr>
        <w:t>Инклюзивное образование [Электронный ресурс]. — URL: https://инклюзивноеобразование.рф/ (дата обращения: 23.03.2025)</w:t>
      </w:r>
    </w:p>
    <w:sectPr w:rsidR="001C00C1" w:rsidRPr="001C00C1" w:rsidSect="005F7E56">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7BB" w:rsidRDefault="00DD07BB" w:rsidP="00BF6204">
      <w:pPr>
        <w:spacing w:after="0" w:line="240" w:lineRule="auto"/>
      </w:pPr>
      <w:r>
        <w:separator/>
      </w:r>
    </w:p>
  </w:endnote>
  <w:endnote w:type="continuationSeparator" w:id="0">
    <w:p w:rsidR="00DD07BB" w:rsidRDefault="00DD07BB" w:rsidP="00BF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918766"/>
      <w:docPartObj>
        <w:docPartGallery w:val="Page Numbers (Bottom of Page)"/>
        <w:docPartUnique/>
      </w:docPartObj>
    </w:sdtPr>
    <w:sdtEndPr/>
    <w:sdtContent>
      <w:p w:rsidR="005F7E56" w:rsidRDefault="005F7E56">
        <w:pPr>
          <w:pStyle w:val="a9"/>
          <w:jc w:val="center"/>
        </w:pPr>
        <w:r>
          <w:fldChar w:fldCharType="begin"/>
        </w:r>
        <w:r>
          <w:instrText>PAGE   \* MERGEFORMAT</w:instrText>
        </w:r>
        <w:r>
          <w:fldChar w:fldCharType="separate"/>
        </w:r>
        <w:r w:rsidR="001F779A">
          <w:rPr>
            <w:noProof/>
          </w:rPr>
          <w:t>21</w:t>
        </w:r>
        <w:r>
          <w:fldChar w:fldCharType="end"/>
        </w:r>
      </w:p>
    </w:sdtContent>
  </w:sdt>
  <w:p w:rsidR="005F7E56" w:rsidRDefault="005F7E5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7BB" w:rsidRDefault="00DD07BB" w:rsidP="00BF6204">
      <w:pPr>
        <w:spacing w:after="0" w:line="240" w:lineRule="auto"/>
      </w:pPr>
      <w:r>
        <w:separator/>
      </w:r>
    </w:p>
  </w:footnote>
  <w:footnote w:type="continuationSeparator" w:id="0">
    <w:p w:rsidR="00DD07BB" w:rsidRDefault="00DD07BB" w:rsidP="00BF6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0B6B"/>
    <w:multiLevelType w:val="hybridMultilevel"/>
    <w:tmpl w:val="8BCEF0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3EC2BBD"/>
    <w:multiLevelType w:val="hybridMultilevel"/>
    <w:tmpl w:val="6E7E5520"/>
    <w:lvl w:ilvl="0" w:tplc="A81E06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B14D9C"/>
    <w:multiLevelType w:val="hybridMultilevel"/>
    <w:tmpl w:val="DCCC2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BF6136"/>
    <w:multiLevelType w:val="hybridMultilevel"/>
    <w:tmpl w:val="37426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0F3304"/>
    <w:multiLevelType w:val="hybridMultilevel"/>
    <w:tmpl w:val="CEC85F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94E3F58"/>
    <w:multiLevelType w:val="hybridMultilevel"/>
    <w:tmpl w:val="86AC15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5C33254"/>
    <w:multiLevelType w:val="hybridMultilevel"/>
    <w:tmpl w:val="E0B4D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1D8"/>
    <w:rsid w:val="00035D4B"/>
    <w:rsid w:val="00091ED2"/>
    <w:rsid w:val="000A7F0D"/>
    <w:rsid w:val="00163785"/>
    <w:rsid w:val="00197B16"/>
    <w:rsid w:val="001B265B"/>
    <w:rsid w:val="001C00C1"/>
    <w:rsid w:val="001F779A"/>
    <w:rsid w:val="00223063"/>
    <w:rsid w:val="00284C8E"/>
    <w:rsid w:val="002904C0"/>
    <w:rsid w:val="0030385A"/>
    <w:rsid w:val="003411D8"/>
    <w:rsid w:val="00346C31"/>
    <w:rsid w:val="0036549E"/>
    <w:rsid w:val="003773B6"/>
    <w:rsid w:val="003B7FE3"/>
    <w:rsid w:val="003E5149"/>
    <w:rsid w:val="003F00A0"/>
    <w:rsid w:val="003F4FC3"/>
    <w:rsid w:val="003F5C2F"/>
    <w:rsid w:val="003F60CA"/>
    <w:rsid w:val="00410530"/>
    <w:rsid w:val="00426DB7"/>
    <w:rsid w:val="004773CB"/>
    <w:rsid w:val="004A7724"/>
    <w:rsid w:val="004C5D0D"/>
    <w:rsid w:val="004D0FDC"/>
    <w:rsid w:val="004D6052"/>
    <w:rsid w:val="004F1FEC"/>
    <w:rsid w:val="00517D6C"/>
    <w:rsid w:val="00596BBD"/>
    <w:rsid w:val="005A5E78"/>
    <w:rsid w:val="005E1EBD"/>
    <w:rsid w:val="005F7E56"/>
    <w:rsid w:val="00644D42"/>
    <w:rsid w:val="0065229F"/>
    <w:rsid w:val="00664D68"/>
    <w:rsid w:val="00670F1D"/>
    <w:rsid w:val="00672472"/>
    <w:rsid w:val="00693094"/>
    <w:rsid w:val="006B5928"/>
    <w:rsid w:val="00733522"/>
    <w:rsid w:val="007339D3"/>
    <w:rsid w:val="00751382"/>
    <w:rsid w:val="007C069C"/>
    <w:rsid w:val="007D1809"/>
    <w:rsid w:val="007E08C4"/>
    <w:rsid w:val="00803AE3"/>
    <w:rsid w:val="008C2F8A"/>
    <w:rsid w:val="008C6989"/>
    <w:rsid w:val="0090533C"/>
    <w:rsid w:val="009A2672"/>
    <w:rsid w:val="009A4746"/>
    <w:rsid w:val="009F29C6"/>
    <w:rsid w:val="009F2DD0"/>
    <w:rsid w:val="009F5F69"/>
    <w:rsid w:val="00A32300"/>
    <w:rsid w:val="00A32D84"/>
    <w:rsid w:val="00A32DC0"/>
    <w:rsid w:val="00A37EE5"/>
    <w:rsid w:val="00A945A3"/>
    <w:rsid w:val="00BF6204"/>
    <w:rsid w:val="00C249DD"/>
    <w:rsid w:val="00CF1134"/>
    <w:rsid w:val="00D04079"/>
    <w:rsid w:val="00D87AA3"/>
    <w:rsid w:val="00DD07BB"/>
    <w:rsid w:val="00DD6E75"/>
    <w:rsid w:val="00DE7630"/>
    <w:rsid w:val="00DE7D8B"/>
    <w:rsid w:val="00E009FD"/>
    <w:rsid w:val="00E24B61"/>
    <w:rsid w:val="00E565B8"/>
    <w:rsid w:val="00E6114F"/>
    <w:rsid w:val="00E81D6B"/>
    <w:rsid w:val="00EB6567"/>
    <w:rsid w:val="00EF0C44"/>
    <w:rsid w:val="00F348D9"/>
    <w:rsid w:val="00F428BC"/>
    <w:rsid w:val="00FC2551"/>
    <w:rsid w:val="00FD2F9D"/>
    <w:rsid w:val="00FD7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F23D1"/>
  <w15:chartTrackingRefBased/>
  <w15:docId w15:val="{507D6E16-BA21-46B7-8088-66655CBB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1D8"/>
    <w:pPr>
      <w:spacing w:after="200" w:line="276" w:lineRule="auto"/>
    </w:pPr>
    <w:rPr>
      <w:rFonts w:ascii="Calibri" w:eastAsia="Times New Roman" w:hAnsi="Calibri"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3411D8"/>
    <w:pPr>
      <w:spacing w:after="0" w:line="240" w:lineRule="auto"/>
    </w:pPr>
    <w:rPr>
      <w:rFonts w:ascii="Times New Roman" w:hAnsi="Times New Roman"/>
      <w:sz w:val="24"/>
    </w:rPr>
  </w:style>
  <w:style w:type="paragraph" w:styleId="a4">
    <w:name w:val="Balloon Text"/>
    <w:basedOn w:val="a"/>
    <w:link w:val="a5"/>
    <w:uiPriority w:val="99"/>
    <w:semiHidden/>
    <w:unhideWhenUsed/>
    <w:rsid w:val="0075138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51382"/>
    <w:rPr>
      <w:rFonts w:ascii="Segoe UI" w:eastAsia="Times New Roman" w:hAnsi="Segoe UI" w:cs="Segoe UI"/>
      <w:color w:val="000000"/>
      <w:sz w:val="18"/>
      <w:szCs w:val="18"/>
      <w:lang w:eastAsia="ru-RU"/>
    </w:rPr>
  </w:style>
  <w:style w:type="paragraph" w:styleId="a6">
    <w:name w:val="List Paragraph"/>
    <w:basedOn w:val="a"/>
    <w:uiPriority w:val="34"/>
    <w:qFormat/>
    <w:rsid w:val="00FC2551"/>
    <w:pPr>
      <w:ind w:left="720"/>
      <w:contextualSpacing/>
    </w:pPr>
  </w:style>
  <w:style w:type="paragraph" w:styleId="a7">
    <w:name w:val="header"/>
    <w:basedOn w:val="a"/>
    <w:link w:val="a8"/>
    <w:uiPriority w:val="99"/>
    <w:unhideWhenUsed/>
    <w:rsid w:val="00BF620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F6204"/>
    <w:rPr>
      <w:rFonts w:ascii="Calibri" w:eastAsia="Times New Roman" w:hAnsi="Calibri" w:cs="Times New Roman"/>
      <w:color w:val="000000"/>
      <w:szCs w:val="20"/>
      <w:lang w:eastAsia="ru-RU"/>
    </w:rPr>
  </w:style>
  <w:style w:type="paragraph" w:styleId="a9">
    <w:name w:val="footer"/>
    <w:basedOn w:val="a"/>
    <w:link w:val="aa"/>
    <w:uiPriority w:val="99"/>
    <w:unhideWhenUsed/>
    <w:rsid w:val="00BF620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F6204"/>
    <w:rPr>
      <w:rFonts w:ascii="Calibri" w:eastAsia="Times New Roman" w:hAnsi="Calibri"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D116E-8D36-4EA1-86AC-B207C3A51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25</Pages>
  <Words>5767</Words>
  <Characters>32873</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ivase</cp:lastModifiedBy>
  <cp:revision>21</cp:revision>
  <cp:lastPrinted>2025-03-07T04:04:00Z</cp:lastPrinted>
  <dcterms:created xsi:type="dcterms:W3CDTF">2025-02-24T15:09:00Z</dcterms:created>
  <dcterms:modified xsi:type="dcterms:W3CDTF">2025-04-28T17:10:00Z</dcterms:modified>
</cp:coreProperties>
</file>