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42" w:rsidRPr="009B2242" w:rsidRDefault="009B2242" w:rsidP="00472214">
      <w:pPr>
        <w:spacing w:after="150" w:line="630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</w:pPr>
      <w:r w:rsidRPr="009B2242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Конспект НОД по развитию речи</w:t>
      </w:r>
      <w:r w:rsidRPr="00350B50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.</w:t>
      </w:r>
      <w:r w:rsidR="00472214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 xml:space="preserve">                                                                  </w:t>
      </w:r>
      <w:r w:rsidRPr="00350B50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 xml:space="preserve">Тема: </w:t>
      </w:r>
      <w:r w:rsidRPr="009B2242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«Детям о войне»</w:t>
      </w:r>
    </w:p>
    <w:p w:rsidR="009B2242" w:rsidRPr="009B2242" w:rsidRDefault="009B2242" w:rsidP="00350B5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Конспект НОД по развитию речи «Детям о войне» в старшей группе</w:t>
      </w:r>
    </w:p>
    <w:p w:rsidR="009B2242" w:rsidRPr="009B2242" w:rsidRDefault="009B2242" w:rsidP="00350B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Тема: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 «</w:t>
      </w: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Детям о войне» Возраст воспитанников: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 5-6</w:t>
      </w:r>
      <w:r w:rsid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лет</w:t>
      </w:r>
      <w:r w:rsidR="00472214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                      </w:t>
      </w: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Приоритетная</w:t>
      </w:r>
      <w:r w:rsidRPr="00350B50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 xml:space="preserve"> образовательная</w:t>
      </w: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 xml:space="preserve"> область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:«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Речевое развитие » </w:t>
      </w:r>
      <w:r w:rsidR="00472214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               </w:t>
      </w: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Интегр</w:t>
      </w:r>
      <w:r w:rsidRPr="00350B50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ация ОО</w:t>
      </w: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: 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« Познавательное развитие; Художественно-эстетическое развитие; Физическое развитие»</w:t>
      </w:r>
    </w:p>
    <w:p w:rsidR="009B2242" w:rsidRPr="009B2242" w:rsidRDefault="009B2242" w:rsidP="00350B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Цель: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 развитие грамматического строя и связной речи у детей дошкольного возраста в процессе изучения военной темы.</w:t>
      </w:r>
    </w:p>
    <w:p w:rsidR="009B2242" w:rsidRPr="009B2242" w:rsidRDefault="009B2242" w:rsidP="00350B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Задачи:</w:t>
      </w:r>
    </w:p>
    <w:p w:rsidR="009B2242" w:rsidRPr="009B2242" w:rsidRDefault="009B2242" w:rsidP="009B22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 Активизировать словарь детей; учить подбирать синонимы и ассоциативные слова; развивать навыки словоизменения и словообразования; развивать наглядно-образное мышление, слуховое восприятие, умение вести диалог; продолжать учить отвечать на вопросы полным ответом; знакомить детей с событиями Великой Отечественной Войны.</w:t>
      </w:r>
    </w:p>
    <w:p w:rsidR="009B2242" w:rsidRPr="009B2242" w:rsidRDefault="009B2242" w:rsidP="009B22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Р</w:t>
      </w:r>
      <w:r w:rsidRPr="009B2242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азвивающие: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 Формировать грамматический строй речи; формировать понимание того, что речь человека должна быть чистой и правильной; закреплять знания детей о прошлом своей страны.</w:t>
      </w:r>
    </w:p>
    <w:p w:rsidR="009B2242" w:rsidRPr="009B2242" w:rsidRDefault="009B2242" w:rsidP="009B22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 Воспитывать чувство патриотизма, гордости, любви к своей Родине, уважения к теме войны и благодарность ко всем защитникам Родины.</w:t>
      </w:r>
    </w:p>
    <w:p w:rsidR="00E359D7" w:rsidRPr="009B2242" w:rsidRDefault="009B2242" w:rsidP="00E359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Предварительная работа: чтение стихотворения о войне, беседы о Великой Отечественной Войне; рассматривание картин о войне; прослушивание военных песен; разучивание стихотворений о победе, войне и мире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.С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. Алексеев </w:t>
      </w:r>
      <w:r w:rsidRPr="009B2242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«Первая колонна»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; А. Митяев </w:t>
      </w:r>
      <w:r w:rsidRPr="009B2242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«Мешок овсянки»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; Е. Благинина</w:t>
      </w:r>
      <w:r w:rsidRPr="009B2242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«Шинель»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; Л. Кассиль </w:t>
      </w:r>
      <w:r w:rsidRPr="009B2242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«Памятник советскому солдату»</w:t>
      </w: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u w:val="single"/>
          <w:lang w:eastAsia="ru-RU"/>
        </w:rPr>
        <w:t>Оборудование</w:t>
      </w: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:                                                                                                                                        С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южетные картинки, магнитная доска, магниты, указка</w:t>
      </w:r>
      <w:proofErr w:type="gramStart"/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.М</w:t>
      </w:r>
      <w:proofErr w:type="gramEnd"/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етодический приём:Беседа,</w:t>
      </w:r>
      <w:r w:rsidR="00E359D7"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словесный, практический.                                              </w:t>
      </w: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Словарная работа: Священная Война, Отечество, подвиг, герой, танкист, артиллерия, артиллерист, пехота, пехотинец.</w:t>
      </w:r>
      <w:r w:rsidR="00E359D7"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                                                                             Индивидуальная работа: </w:t>
      </w:r>
      <w:r w:rsidR="00E359D7"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Воспитывать чувство патриотизма, гордости, любви к своей Родине, уважения к теме войны и благодарность ко всем защитникам Родины.</w:t>
      </w:r>
    </w:p>
    <w:p w:rsidR="009B2242" w:rsidRPr="009B2242" w:rsidRDefault="009B2242" w:rsidP="009B22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bdr w:val="none" w:sz="0" w:space="0" w:color="auto" w:frame="1"/>
          <w:lang w:eastAsia="ru-RU"/>
        </w:rPr>
        <w:t>Ход НОД: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Рано утром в сорок первомНачалась война.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Чтобы выбить супостата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Встала вся страна.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lastRenderedPageBreak/>
        <w:t>Кто-то бился с ним в окопах,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Кто-то хлеб растил,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И в далёком сорок пятом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Всё же победил.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И вот спустя десятки лет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У деда я спросил: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Скажи, отец, откуда в вас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Нашлось так много сил?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Ведь враг был техникой силён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Числом превосходил?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Но был разбит он в пух и прах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И голову сложил!"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Старик немного помолчал,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Слезинку обронил,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Сказал: "Вся сила в том, сынок,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Что РОДИНУ ЛЮБИЛ…"</w:t>
      </w:r>
    </w:p>
    <w:p w:rsidR="009B2242" w:rsidRPr="009B2242" w:rsidRDefault="009B2242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Дети, подумайте, о чём это стихотворение? (ответы детей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)П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равильно, это стихотворение о войне и о победе, а также это стихотворение о разговоре внука с дедушкой. Что же ответил дедушка на вопрос внука? (ответы детей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)А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что такое Родина? (ответы детей)Родинаэто место, где ты родился и которое ты любишь. А так же можно сказать Отечество. Давайте скажем вместе.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Да, дети, когда началась война, встали защищать страну все, дедушки, бабушки, юноши и девушки и даже дети. Была война, она называлась Великая Отечественная Война, которая длилась четыре года и закончилась победой нашего народа.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Дети, а когда же русские люди принесли стране победу? Когда мы отмечаем этот праздник? (9 мая)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Сейчас, я загадаю вам загадку: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Он готов в огонь и бой,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lastRenderedPageBreak/>
        <w:t>Защищая нас с тобой.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Он в дозор идёт и в град,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Не покинет пост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.С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ОЛДАТ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Правильно, это солдат.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Благодаря героям, доблестным людям русский народ и выиграл войну, наши войска сражались и в воздухе, и на воде и на земле.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Кто знает как называются 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войска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которые сражаются на земле пешком? (ответы детей)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Правильно. Войска, которые сражались на земле, называются – пехота,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А как называется человек, который ведет бой в воздухе на самолете? (ответы детей – Лётчик)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Совершенно верно,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А кто сражался с врагом на море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?(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ответы детей - моряки)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Кто бесстрашно управлял танками? ( ответы дете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й-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танкисты)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А кто с земли не давал вражеским самолётам бомбить наши города. Кто сбивал и прямо в небе 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( 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ответы детей Зенитчики)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Вы правильно называли все военные профессии</w:t>
      </w:r>
      <w:proofErr w:type="gramStart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.</w:t>
      </w:r>
      <w:proofErr w:type="gramEnd"/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 Вот сколько разных людей боролись с врагом. Они настоящие герои.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А кто такие герои? (ответы детей)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Герой – это такой человек, который совершает хорошие поступки, защищает слабых, даже жертвует собой ради другого, совершает подвиги. Что такое подвиг? (ответы детей)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Подвиг – это хороший поступок, героический и доблестный.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Молодцы, вы хорошо работали, а теперь нам пора отдохнуть и размяться.</w:t>
      </w:r>
    </w:p>
    <w:p w:rsidR="00350B50" w:rsidRPr="00350B50" w:rsidRDefault="00350B50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-Ребята, я думаю, что нам пора сделать зарядку, как настоящим солдатам</w:t>
      </w:r>
      <w:r w:rsidR="00670198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 xml:space="preserve">.          </w:t>
      </w:r>
      <w:proofErr w:type="spellStart"/>
      <w:r w:rsidR="00670198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Физминутка</w:t>
      </w:r>
      <w:proofErr w:type="spellEnd"/>
      <w:r w:rsidR="00670198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.</w:t>
      </w:r>
    </w:p>
    <w:p w:rsidR="00350B50" w:rsidRPr="00350B50" w:rsidRDefault="00350B50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Мы празднуем Победу! </w:t>
      </w:r>
      <w:r w:rsidRPr="00350B50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Шагают на месте.</w:t>
      </w:r>
    </w:p>
    <w:p w:rsidR="00350B50" w:rsidRPr="00350B50" w:rsidRDefault="00350B50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Салют! Салют! Салют! </w:t>
      </w:r>
      <w:r w:rsidRPr="00350B50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Руки поднять вверх, пальцы сжимаем, разжимаем</w:t>
      </w:r>
    </w:p>
    <w:p w:rsidR="00350B50" w:rsidRPr="00350B50" w:rsidRDefault="00350B50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Кругом цветы весенние </w:t>
      </w:r>
      <w:r w:rsidRPr="00350B50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Руки на пояс, повороты туловища,</w:t>
      </w:r>
    </w:p>
    <w:p w:rsidR="00350B50" w:rsidRPr="00350B50" w:rsidRDefault="00350B50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lastRenderedPageBreak/>
        <w:t>Цветут, цветут, цветут! </w:t>
      </w:r>
      <w:r w:rsidRPr="00350B50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Руки развести в стороны</w:t>
      </w: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.</w:t>
      </w:r>
    </w:p>
    <w:p w:rsidR="00350B50" w:rsidRPr="00350B50" w:rsidRDefault="00350B50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Все люди пляшут, празднуют, </w:t>
      </w:r>
      <w:r w:rsidRPr="00350B50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Приседания с выставлением ног вперёд.</w:t>
      </w:r>
    </w:p>
    <w:p w:rsidR="00350B50" w:rsidRPr="00350B50" w:rsidRDefault="00350B50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Поют, поют, поют!</w:t>
      </w:r>
    </w:p>
    <w:p w:rsidR="00350B50" w:rsidRPr="00350B50" w:rsidRDefault="00350B50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Пусть в мире страны разные! </w:t>
      </w:r>
      <w:r w:rsidRPr="00350B50">
        <w:rPr>
          <w:rFonts w:ascii="Times New Roman" w:eastAsia="Times New Roman" w:hAnsi="Times New Roman" w:cs="Times New Roman"/>
          <w:i/>
          <w:iCs/>
          <w:color w:val="151515"/>
          <w:kern w:val="0"/>
          <w:sz w:val="28"/>
          <w:szCs w:val="28"/>
          <w:lang w:eastAsia="ru-RU"/>
        </w:rPr>
        <w:t>Круговое движение руками, изображая земной шар</w:t>
      </w:r>
    </w:p>
    <w:p w:rsidR="00350B50" w:rsidRPr="00350B50" w:rsidRDefault="00350B50" w:rsidP="00350B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350B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Живут, живут, живут!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Рефлексия и конец занятия. Давайте с вами вспомним, что мы узнали сегодня на занятии? (ответы детей) Давайте вспомним, кто управляет танком? (танкист) Как называется солдат, воюющий с огнестрельным оружием? (артиллерист) Как называется солдат, воюющий на земле? (пехотинец) Когда наш народ отмечает победу в Великой Отечественной Войне? (9 мая)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Чтение стихотворения Т. Белозерова «День Победы».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Майский праздник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День Победы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Отмечает вся страна.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Надевают наши деды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Боевые ордена.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Их с утра зовет дорога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На торжественный парад.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И задумчиво с порога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Вслед им</w:t>
      </w:r>
    </w:p>
    <w:p w:rsidR="009B2242" w:rsidRPr="009B2242" w:rsidRDefault="009B2242" w:rsidP="009B224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</w:pPr>
      <w:r w:rsidRPr="009B224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</w:rPr>
        <w:t>Бабушки глядят.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Чтение стихотворения Н. Найденовой: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читает ребенок (заранее выученное стихотворение</w:t>
      </w:r>
      <w:r w:rsidRPr="00DE33C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E33C7" w:rsidRDefault="00DE33C7" w:rsidP="00DE33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3C7" w:rsidRDefault="00DE33C7" w:rsidP="00DE33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b/>
          <w:bCs/>
          <w:sz w:val="28"/>
          <w:szCs w:val="28"/>
        </w:rPr>
        <w:t>Пусть будет мир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lastRenderedPageBreak/>
        <w:t>Пусть в небе не клубится дым,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И пулеметы не строчат,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Чтоб жили люди, города…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Мир нужен на земле всегда.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Ребята, я хочу отметить, что каждый из вас сегодня активно отвечал на вопросы, внимательно меня слушал, вы все – отлично работали, Молодцы!</w:t>
      </w:r>
    </w:p>
    <w:p w:rsidR="00DE33C7" w:rsidRPr="00DE33C7" w:rsidRDefault="00DE33C7" w:rsidP="00DE33C7">
      <w:p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 </w:t>
      </w:r>
      <w:r w:rsidRPr="00DE33C7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DE33C7" w:rsidRPr="00DE33C7" w:rsidRDefault="00DE33C7" w:rsidP="00DE33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Pr="00DE33C7">
        <w:rPr>
          <w:rFonts w:ascii="Times New Roman" w:hAnsi="Times New Roman" w:cs="Times New Roman"/>
          <w:sz w:val="28"/>
          <w:szCs w:val="28"/>
        </w:rPr>
        <w:t>Рашида</w:t>
      </w:r>
      <w:proofErr w:type="spellEnd"/>
      <w:r w:rsidRPr="00DE3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3C7">
        <w:rPr>
          <w:rFonts w:ascii="Times New Roman" w:hAnsi="Times New Roman" w:cs="Times New Roman"/>
          <w:sz w:val="28"/>
          <w:szCs w:val="28"/>
        </w:rPr>
        <w:t>Кутдусова</w:t>
      </w:r>
      <w:proofErr w:type="spellEnd"/>
      <w:r w:rsidRPr="00DE33C7">
        <w:rPr>
          <w:rFonts w:ascii="Times New Roman" w:hAnsi="Times New Roman" w:cs="Times New Roman"/>
          <w:sz w:val="28"/>
          <w:szCs w:val="28"/>
        </w:rPr>
        <w:t xml:space="preserve"> «Цена победы»;</w:t>
      </w:r>
    </w:p>
    <w:p w:rsidR="00DE33C7" w:rsidRPr="00DE33C7" w:rsidRDefault="00DE33C7" w:rsidP="00DE33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Стихотворение Н. Найденовой «Пусть будет мир»;</w:t>
      </w:r>
    </w:p>
    <w:p w:rsidR="00DE33C7" w:rsidRPr="00DE33C7" w:rsidRDefault="00DE33C7" w:rsidP="00DE33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Наглядное пособие «Рассказы по картинкам» — ВОВ в произведениях художников;</w:t>
      </w:r>
    </w:p>
    <w:p w:rsidR="00DE33C7" w:rsidRPr="00DE33C7" w:rsidRDefault="00DE33C7" w:rsidP="00DE33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3C7">
        <w:rPr>
          <w:rFonts w:ascii="Times New Roman" w:hAnsi="Times New Roman" w:cs="Times New Roman"/>
          <w:sz w:val="28"/>
          <w:szCs w:val="28"/>
        </w:rPr>
        <w:t>Наглядно – дидактическое пособие – мир в картинках «День Победы»;</w:t>
      </w:r>
    </w:p>
    <w:p w:rsidR="00EE4C98" w:rsidRDefault="00EE4C98"/>
    <w:sectPr w:rsidR="00EE4C98" w:rsidSect="007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3F51"/>
    <w:multiLevelType w:val="multilevel"/>
    <w:tmpl w:val="A1EC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A70AA"/>
    <w:multiLevelType w:val="multilevel"/>
    <w:tmpl w:val="F7B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242"/>
    <w:rsid w:val="00350B50"/>
    <w:rsid w:val="003549CC"/>
    <w:rsid w:val="00472214"/>
    <w:rsid w:val="00553D4A"/>
    <w:rsid w:val="005F19E5"/>
    <w:rsid w:val="00670198"/>
    <w:rsid w:val="0070241D"/>
    <w:rsid w:val="00976058"/>
    <w:rsid w:val="009B2242"/>
    <w:rsid w:val="009C63E3"/>
    <w:rsid w:val="00C176BA"/>
    <w:rsid w:val="00C600AA"/>
    <w:rsid w:val="00DA1220"/>
    <w:rsid w:val="00DE33C7"/>
    <w:rsid w:val="00E359D7"/>
    <w:rsid w:val="00EE4C98"/>
    <w:rsid w:val="00F4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1D"/>
  </w:style>
  <w:style w:type="paragraph" w:styleId="1">
    <w:name w:val="heading 1"/>
    <w:basedOn w:val="a"/>
    <w:next w:val="a"/>
    <w:link w:val="10"/>
    <w:uiPriority w:val="9"/>
    <w:qFormat/>
    <w:rsid w:val="009B2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2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2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2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2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2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2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2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2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2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2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2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224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B2242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B22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9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5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405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2025-03-04T12:03:00Z</dcterms:created>
  <dcterms:modified xsi:type="dcterms:W3CDTF">2025-05-11T07:59:00Z</dcterms:modified>
</cp:coreProperties>
</file>