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План-конспект музыкального занятия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 занятия: Такие разные звуки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Развитие творческих и музыкальных способностей детей, через познание окружающих их звуков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расширить знания учащихся о разнообразии звуков. 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познакомить с музыкальным штрихом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стоккато</w:t>
      </w:r>
      <w:proofErr w:type="spellEnd"/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вокальных навыков через воспроизведение разных звуков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координации движения в процессе исполнительства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воспитание бережного отношения к природе.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компьютер;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проектор и экран;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фортепиано или синтезатор;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аудиозапись звуков природы;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флеш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накопитель с презентацией урока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ЗАНЯТИЯ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экране (Слайд№1 – изображение картины природы)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(Звучит запись звуков природы на фоне спокойной музыки. Дети входят в класс и садятся полукругом, музыка выключается).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У: Здравствуйте, дорогие друзья! Как же нам назвать нашу встречу? Может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педагог делает вид, что затрудняется) Думаю, мне понадобится ваша помощь. Я прочту вам стихотворение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Е.Королёвой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 вы определите тему нашего занятия.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на свете дети знают,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Звуки разные бывают.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Журавлей прощальный клёкот,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Самолёта громкий ропот,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Гул машины на дворе,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Лай собаки в конуре,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Стук колёс и шум станка,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Тихий шелест ветерка.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У: Какие будут варианты? (ответы учащихся)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У: Замечательно! Действительно, мы будем говорить, и учиться воспроизводить разные звуки, которые окружают нас повсюду. Давайте, так и назовём наше занятие – Такие разные звуки. (Слайд № 2 – название темы занятия) И слышим мы их ушами. А вы знаете, что сверчки и кузнечики слушают передними лапками, а слоны способны слышать не только ушами, но и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ногами, и даже хоботом. А кошка слышит намного лучше, чем человек и собака. Она слышит шуршащую мышь на расстоянии полукилометра. Звуки бывают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выразительнымии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изобразительными. Попробуйте определить, что я хочу </w:t>
      </w:r>
      <w:r>
        <w:rPr>
          <w:rFonts w:ascii="Arial" w:hAnsi="Arial" w:cs="Arial"/>
          <w:color w:val="000000"/>
          <w:sz w:val="21"/>
          <w:szCs w:val="21"/>
          <w:u w:val="single"/>
        </w:rPr>
        <w:t>выразить</w:t>
      </w:r>
      <w:r>
        <w:rPr>
          <w:rFonts w:ascii="Arial" w:hAnsi="Arial" w:cs="Arial"/>
          <w:color w:val="000000"/>
          <w:sz w:val="21"/>
          <w:szCs w:val="21"/>
        </w:rPr>
        <w:t> звуками и мимикой?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«Игра – определи эмоцию» - возмущение, восторг, предупреждение, обида, недовольство (учитель изображает, а дети определяют).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теперь вы покажите. Первая группа – изобразите лёгкий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испуг(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работа по группам). Вторая группа – удовольствие, например, от вкусной еды (работа по группам). Оригинально! Молодцы!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</w:t>
      </w:r>
      <w:r>
        <w:rPr>
          <w:rFonts w:ascii="Arial" w:hAnsi="Arial" w:cs="Arial"/>
          <w:color w:val="000000"/>
          <w:sz w:val="21"/>
          <w:szCs w:val="21"/>
          <w:u w:val="single"/>
        </w:rPr>
        <w:t>изображать</w:t>
      </w:r>
      <w:r>
        <w:rPr>
          <w:rFonts w:ascii="Arial" w:hAnsi="Arial" w:cs="Arial"/>
          <w:color w:val="000000"/>
          <w:sz w:val="21"/>
          <w:szCs w:val="21"/>
        </w:rPr>
        <w:t> мы будем звуки живой природы. Для начала, уверенно произнесём волшебные слова: «Я всё могу!» (Слайд № 3 - изображение летнего луга). Чудесным образом мы переносимся на летний солнечный луг и …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Первая наша гостья – трудолюбивая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пчела.(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Слайд № 4).Она жужжат вот так Б-З-З-З. Звук лёгкий, но звонкий. Повторите по моей руке. Но вот она улетает за нектаром на соседний луг, и её жужжание становится тише, тише, тише. Покажите! (дети, по жесту учителя, постепенно уменьшают силу звука)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это кто? (Слайд №5) – жук и комарик заспорили, чья песня лучше? Мальчики изображают жуков – Ж-Ж-Ж, девочки – комариков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Бз-Бз-Бз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(по руке учителя ведётся диалог). Спорят жук и комарик. Справились!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Какая красивая бабочка! (Слайд № 6) Она перелетает с цветка на цветок вот так (приём глиссандо).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я слышу, где-то вдалеке, кукует кукушка – </w:t>
      </w:r>
      <w:r>
        <w:rPr>
          <w:rFonts w:ascii="Arial" w:hAnsi="Arial" w:cs="Arial"/>
          <w:color w:val="000000"/>
          <w:sz w:val="21"/>
          <w:szCs w:val="21"/>
          <w:u w:val="single"/>
        </w:rPr>
        <w:t>(даётся тон на фортепиано) </w:t>
      </w:r>
      <w:r>
        <w:rPr>
          <w:rFonts w:ascii="Arial" w:hAnsi="Arial" w:cs="Arial"/>
          <w:color w:val="000000"/>
          <w:sz w:val="21"/>
          <w:szCs w:val="21"/>
        </w:rPr>
        <w:t xml:space="preserve">Ку-Ку (педагог показывает пальчиком остроту звука). Завернули губы трубочкой, приготовили ладошки – Ку-ку, Ку-ку. А теперь ещё острее (педагог показывает) Ку-Ку. Этот приём называется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Стоккато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значит, отрывисто. Алина, изобрази кукушку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стоккато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(1 ребёнок показывает). Даниил, ответь ей - (ребёнок показывает). Отлично!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недалеко пасутся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лошади.(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Слайд №7) Они радостно приветствуют нас вот так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-р-р-р. И мы их тоже поприветствуем. (дети повторяют). А теперь не громко, чтобы их не испугать (дети повторяют).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Ой-ой! А это кто пыхтит? (педагог изображает пыхтение ёжика) – конечно, это ёжик. (Слайд 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8 )Сомкнули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зубки, развернули губы. Покажите, как пыхтит ёжик (дети повторяют)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Кажется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мы разбудили ворону, (Слайд №9) она недовольно каркает: Кар-Кар. (дети повторяют) Бар-р-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рдак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– скажет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Камиль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(один ребёнок повторяет)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Каррраул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!–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скажет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Гульназ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(один ребёнок повторяет). Попросим ворону не сердиться «Не сердись, ворона!» (дети исполняют, педагог корректирует округлость звука).1 группа поёт связно (поют), 2 группа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стоккато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приготовили ладошки (поют). Молодцы!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теперь, садимся на лошадей и возвращаемся назад (щёлканье языком).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У: Вот это путешествие! (Слайд №10) Мы немного устали и нам нужен отдых. Встали, ребята!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спою вам башкирскую народную песню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Шэл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бэйлэдем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- «Шаль вязала» и покажу элементы башкирского танца. А вы попробуйте повторить. Приготовились. Спинки выпрямили. Улыбнулись! (педагог исполняет песню с движениями, дети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повторяют )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У: У вас неплохо получилось! Садитесь, ребята!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У: Что вам показалось необычным в этой песне? (ответы учащихся, которые, наверняка, обратят внимание на «странные слова»)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У: Правильно, а дело в том, что раньше шали вязали на специальных вязальных станках. И необычное сочетание звуков, в этой песне изображает звук работающего станка. А танцевальные движения показывают, как шерсть смягчают, потом вытягивают из её нитки, скручивают и любуются готовой работой. Разучим припев песни, послушайте первую часть припева (Слайд №12 – текст песни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Работа над текстом и мелодией припева).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У: Встали, выпрямились и выучим движения ног и рук в сочетании с мелодией песни (работа над координацией голоса и движениями тела)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У: Я не сомневалась, что у таких старательных ребят, всё получится! И мы знаем волшебные слова. Какие?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 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всё могу!». Наилю особенно удался…, Алина хорошо справилась 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Раделия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удивила нас …. Молодцы, ребята! А закончить наше занятие я хотела бы такими стихами (Слайд № 13)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дорожу я прекрасным мгновеньем!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Музыкой вдруг наполняется слух.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Звуки несутся с каким-то стремленьем,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Звуки откуда-то льются вокруг!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Берегите природу и тогда она всегда будет радовать вас прекрасными звуками!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У: Спасибо, ребята! На этом наше занятие окончено!</w:t>
      </w: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E6ADF" w:rsidRDefault="005E6ADF" w:rsidP="005E6A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8331E" w:rsidRDefault="0058331E"/>
    <w:sectPr w:rsidR="0058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DF"/>
    <w:rsid w:val="001D607D"/>
    <w:rsid w:val="0058331E"/>
    <w:rsid w:val="005E6ADF"/>
    <w:rsid w:val="009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98C72-DF03-49F0-A5F6-861D853D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2025-05-30T08:22:00Z</dcterms:created>
  <dcterms:modified xsi:type="dcterms:W3CDTF">2025-05-30T08:23:00Z</dcterms:modified>
</cp:coreProperties>
</file>