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B8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2150350"/>
      <w:r>
        <w:rPr>
          <w:rFonts w:ascii="Times New Roman" w:hAnsi="Times New Roman" w:cs="Times New Roman"/>
          <w:b/>
          <w:sz w:val="28"/>
          <w:szCs w:val="28"/>
        </w:rPr>
        <w:t>МБДОУ «ЦРР - детский сад № 17»</w:t>
      </w:r>
    </w:p>
    <w:p w14:paraId="14DB7446">
      <w:pPr>
        <w:rPr>
          <w:rFonts w:ascii="Times New Roman" w:hAnsi="Times New Roman" w:cs="Times New Roman"/>
          <w:sz w:val="80"/>
          <w:szCs w:val="80"/>
        </w:rPr>
      </w:pPr>
    </w:p>
    <w:p w14:paraId="4208653D">
      <w:pPr>
        <w:rPr>
          <w:rFonts w:ascii="Times New Roman" w:hAnsi="Times New Roman" w:cs="Times New Roman"/>
          <w:sz w:val="80"/>
          <w:szCs w:val="80"/>
        </w:rPr>
      </w:pPr>
    </w:p>
    <w:p w14:paraId="5720BDC2">
      <w:pPr>
        <w:rPr>
          <w:rFonts w:ascii="Times New Roman" w:hAnsi="Times New Roman" w:cs="Times New Roman"/>
          <w:sz w:val="80"/>
          <w:szCs w:val="80"/>
        </w:rPr>
      </w:pPr>
    </w:p>
    <w:p w14:paraId="1E1CAB3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56"/>
          <w:szCs w:val="56"/>
          <w:lang w:eastAsia="ru-RU"/>
        </w:rPr>
        <w:t>Консультация для родителей «Играем в ТРИЗ дома»</w:t>
      </w:r>
    </w:p>
    <w:p w14:paraId="4CE07056">
      <w:pPr>
        <w:spacing w:after="0"/>
        <w:ind w:left="7080"/>
        <w:rPr>
          <w:rFonts w:ascii="Times New Roman" w:hAnsi="Times New Roman" w:cs="Times New Roman"/>
          <w:sz w:val="40"/>
          <w:szCs w:val="40"/>
        </w:rPr>
      </w:pPr>
    </w:p>
    <w:p w14:paraId="59425E8B">
      <w:pPr>
        <w:spacing w:after="0"/>
        <w:ind w:left="7080"/>
        <w:rPr>
          <w:rFonts w:ascii="Times New Roman" w:hAnsi="Times New Roman" w:cs="Times New Roman"/>
          <w:sz w:val="40"/>
          <w:szCs w:val="40"/>
        </w:rPr>
      </w:pPr>
    </w:p>
    <w:p w14:paraId="6231E963">
      <w:pPr>
        <w:spacing w:after="0"/>
        <w:ind w:left="7080"/>
        <w:rPr>
          <w:rFonts w:ascii="Times New Roman" w:hAnsi="Times New Roman" w:cs="Times New Roman"/>
          <w:sz w:val="40"/>
          <w:szCs w:val="40"/>
        </w:rPr>
      </w:pPr>
    </w:p>
    <w:p w14:paraId="2FD37493">
      <w:pPr>
        <w:spacing w:after="0"/>
        <w:ind w:left="7080"/>
        <w:rPr>
          <w:rFonts w:ascii="Times New Roman" w:hAnsi="Times New Roman" w:cs="Times New Roman"/>
          <w:sz w:val="40"/>
          <w:szCs w:val="40"/>
        </w:rPr>
      </w:pPr>
    </w:p>
    <w:p w14:paraId="5E2BFDAC">
      <w:pPr>
        <w:spacing w:after="0"/>
        <w:ind w:left="7080"/>
        <w:rPr>
          <w:rFonts w:ascii="Times New Roman" w:hAnsi="Times New Roman" w:cs="Times New Roman"/>
          <w:sz w:val="40"/>
          <w:szCs w:val="40"/>
        </w:rPr>
      </w:pPr>
    </w:p>
    <w:p w14:paraId="58AF9A42">
      <w:pPr>
        <w:spacing w:after="0"/>
        <w:ind w:left="7080"/>
        <w:rPr>
          <w:rFonts w:ascii="Times New Roman" w:hAnsi="Times New Roman" w:cs="Times New Roman"/>
          <w:sz w:val="40"/>
          <w:szCs w:val="40"/>
        </w:rPr>
      </w:pPr>
    </w:p>
    <w:p w14:paraId="63BDA9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14:paraId="7E2021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Воспитатель </w:t>
      </w:r>
    </w:p>
    <w:p w14:paraId="31AB90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1 кв. категории</w:t>
      </w:r>
    </w:p>
    <w:p w14:paraId="1DC1F20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Слепцова Л.Г.</w:t>
      </w:r>
    </w:p>
    <w:p w14:paraId="346DDB71">
      <w:pPr>
        <w:rPr>
          <w:rFonts w:ascii="Times New Roman" w:hAnsi="Times New Roman" w:cs="Times New Roman"/>
          <w:b/>
          <w:sz w:val="32"/>
          <w:szCs w:val="32"/>
        </w:rPr>
      </w:pPr>
    </w:p>
    <w:p w14:paraId="75885809">
      <w:pPr>
        <w:rPr>
          <w:rFonts w:ascii="Times New Roman" w:hAnsi="Times New Roman" w:cs="Times New Roman"/>
          <w:sz w:val="56"/>
          <w:szCs w:val="56"/>
        </w:rPr>
      </w:pPr>
    </w:p>
    <w:p w14:paraId="0AA6573F">
      <w:pPr>
        <w:rPr>
          <w:rFonts w:ascii="Times New Roman" w:hAnsi="Times New Roman" w:cs="Times New Roman"/>
          <w:sz w:val="56"/>
          <w:szCs w:val="56"/>
        </w:rPr>
      </w:pPr>
    </w:p>
    <w:p w14:paraId="2A6DB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5B3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27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548E4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Михайловск,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bookmarkStart w:id="1" w:name="_GoBack"/>
      <w:bookmarkEnd w:id="1"/>
    </w:p>
    <w:bookmarkEnd w:id="0"/>
    <w:p w14:paraId="3D2A5DD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ru-RU"/>
        </w:rPr>
        <w:t>Консультация для родителей «Играем в ТРИЗ дома»</w:t>
      </w:r>
    </w:p>
    <w:p w14:paraId="1D5E1908">
      <w:pPr>
        <w:pStyle w:val="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Дорогие родители!</w:t>
      </w:r>
    </w:p>
    <w:p w14:paraId="3DF31648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 конце 50 гг. появилась наука ТРИЗ – теория решения изобретательских задач; автор ТРИЗ – отечественный изобретатель Г. С. Альтшуллер. С появлением ТРИЗ стало возможным массовое обучение технологии творчества. В процессе овладения инструментами теории не только приобретают навыки решения творческих задач, но и начинают формироваться черты творческой личности. </w:t>
      </w:r>
    </w:p>
    <w:p w14:paraId="31AAA1D9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80 гг. возникло новое направление в образовании – ТРИЗ-педагогика. В центре внимания ТРИЗ-педагогики – человек творческий и творящий, имеющий богатое гибкое системное воображение, владеющий мощным арсеналом способов решения изобретательских задач и имеющий достойную жизненную цель. </w:t>
      </w:r>
    </w:p>
    <w:p w14:paraId="7A0FC590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Идеями ТРИЗ-педагогики заинтересовались многие педагоги, так как в современном образовании остро стоит задача воспитании творческой личности, подготовленной к стабильному решению нестандартных задач в различных областях деятельности. </w:t>
      </w:r>
    </w:p>
    <w:p w14:paraId="4A1B2D4F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Дошкольный возраст уникален, ибо как сформируется ребенок, такова будет его жизнь, именно поэтому важно не упустить этот период для раскрытия творческого потенциала каждого ребенка. Адаптированная к дошкольному возрасту ТРИЗ-технология позволит воспитывать и обучать ребенка под девизом «Творчество во всем».</w:t>
      </w:r>
    </w:p>
    <w:p w14:paraId="0FA5FD41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стремление к новизне; речи и творческого воображения. </w:t>
      </w:r>
    </w:p>
    <w:p w14:paraId="6DF15A03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Предлагаем практический материал по использованию данной технологии в играх с детьми дома. Поиграйте дома вместе с детьми</w:t>
      </w:r>
    </w:p>
    <w:p w14:paraId="5F171628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Игра «Назови растение». Нужно назвать как можно больше растений, не повторяясь. </w:t>
      </w:r>
    </w:p>
    <w:p w14:paraId="13B9DA1F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Игра «Да – нетка». Взрослый загадывает животное, ребенок при помощи вопросов должен отгадать его. </w:t>
      </w:r>
    </w:p>
    <w:p w14:paraId="5BF185B7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Игра «Летает – не летает». Взрослый называет разных живых существ, если оно летает, имитируются соответствующие движения. Проводятся аналогичные игры «Плавает – не плавает», «Ползает – не ползает».</w:t>
      </w:r>
    </w:p>
    <w:p w14:paraId="5BA3AEFF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Игра «Составь предложение». Взрослый называет два существительных, нужно составить с ними предложение (девочка + книга = девочка читает книгу; дом + улица = на улице строят дом, затем пары слов более далеких по смыслу (девочка + жираф = девочка в цирке увидела жирафа; дом + солнце = солнце освежает окно в новом доме).</w:t>
      </w:r>
    </w:p>
    <w:p w14:paraId="317D4D98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Игра на внимание «Уши, глаза, нос». Взрослый в произвольном порядке называет части тела, «отвечающие» за органы чувств: уши, глаза, нос, рот, язык. Ребенок должен показать эту часть тела. Взрослый может сбивать детей, показывая неправильные варианты. </w:t>
      </w:r>
    </w:p>
    <w:p w14:paraId="2F169BB5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«Слова на букву». Взрослый называет любую букву, а ребенок должен назвать любые слова, которые начинаются с этой буквы. Рекомендуется выбирать часто встречающиеся буквы, желательно согласные. </w:t>
      </w:r>
    </w:p>
    <w:p w14:paraId="11604047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Игра «Наоборот». Взрослый называет различные предложения «Наоборот», ребенок должен их «перевести» и выполнить задание правильно. Например: «Ладошкам хлопнуть в девочек», «Ковру встать на мальчиков», «Стульчикам сесть на детей» и т. д. </w:t>
      </w:r>
    </w:p>
    <w:p w14:paraId="348EAF3F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Игра «Да – нетка». Взрослый предлагает отгадать, что находится у него в кармане: «Этот предмет нужен всем людям, чтобы они были красивыми». Ответ: «Расческа».</w:t>
      </w:r>
    </w:p>
    <w:p w14:paraId="60E5DA5A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Игра на внимание: «Великаны – карлики». По команде «Великаны» ребенок встает на носочки с поднятыми руками, по команде «Карлики» - встают на корточки, руки на коленях. Взрослый дополнительно использует слова, показывающие сравнение (типа «для слона», «для мухи» и др.) </w:t>
      </w:r>
    </w:p>
    <w:p w14:paraId="6CF6A00F">
      <w:pPr>
        <w:pStyle w:val="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Borders w:offsetFrom="page">
        <w:top w:val="thickThinMediumGap" w:color="auto" w:sz="24" w:space="24"/>
        <w:left w:val="thickThinMediumGap" w:color="auto" w:sz="24" w:space="24"/>
        <w:bottom w:val="thinThickMediumGap" w:color="auto" w:sz="24" w:space="24"/>
        <w:right w:val="thinThickMedium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1A7E"/>
    <w:rsid w:val="002B2272"/>
    <w:rsid w:val="00353260"/>
    <w:rsid w:val="005A1A7E"/>
    <w:rsid w:val="00735601"/>
    <w:rsid w:val="00950CA6"/>
    <w:rsid w:val="00AC575E"/>
    <w:rsid w:val="00D20DEF"/>
    <w:rsid w:val="00DC5F01"/>
    <w:rsid w:val="00F370C9"/>
    <w:rsid w:val="00F933E3"/>
    <w:rsid w:val="00FB5E62"/>
    <w:rsid w:val="543D0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B755-79C5-41B7-B42F-3D02644490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593</Words>
  <Characters>3383</Characters>
  <Lines>28</Lines>
  <Paragraphs>7</Paragraphs>
  <TotalTime>20</TotalTime>
  <ScaleCrop>false</ScaleCrop>
  <LinksUpToDate>false</LinksUpToDate>
  <CharactersWithSpaces>3969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2019-12-24T08:51:00Z</dcterms:created>
  <dc:creator>Denis Bobrushko</dc:creator>
  <cp:lastModifiedBy>user</cp:lastModifiedBy>
  <cp:lastPrinted>2023-04-11T21:30:00Z</cp:lastPrinted>
  <dcterms:modified xsi:type="dcterms:W3CDTF">2025-05-27T21:59:59Z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5B5C6450B8274D7992177469772F4265_12</vt:lpwstr>
  </property>
</Properties>
</file>