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34" w:rsidRPr="00053A83" w:rsidRDefault="00EE7334" w:rsidP="00EE7334">
      <w:pPr>
        <w:ind w:firstLine="709"/>
        <w:jc w:val="both"/>
        <w:rPr>
          <w:rFonts w:ascii="Times New Roman" w:hAnsi="Times New Roman" w:cs="Times New Roman"/>
        </w:rPr>
      </w:pPr>
    </w:p>
    <w:p w:rsidR="00EE7334" w:rsidRPr="00053A83" w:rsidRDefault="00EE7334" w:rsidP="00EE7334">
      <w:pPr>
        <w:ind w:firstLine="709"/>
        <w:jc w:val="both"/>
        <w:rPr>
          <w:rFonts w:ascii="Times New Roman" w:hAnsi="Times New Roman" w:cs="Times New Roman"/>
        </w:rPr>
      </w:pPr>
    </w:p>
    <w:p w:rsidR="00EE7334" w:rsidRPr="00053A83" w:rsidRDefault="00EE7334" w:rsidP="00EE7334">
      <w:pPr>
        <w:ind w:firstLine="709"/>
        <w:jc w:val="both"/>
        <w:rPr>
          <w:rFonts w:ascii="Times New Roman" w:hAnsi="Times New Roman" w:cs="Times New Roman"/>
        </w:rPr>
      </w:pP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C0135">
        <w:rPr>
          <w:b/>
          <w:bCs/>
          <w:color w:val="333333"/>
          <w:sz w:val="28"/>
          <w:szCs w:val="28"/>
        </w:rPr>
        <w:t>Рекомендации родителям воспитанников ДОУ на летний период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C0135">
        <w:rPr>
          <w:b/>
          <w:bCs/>
          <w:color w:val="333333"/>
          <w:sz w:val="28"/>
          <w:szCs w:val="28"/>
        </w:rPr>
        <w:t>«Играем – детей развиваем»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В преддверии лета хотелось бы дать родителям несколько рекомендаций о том, как можно проводить время с детьми с пользой для их развития.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Главное помнить, что основная деятельность ребенка - игра, именно в ходе игры ребенок может узнавать что-то новое или закреплять уже полученные знания. Вот несколько советов и подборка игр, которые помогут понять принципы летнего «обучения».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Игры с мячом «Съедобное – несъедобное», «Живое – неживое», «Имена», «Наоборот» (на слова с противоположным значением: высокий – низкий, легкий – тяжелый), «Что вокруг нас похоже на круг, квадрат, треугольник, прямоугольник?» Такие игры увлекают детей и несут много положительных эмоций, что крайне необходимо для успешного развития ребенка. Дети с удовольствием принимают участие в игре.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Игры в слова.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- какими словами, красками можно описать время года;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- назови слово-предмет, слово-действие, слова-ассоциации, слово-цвет, только весёлые слова;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- расскажи о предмете: какой он (назови как можно больше прилагательных): яблоко какое? – зеленое, большое, твердое, сочное, душистое;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- что он может делать (назови как можно больше глаголов): цветок что делает? - растет, цветет, распускается, вянет и т.д.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Играйте в слова, где изменяется только один звук: почка - дочка - точка - кочка…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«Найди ошибку в предложении». (В лес растут грибы. Шишки растут… ёлке.)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Учите ребёнка составлять рассказ по картинке. Объясните, что рассказ состоит из начала (короткого, как утро), середины (длинной, как день) и конца (короткого, как вечер).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lastRenderedPageBreak/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Говорите спокойно, в нормальном темпе, с интонацией.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Задавайте ОТКРЫТЫЕ вопросы. Это будет стимулировать вашего ребенка использовать несколько слов для ответа. Например, спрашивайте «Что он делает?» вместо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Слушайте звуки и шумы, которые нас окружают. Скажите ребенку: «Послушай, как лает собака, а вот шумит ветер» и т.д. А потом спросите: «Что это?» Это может быть лай собаки, шум ветра, мотор самолета, шелест листвы, журчание ручейка и т.д.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Если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говорить: «Большой мяч», «Танин мяч», «круглый мяч» и т.д.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b/>
          <w:bCs/>
          <w:i/>
          <w:iCs/>
          <w:color w:val="333333"/>
          <w:sz w:val="28"/>
          <w:szCs w:val="28"/>
        </w:rPr>
        <w:t>Развитие моторики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b/>
          <w:bCs/>
          <w:color w:val="333333"/>
          <w:sz w:val="28"/>
          <w:szCs w:val="28"/>
        </w:rPr>
        <w:t>* </w:t>
      </w:r>
      <w:r w:rsidRPr="004C0135">
        <w:rPr>
          <w:color w:val="333333"/>
          <w:sz w:val="28"/>
          <w:szCs w:val="28"/>
        </w:rPr>
        <w:t>Собирать, перебирать ягоды;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Полоть грядки;</w:t>
      </w:r>
      <w:bookmarkStart w:id="0" w:name="_GoBack"/>
      <w:bookmarkEnd w:id="0"/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Выкладывать рисунки из камней, шишек, спичек, круп);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Играть с глиной, мокрым песком;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Искать «клад», зарытый в крупе;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lastRenderedPageBreak/>
        <w:t>* Играть с мячами и мячиками (бросать, ловить, бить в цель);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Бросать и ловить летающие тарелочки;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Собирать мозаики, конструкторы, пазлы;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Перебирать крупы;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Играть с пальчиками (народные игры типа «Сорока»);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Раскрашивать раскраски цветными карандашами;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Складывать простые игрушки из бумаги (оригами);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Завинчивать гайки (игрушечные и настоящие);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Плести из бисера;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* Лепить из пластилина, пластика, теста.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Чаще читайте ребенку вслух. Это сближает ребенка и взрослого и несет развивающий характер. 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Попробуйте нарисовать, раскрасить, заштриховать героев сказки, рассказа.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b/>
          <w:bCs/>
          <w:color w:val="333333"/>
          <w:sz w:val="28"/>
          <w:szCs w:val="28"/>
        </w:rPr>
        <w:t>Родители должны помнить: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1. Не принуждайте ребенка заниматься, заинтересуйте его. Интерес ребенка-залог успеха.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2. Занятия должны проходить в виде игры, к следующему упражнению переходить, лишь усвоив предыдущее.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3. Не ругайте ребенка за ошибки. Критика способна разрушить интерес ребенка. Помогайте ребенку исправлять ошибки, делайте все весело, вместе, без принуждений и порицания.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4. Поощряйте речевую активность ребенка, стимулировать к речи.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5. Не показывайте, что ожидали от него большего, если он что-то не смог. Главное запастись терпением и не превращать веселые игры в скучные занятия с множеством требований. Если Ваш ребенок заинтересован и делает попытки, то Вы на правильном пути.</w:t>
      </w:r>
    </w:p>
    <w:p w:rsidR="004C0135" w:rsidRPr="004C0135" w:rsidRDefault="004C0135" w:rsidP="004C013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0135">
        <w:rPr>
          <w:color w:val="333333"/>
          <w:sz w:val="28"/>
          <w:szCs w:val="28"/>
        </w:rPr>
        <w:t>6. Помните, что у Вас замечательный ребенок и вместе Вы способны на многое!</w:t>
      </w:r>
    </w:p>
    <w:p w:rsidR="00EE7334" w:rsidRPr="004C0135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4C0135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4C0135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4C0135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4C0135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4C0135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4C0135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4C0135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94D" w:rsidRPr="004C0135" w:rsidRDefault="005E194D" w:rsidP="00EE733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5E194D" w:rsidRPr="004C0135" w:rsidRDefault="005E194D" w:rsidP="00EE733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5E194D" w:rsidRPr="004C0135" w:rsidRDefault="005E194D" w:rsidP="00EE733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5E194D" w:rsidRPr="004C0135" w:rsidRDefault="005E194D" w:rsidP="00EE733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5E194D" w:rsidRPr="004C0135" w:rsidRDefault="005E194D" w:rsidP="00EE733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EE7334" w:rsidRPr="004C0135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7334" w:rsidRPr="004C0135" w:rsidSect="00656D05">
      <w:pgSz w:w="11906" w:h="16838"/>
      <w:pgMar w:top="1134" w:right="851" w:bottom="709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B4" w:rsidRDefault="00947EB4">
      <w:r>
        <w:separator/>
      </w:r>
    </w:p>
  </w:endnote>
  <w:endnote w:type="continuationSeparator" w:id="0">
    <w:p w:rsidR="00947EB4" w:rsidRDefault="009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B4" w:rsidRDefault="00947EB4">
      <w:r>
        <w:separator/>
      </w:r>
    </w:p>
  </w:footnote>
  <w:footnote w:type="continuationSeparator" w:id="0">
    <w:p w:rsidR="00947EB4" w:rsidRDefault="0094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4"/>
    <w:rsid w:val="00053A83"/>
    <w:rsid w:val="00275771"/>
    <w:rsid w:val="002E7CD2"/>
    <w:rsid w:val="00376FF3"/>
    <w:rsid w:val="00470F41"/>
    <w:rsid w:val="004C0135"/>
    <w:rsid w:val="005543BA"/>
    <w:rsid w:val="005E194D"/>
    <w:rsid w:val="00656D05"/>
    <w:rsid w:val="00775BC9"/>
    <w:rsid w:val="00935B94"/>
    <w:rsid w:val="00947EB4"/>
    <w:rsid w:val="00A03A6F"/>
    <w:rsid w:val="00B9359F"/>
    <w:rsid w:val="00C26898"/>
    <w:rsid w:val="00D60264"/>
    <w:rsid w:val="00E47DF0"/>
    <w:rsid w:val="00ED1872"/>
    <w:rsid w:val="00E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01D8"/>
  <w15:docId w15:val="{381CB7A8-9F5D-4BE6-BBAB-58EE7C2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3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B9359F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9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9359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header"/>
    <w:basedOn w:val="a"/>
    <w:link w:val="a7"/>
    <w:uiPriority w:val="99"/>
    <w:unhideWhenUsed/>
    <w:rsid w:val="00EE7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334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uiPriority w:val="34"/>
    <w:locked/>
    <w:rsid w:val="00EE7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18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872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a">
    <w:name w:val="Normal (Web)"/>
    <w:basedOn w:val="a"/>
    <w:uiPriority w:val="99"/>
    <w:semiHidden/>
    <w:unhideWhenUsed/>
    <w:rsid w:val="004C0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Ольга</cp:lastModifiedBy>
  <cp:revision>7</cp:revision>
  <cp:lastPrinted>2025-05-06T08:04:00Z</cp:lastPrinted>
  <dcterms:created xsi:type="dcterms:W3CDTF">2025-01-16T19:04:00Z</dcterms:created>
  <dcterms:modified xsi:type="dcterms:W3CDTF">2025-05-26T19:12:00Z</dcterms:modified>
</cp:coreProperties>
</file>