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A6B" w:rsidRPr="00EE3E17" w:rsidRDefault="00E95A6B" w:rsidP="00E95A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EE3E1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Консультация для родителей</w:t>
      </w:r>
    </w:p>
    <w:p w:rsidR="00E95A6B" w:rsidRPr="00EE3E17" w:rsidRDefault="00E95A6B" w:rsidP="00E95A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sz w:val="36"/>
          <w:szCs w:val="36"/>
          <w:u w:val="single"/>
          <w:lang w:eastAsia="ru-RU"/>
        </w:rPr>
      </w:pPr>
      <w:r w:rsidRPr="00EE3E17">
        <w:rPr>
          <w:rFonts w:ascii="Times New Roman" w:eastAsia="Times New Roman" w:hAnsi="Times New Roman" w:cs="Times New Roman"/>
          <w:b/>
          <w:bCs/>
          <w:i/>
          <w:sz w:val="36"/>
          <w:szCs w:val="36"/>
          <w:u w:val="single"/>
          <w:lang w:eastAsia="ru-RU"/>
        </w:rPr>
        <w:t>Игровая школа мышления</w:t>
      </w:r>
    </w:p>
    <w:p w:rsidR="00E95A6B" w:rsidRPr="00EE3E17" w:rsidRDefault="00E95A6B" w:rsidP="00E95A6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E95A6B" w:rsidRPr="00EE3E17" w:rsidRDefault="00E95A6B" w:rsidP="00E95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После периода дошкольного детства наступает период младшего школьного возраста.  Для ребенка  и его родителей это волнительный момент. Для родителей важно, чтобы ребенок комфортно и успешно начал свое обучение в школе. Но для успешного начала нового этапа младшего школьного возраста необходимы не только академические знания букв, цифр, название цветов и т.д. Для успешной адаптации школьника необходимы разные виды готовностей как академической, так и психологической.</w:t>
      </w:r>
    </w:p>
    <w:p w:rsidR="00E95A6B" w:rsidRPr="00EE3E17" w:rsidRDefault="00E95A6B" w:rsidP="00E95A6B">
      <w:pPr>
        <w:shd w:val="clear" w:color="auto" w:fill="FFFFFF"/>
        <w:spacing w:after="0" w:line="240" w:lineRule="auto"/>
        <w:ind w:left="72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комфортного пребывания в школе, положительно окрашенного  эмоционального состоянии необходимо:</w:t>
      </w:r>
    </w:p>
    <w:p w:rsidR="00E95A6B" w:rsidRPr="00EE3E17" w:rsidRDefault="00E95A6B" w:rsidP="00E95A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ребенок должен хотеть идти в школу;</w:t>
      </w:r>
    </w:p>
    <w:p w:rsidR="00E95A6B" w:rsidRPr="00EE3E17" w:rsidRDefault="00E95A6B" w:rsidP="00E95A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социально адаптированным (уметь общаться со сверстниками и взрослыми);</w:t>
      </w:r>
    </w:p>
    <w:p w:rsidR="00E95A6B" w:rsidRPr="00EE3E17" w:rsidRDefault="00E95A6B" w:rsidP="00E95A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контролировать свое поведение;</w:t>
      </w:r>
    </w:p>
    <w:p w:rsidR="00E95A6B" w:rsidRPr="00EE3E17" w:rsidRDefault="00E95A6B" w:rsidP="00E95A6B">
      <w:pPr>
        <w:numPr>
          <w:ilvl w:val="0"/>
          <w:numId w:val="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слышать и понимать педагога, уметь организовать свою работу.</w:t>
      </w:r>
    </w:p>
    <w:p w:rsidR="00E95A6B" w:rsidRPr="00EE3E17" w:rsidRDefault="00E95A6B" w:rsidP="00E95A6B">
      <w:pPr>
        <w:shd w:val="clear" w:color="auto" w:fill="FFFFFF"/>
        <w:spacing w:after="0" w:line="240" w:lineRule="auto"/>
        <w:ind w:firstLine="36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так же у ребенка должен быть развит навык мышления. Мышление – это процесс познания человеком действительности с помощью мыслительных процессов – анализа, синтеза, рассуждений.</w:t>
      </w:r>
    </w:p>
    <w:p w:rsidR="00E95A6B" w:rsidRPr="00EE3E17" w:rsidRDefault="00E95A6B" w:rsidP="00E95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Выделяют три вида мышления:</w:t>
      </w:r>
    </w:p>
    <w:p w:rsidR="00E95A6B" w:rsidRPr="00EE3E17" w:rsidRDefault="00E95A6B" w:rsidP="00E95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наглядно-действенное,</w:t>
      </w:r>
    </w:p>
    <w:p w:rsidR="00E95A6B" w:rsidRPr="00EE3E17" w:rsidRDefault="00E95A6B" w:rsidP="00E95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наглядно-образное,</w:t>
      </w:r>
    </w:p>
    <w:p w:rsidR="00E95A6B" w:rsidRPr="00EE3E17" w:rsidRDefault="00E95A6B" w:rsidP="00E95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словесно-логическое.</w:t>
      </w:r>
    </w:p>
    <w:p w:rsidR="00E95A6B" w:rsidRPr="00EE3E17" w:rsidRDefault="00E95A6B" w:rsidP="00E95A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Конечно, четких границ между видами мышления нет, они все связаны </w:t>
      </w:r>
      <w:proofErr w:type="gramStart"/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</w:t>
      </w:r>
      <w:proofErr w:type="gramEnd"/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друг</w:t>
      </w:r>
      <w:proofErr w:type="gramEnd"/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другом и перекликаются. При решении задач устные рассуждения опираются на яркие образы. В то же время решение самой обычной предметной задачи нуждается </w:t>
      </w:r>
      <w:proofErr w:type="gramStart"/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словесных обобщений. Очень важно развивать такие навыки как построение причинно следственных связей, умение пользоваться обобщением, аргументировано отвечать и строить логические цепочки. Такие навыки развиваются в игре: конструирование, рисование, чтение.</w:t>
      </w:r>
    </w:p>
    <w:p w:rsidR="00E95A6B" w:rsidRPr="00EE3E17" w:rsidRDefault="00E95A6B" w:rsidP="00E95A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взрослый и ребенок выполняют особые, специальные упражнения, то развитие мышления происходит быстрее. А сами показатели мышления могут улучшаться в несколько раз.</w:t>
      </w:r>
    </w:p>
    <w:p w:rsidR="00E95A6B" w:rsidRPr="00EE3E17" w:rsidRDefault="00E95A6B" w:rsidP="00E95A6B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ребенка ведущей деятельностью является игра, поэтому развивающие игры делают обучение увлекательным занятием, формируют интерес к окружающему миру.</w:t>
      </w:r>
    </w:p>
    <w:p w:rsidR="00E95A6B" w:rsidRPr="00EE3E17" w:rsidRDefault="00E95A6B" w:rsidP="00E95A6B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Любые занятия с ребенком, в том числе и работа по формированию и развитию мыслительных операций должна носить регулярный характер. Это можно делать по дороге домой, на прогулке и даже во время занятий домашними делами. </w:t>
      </w:r>
      <w:proofErr w:type="gramStart"/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Самое</w:t>
      </w:r>
      <w:proofErr w:type="gramEnd"/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важное в этом деле – создать положительный </w:t>
      </w:r>
      <w:r w:rsidRPr="00EE3E1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эмоциональный настрой. Если ребенок по какой-то причине не хочет заниматься, перенесите занятие на более подходящее для этого время.</w:t>
      </w:r>
    </w:p>
    <w:p w:rsidR="00E95A6B" w:rsidRDefault="00E95A6B" w:rsidP="00E95A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85623"/>
          <w:sz w:val="32"/>
          <w:szCs w:val="32"/>
          <w:lang w:eastAsia="ru-RU"/>
        </w:rPr>
      </w:pPr>
    </w:p>
    <w:p w:rsidR="00E95A6B" w:rsidRPr="00EE3E17" w:rsidRDefault="00E95A6B" w:rsidP="00E95A6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i/>
          <w:u w:val="single"/>
          <w:lang w:eastAsia="ru-RU"/>
        </w:rPr>
      </w:pPr>
      <w:r w:rsidRPr="00EE3E17">
        <w:rPr>
          <w:rFonts w:ascii="Times New Roman" w:eastAsia="Times New Roman" w:hAnsi="Times New Roman" w:cs="Times New Roman"/>
          <w:b/>
          <w:bCs/>
          <w:i/>
          <w:sz w:val="32"/>
          <w:szCs w:val="32"/>
          <w:u w:val="single"/>
          <w:lang w:eastAsia="ru-RU"/>
        </w:rPr>
        <w:t>Картотека игр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«Что бывает...».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поочередно задавать друг другу вопросы следующего порядка: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бывает большим? (Дом, машина, радость, страх и т. п.)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бывает узким? (Тропа, лепта, лицо, улица и т. п.)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бывает низким (высоким)?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бывает красным (белым, желтым)?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бывает длинным (коротким)?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«Назови слово».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Предложите ребенку называть как можно больше слов, обозначающих какое-либо понятие.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слова, обозначающие деревья (береза, сосна, ель, рябина, осина…)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слова, обозначающие домашних животных.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слова, обозначающие зверей.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слова, обозначающие овощи.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слова, обозначающие фрукты.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слова, обозначающие транспорт.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слова, относящиеся к спорту.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слова, обозначающие наземный транспорт.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«Кто кем будет»</w:t>
      </w: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показывает или называет предметы и явления, а ребенок должен ответить на вопрос: «Как они изменятся, кем будут?»</w:t>
      </w:r>
    </w:p>
    <w:p w:rsidR="00E95A6B" w:rsidRDefault="00E95A6B" w:rsidP="00E95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Кем (чем) будет: яйцо, цыпленок, семечко, гусеница, мука, деревянная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3E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доска, кирпич, ткань.</w:t>
      </w:r>
      <w:proofErr w:type="gramEnd"/>
    </w:p>
    <w:p w:rsidR="00E95A6B" w:rsidRDefault="00E95A6B" w:rsidP="00E95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5A6B" w:rsidRPr="00EE3E17" w:rsidRDefault="00E95A6B" w:rsidP="00E95A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3C3BFA" w:rsidRDefault="003C3BFA">
      <w:bookmarkStart w:id="0" w:name="_GoBack"/>
      <w:bookmarkEnd w:id="0"/>
    </w:p>
    <w:sectPr w:rsidR="003C3BFA" w:rsidSect="00832AE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A005D"/>
    <w:multiLevelType w:val="multilevel"/>
    <w:tmpl w:val="19DA0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2A4"/>
    <w:rsid w:val="003C3BFA"/>
    <w:rsid w:val="00832AE1"/>
    <w:rsid w:val="00C212A4"/>
    <w:rsid w:val="00E9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496</Words>
  <Characters>2832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2025-05-25T17:35:00Z</dcterms:created>
  <dcterms:modified xsi:type="dcterms:W3CDTF">2025-05-25T17:36:00Z</dcterms:modified>
</cp:coreProperties>
</file>