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lineRule="auto" w: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Пояснительная записка к сценарию классного часа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b/>
          <w:bCs/>
          <w:i/>
          <w:i/>
          <w:iCs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«Подвиг ваш не забыт…»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shd w:fill="FFFFFF" w:val="clear"/>
        </w:rPr>
        <w:t>(к 80-летию Победы)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2025 году наша страна отметит знаменательную дату – 80-летие ВЕЛИКОЙ ПОБЕДЫ над фашистской Германией. Тема Великой Отечественной Войны 1941-45гг. была и будет всегда актуальна. Страна, победившая фашизм, должна помнить и чтить тех, кто перенёс все ужасы войны, шаг за шагом приближая день Победы.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Время летит неумолимо. Многие свидетели тех лет не дожили до наших дней. Но и ныне вдовы и сироты, отцы и матери, братья и сестры тех, кто погиб на полях боевых сражений Великой Отечественной, несут в сердцах боль невозвратимой утраты. И память о павших в войне будет жить вечно, передаваясь от поколения к поколению. Это не только скорбь о погибших, это и гордость за величие совершенного ими подвига во имя Отчизны, ибо эти жертвы не были напрасны - без них не было бы Победы, не было бы нашего будущего.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Название классного часа: </w:t>
      </w:r>
      <w:r>
        <w:rPr>
          <w:rFonts w:cs="Times New Roman" w:ascii="Times New Roman" w:hAnsi="Times New Roman"/>
          <w:sz w:val="28"/>
          <w:szCs w:val="28"/>
        </w:rPr>
        <w:t>«Подвиг ваш не забыт…..»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Актуальность выбранной темы:</w:t>
      </w:r>
      <w:r>
        <w:rPr>
          <w:color w:val="000000"/>
          <w:sz w:val="28"/>
          <w:szCs w:val="28"/>
          <w:u w:val="single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Вопросы патриотического и духовно-нравственного воспитания подрастающего поколения в наше время встают очень остро. Современная молодежь мало знает о подвигах нашего народа в годы Великой Отечественной войны. С каждым годом всё меньше и меньше остается ветеранов той страшной войны. Но воспоминания об этих людях должны сохраниться. Необходимо уделять больше внимания мероприятиям, воспитывающим патриотизм; знакомить детей с произведениями о войне. И такие мероприятия  помогают осуществить  поставленные цели и задачи.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Место мероприятия в системе воспитательной работы: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 мероприятие соответствует возрастным и психологическим особенностям детей,  направлено на реализацию поставленных  целей и задач,  занимает важное место в системе воспитательной работы по направлениям: воспитание гражданственности, патриотизма, уважения к правам, свободам и обязанностям человека; воспитание нравственных чувств и этического сознания.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Целевая аудитория:ученики </w:t>
      </w:r>
      <w:r>
        <w:rPr>
          <w:color w:val="000000"/>
          <w:sz w:val="28"/>
          <w:szCs w:val="28"/>
        </w:rPr>
        <w:t>8 класса (14-15 лет)</w:t>
      </w:r>
    </w:p>
    <w:p>
      <w:pPr>
        <w:pStyle w:val="Normal"/>
        <w:shd w:val="clear" w:color="auto" w:fill="FFFFFF"/>
        <w:spacing w:lineRule="auto" w:line="360" w:before="0" w:after="0"/>
        <w:rPr>
          <w:rStyle w:val="C5"/>
          <w:rFonts w:ascii="Times New Roman" w:hAnsi="Times New Roman" w:cs="Times New Roman"/>
          <w:color w:val="0D0D0D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Style w:val="C37"/>
          <w:rFonts w:cs="Times New Roman" w:ascii="Times New Roman" w:hAnsi="Times New Roman"/>
          <w:color w:val="0D0D0D"/>
          <w:sz w:val="28"/>
          <w:szCs w:val="28"/>
          <w:shd w:fill="FFFFFF" w:val="clear"/>
        </w:rPr>
        <w:t>Сформировать представление учащихся</w:t>
      </w:r>
      <w:r>
        <w:rPr>
          <w:rStyle w:val="C22"/>
          <w:rFonts w:cs="Times New Roman" w:ascii="Times New Roman" w:hAnsi="Times New Roman"/>
          <w:b/>
          <w:bCs/>
          <w:color w:val="0D0D0D"/>
          <w:sz w:val="28"/>
          <w:szCs w:val="28"/>
          <w:shd w:fill="FFFFFF" w:val="clear"/>
        </w:rPr>
        <w:t> </w:t>
      </w:r>
      <w:r>
        <w:rPr>
          <w:rStyle w:val="C5"/>
          <w:rFonts w:cs="Times New Roman" w:ascii="Times New Roman" w:hAnsi="Times New Roman"/>
          <w:color w:val="0D0D0D"/>
          <w:sz w:val="28"/>
          <w:szCs w:val="28"/>
          <w:shd w:fill="FFFFFF" w:val="clear"/>
        </w:rPr>
        <w:t>о Великой Отечественной войне и её героях. Содействовать воспитанию интереса к истории своего Отечества. Развитие и воспитание патриотических чувств на примерах храбрости и мужества нашего народа.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Задачи: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обогатить  знания учащихся о героическом прошлом своего народа, страны;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вызвать у них интерес к прошлому и настоящему своего родного края;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показать, какой вклад вносили жители нашего города  в победу над врагом;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показать массовый героизм народа;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вызвать у школьников чувство гордости за свой народ;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воспитывать чувство ответственности за всё, что происходит в мире;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развивать  у учащихся навыки и умения работы с поисковым материалом.</w:t>
      </w:r>
    </w:p>
    <w:p>
      <w:pPr>
        <w:pStyle w:val="C11"/>
        <w:shd w:val="clear" w:color="auto" w:fill="FFFFFF"/>
        <w:spacing w:lineRule="auto" w:line="360" w:beforeAutospacing="0" w:before="0" w:afterAutospacing="0" w:after="0"/>
        <w:rPr>
          <w:color w:val="000000"/>
          <w:sz w:val="28"/>
          <w:szCs w:val="28"/>
          <w:u w:val="single"/>
        </w:rPr>
      </w:pPr>
      <w:r>
        <w:rPr>
          <w:rStyle w:val="C15"/>
          <w:b/>
          <w:bCs/>
          <w:color w:val="0D0D0D"/>
          <w:sz w:val="28"/>
          <w:szCs w:val="28"/>
          <w:u w:val="single"/>
        </w:rPr>
        <w:t>Планируемые результаты:</w:t>
      </w:r>
    </w:p>
    <w:p>
      <w:pPr>
        <w:pStyle w:val="C36"/>
        <w:shd w:val="clear" w:color="auto" w:fill="FFFFFF"/>
        <w:spacing w:lineRule="auto" w:line="360" w:beforeAutospacing="0" w:before="0" w:afterAutospacing="0" w:after="0"/>
        <w:rPr>
          <w:color w:val="000000"/>
          <w:sz w:val="28"/>
          <w:szCs w:val="28"/>
        </w:rPr>
      </w:pPr>
      <w:r>
        <w:rPr>
          <w:rStyle w:val="C15"/>
          <w:b/>
          <w:bCs/>
          <w:color w:val="0D0D0D"/>
          <w:sz w:val="28"/>
          <w:szCs w:val="28"/>
          <w:u w:val="single"/>
        </w:rPr>
        <w:t>Метапредметные результаты:</w:t>
      </w:r>
    </w:p>
    <w:p>
      <w:pPr>
        <w:pStyle w:val="C38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5"/>
          <w:b/>
          <w:bCs/>
          <w:color w:val="0D0D0D"/>
          <w:sz w:val="28"/>
          <w:szCs w:val="28"/>
        </w:rPr>
        <w:t>- </w:t>
      </w:r>
      <w:r>
        <w:rPr>
          <w:rStyle w:val="C17"/>
          <w:color w:val="0D0D0D"/>
          <w:sz w:val="28"/>
          <w:szCs w:val="28"/>
        </w:rPr>
        <w:t> умение находить, сопоставлять и критически оценивать информацию, полученную из различных источников (в том числе Интернет, СМИ и т.д.);</w:t>
      </w:r>
    </w:p>
    <w:p>
      <w:pPr>
        <w:pStyle w:val="C30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5"/>
          <w:b/>
          <w:bCs/>
          <w:color w:val="0D0D0D"/>
          <w:sz w:val="28"/>
          <w:szCs w:val="28"/>
          <w:u w:val="single"/>
        </w:rPr>
        <w:t>Предметные результаты:</w:t>
      </w:r>
    </w:p>
    <w:p>
      <w:pPr>
        <w:pStyle w:val="C30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 xml:space="preserve">— </w:t>
      </w:r>
      <w:r>
        <w:rPr>
          <w:rStyle w:val="C17"/>
          <w:color w:val="0D0D0D"/>
          <w:sz w:val="28"/>
          <w:szCs w:val="28"/>
        </w:rPr>
        <w:t>знания о героях и о прошлом нашей страны;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  <w:u w:val="single"/>
        </w:rPr>
      </w:pPr>
      <w:r>
        <w:rPr>
          <w:rStyle w:val="C15"/>
          <w:b/>
          <w:bCs/>
          <w:color w:val="0D0D0D"/>
          <w:sz w:val="28"/>
          <w:szCs w:val="28"/>
          <w:u w:val="single"/>
        </w:rPr>
        <w:t>1.Личностные результаты</w:t>
      </w:r>
    </w:p>
    <w:p>
      <w:pPr>
        <w:pStyle w:val="C2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У учащихся продолжат формироваться: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-  положительное отношение к процессу учения, к приобретению знаний и умений;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-  осознание себя как гражданина, обретение чувства любви к родной стране, к культуре, интереса к её истории; уважительное отношение к её традициям;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У учащихся могут быть сформированы:</w:t>
      </w:r>
    </w:p>
    <w:p>
      <w:pPr>
        <w:pStyle w:val="C2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- зарождение элементов гражданского самосознания (российской идентичности), гордости за свою Родину, российский народ; уважение к прошлому своих предков.</w:t>
      </w:r>
    </w:p>
    <w:p>
      <w:pPr>
        <w:pStyle w:val="C3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  <w:u w:val="single"/>
        </w:rPr>
      </w:pPr>
      <w:r>
        <w:rPr>
          <w:rStyle w:val="C15"/>
          <w:b/>
          <w:bCs/>
          <w:color w:val="0D0D0D"/>
          <w:sz w:val="28"/>
          <w:szCs w:val="28"/>
          <w:u w:val="single"/>
        </w:rPr>
        <w:t>2. Регулятивные универсальные учебные действия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Учащиеся продолжат учиться: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 </w:t>
      </w:r>
      <w:r>
        <w:rPr>
          <w:rStyle w:val="C17"/>
          <w:color w:val="0D0D0D"/>
          <w:sz w:val="28"/>
          <w:szCs w:val="28"/>
        </w:rPr>
        <w:t>-принимать (ставить) учебно - познавательную задачу и сохранять её до конца учебных действий;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- планировать (в сотрудничестве с учителем или самостоятельно) свои действия в соответствии с решаемыми учебно-познавательными задачами.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Учащиеся получат возможность научиться: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-  оценивать своё знание и незнание, умение и неумение, продвижение в овладении тем или иным знанием и умением по изучаемой теме.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  <w:u w:val="single"/>
        </w:rPr>
      </w:pPr>
      <w:r>
        <w:rPr>
          <w:rStyle w:val="C15"/>
          <w:b/>
          <w:bCs/>
          <w:color w:val="0D0D0D"/>
          <w:sz w:val="28"/>
          <w:szCs w:val="28"/>
          <w:u w:val="single"/>
        </w:rPr>
        <w:t>3. Познавательные универсальные учебные действия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Учащиеся продолжат учиться: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- извлекать информацию, необходимую для решения учебных задач, из различных источников (познавательная литература, Интернет), собственных наблюдений объектов культуры.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Учащиеся получат возможность: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  <w:u w:val="single"/>
        </w:rPr>
      </w:pPr>
      <w:r>
        <w:rPr>
          <w:rStyle w:val="C15"/>
          <w:b/>
          <w:bCs/>
          <w:color w:val="0D0D0D"/>
          <w:sz w:val="28"/>
          <w:szCs w:val="28"/>
          <w:u w:val="single"/>
        </w:rPr>
        <w:t>4.Коммуникативные универсальные учебные действия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Учащиеся продолжат учиться: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- строить речевое высказывание в устной форме;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- вступать в учебное сотрудничество с учителем и одноклассниками, осуществлять совместную деятельность в группах.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Учащиеся получат возможность: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- уважать позицию партнёра;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rStyle w:val="C17"/>
          <w:color w:val="0D0D0D"/>
          <w:sz w:val="28"/>
          <w:szCs w:val="28"/>
        </w:rPr>
      </w:pPr>
      <w:r>
        <w:rPr>
          <w:rStyle w:val="C17"/>
          <w:color w:val="0D0D0D"/>
          <w:sz w:val="28"/>
          <w:szCs w:val="28"/>
        </w:rPr>
        <w:t>- участвовать в проектной деятельности, создавать творческие работы на заданную тему (рисунки, небольшие сообщения).</w:t>
      </w:r>
    </w:p>
    <w:p>
      <w:pPr>
        <w:pStyle w:val="C9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shd w:fill="FFFFFF" w:val="clear"/>
        </w:rPr>
        <w:t>Оборудование: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 компьютер, презентация</w:t>
      </w:r>
      <w:r>
        <w:rPr>
          <w:rFonts w:cs="Arial" w:ascii="Arial" w:hAnsi="Arial"/>
          <w:color w:val="000000"/>
          <w:sz w:val="21"/>
          <w:szCs w:val="21"/>
          <w:shd w:fill="FFFFFF" w:val="clear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>Ход классного часа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Приветствие учащихся. Звучит музыка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Классный час начинается со стихотворения, которое читают ученики, получившие заранее задание его выучить. </w:t>
      </w:r>
    </w:p>
    <w:p>
      <w:pPr>
        <w:pStyle w:val="ListParagraph"/>
        <w:ind w:left="405" w:hanging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 1: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Мальчиком ушёл я на войну...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Ветер белокурую волну,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Торопясь, погладил и повёл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 огонь лесов, пожары сёл,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 завалы, надолбы, ежи –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Смерти и бессмертья рубежи.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Ученик 2: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Камень, бронза, яблоневый сад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Вместо многих мальчиков стоят.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Кровь, что пролилась, – деревьев сок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 лесных полянах, у дорог.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Верность и терпение - гранит,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 котором мужество стоит.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Ученик 3: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Бронзовая прядь на ветерке,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Меч из бронзы в бронзовой руке.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Трудно в этом воине признать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Сверстника-мальчишку. Только мать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Всё еще роняет в тишину: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«Мальчиком ушёл он на войну...»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Учитель</w:t>
      </w:r>
      <w:r>
        <w:rPr>
          <w:rFonts w:cs="Times New Roman" w:ascii="Times New Roman" w:hAnsi="Times New Roman"/>
          <w:color w:val="000000"/>
          <w:sz w:val="28"/>
          <w:szCs w:val="28"/>
        </w:rPr>
        <w:t>: Ребята, это стихотворение называется «Мальчиком ушел я на войну», автором стихотворения является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поэт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натолий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 Николаевич 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Чепуров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 (1922 — 1990) 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Сегодня наш урок мужества, посвященный Дню Победы, а также памяти ветеранов, войны проходит под названием «Подвиг ваш не забыт….»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Историческая справка о Великой Отечественной войне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Учитель</w:t>
      </w:r>
      <w:r>
        <w:rPr>
          <w:rFonts w:cs="Times New Roman" w:ascii="Times New Roman" w:hAnsi="Times New Roman"/>
          <w:color w:val="000000"/>
          <w:sz w:val="28"/>
          <w:szCs w:val="28"/>
        </w:rPr>
        <w:t>: (рассказ сопровождается показом презентации)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22 июня 1941 года - одна из самых скорбных дат в истории Отечества. Начался отсчет военного лихолетья, в котором слились воедино трагическое и героическое. В период войны народ ощутил себя гражданином в подлинном смысле этого слова, он почувствовал, что судьба Отечества в его собственных руках. </w:t>
        <w:tab/>
        <w:tab/>
        <w:tab/>
        <w:tab/>
        <w:tab/>
        <w:tab/>
        <w:tab/>
        <w:tab/>
        <w:tab/>
        <w:tab/>
        <w:t>Год 1941.Июнь. Страна жила мирной жизнью, надеясь, что пожар войны, который уже разгорелся в Европе, не затронет нас.</w:t>
      </w:r>
    </w:p>
    <w:p>
      <w:pPr>
        <w:pStyle w:val="C1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Фашисты решили уничтожить наше государство, захватить земли и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богатства СССР, истребить как можно больше советских людей, а выживших – обратить в рабов.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Историки выделяют три основных этапа войны: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1) 22 июня 1941 – 18 ноября 1942 гг. – начальный период войны, когда Красная Армия несла огромные потери и вынуждена была отступать.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2) 19 ноября 1942 – осень 1943 гг. – коренной перелом в войне. Начинается он Сталинградской битвой и заканчивается Курской битвой и битвой за Днепр и др.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3) зима 1943 – 9 мая 1945 гг. – заключительный этап войны, в ходе которого была освобождена территория не только СССР, но и вся Восточная Европа.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Одним из значимых событий этого периода было снятие блокады Ленинграда, которая продолжалась почти 900 дней. 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Советский народ сыграл решающую роль в победе над фашизмом и заплатил за это высокую цену.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известной статистике Великая Отечественная война унесла около 27 млн. жизней граждан Советского Союза. Из них около 10 млн. – солдаты, остальные – старики, женщины, дети. Были разрушены десятки тысяч городов и сел.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ab/>
        <w:tab/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 xml:space="preserve">Лозунг «Все для фронта, все для Победы!»  был принят каждым советским жителем как призыв к максимальным усилиям, направленным на победу. Кроме этого лозунга были и другие.  </w:t>
      </w:r>
      <w:r>
        <w:rPr>
          <w:rFonts w:cs="Times New Roman" w:ascii="Times New Roman" w:hAnsi="Times New Roman"/>
          <w:sz w:val="28"/>
          <w:szCs w:val="28"/>
        </w:rPr>
        <w:t>Их вы можете увидеть на плакатах военных лет.</w:t>
      </w:r>
    </w:p>
    <w:p>
      <w:pPr>
        <w:pStyle w:val="ListParagraph"/>
        <w:spacing w:lineRule="auto" w:line="360"/>
        <w:ind w:left="405"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Ученики демонстрируют рисунки плакатов военных лет и (заранее обучающиеся подготовили рисунки плакатов).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Учитель: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Эти призывы были известны и в нашем Дорогобужском районе, пославшем на фронт немало сильных и работящих своих сынов и дочерей, из которых большинство не вернулись домой. За свои подвиги в Отечественной войне сотни дорогобужан удостоились высоких правительственных наград, многие из них награждались орденами и медалями неоднократно.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Ученики </w:t>
      </w:r>
      <w:r>
        <w:rPr>
          <w:rFonts w:cs="Times New Roman" w:ascii="Times New Roman" w:hAnsi="Times New Roman"/>
          <w:color w:val="000000"/>
          <w:sz w:val="28"/>
          <w:szCs w:val="28"/>
        </w:rPr>
        <w:t>рассказывают о земляках-участниках войны (доклады были подготовлены учениками заранее)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Земляки – участники Войны.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Ученик 1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ГРИШИН Сергей Владимирович </w:t>
        <w:tab/>
        <w:tab/>
        <w:t xml:space="preserve"> </w:t>
        <w:tab/>
        <w:tab/>
        <w:tab/>
        <w:tab/>
      </w:r>
      <w:r>
        <w:rPr>
          <w:rFonts w:cs="Times New Roman" w:ascii="Times New Roman" w:hAnsi="Times New Roman"/>
          <w:sz w:val="28"/>
          <w:szCs w:val="28"/>
        </w:rPr>
        <w:t>Родился 18 (4) марта 1917 г. в деревне Фомино  Дорогобужского р-на Смоленской области в крестьянской семье Владимира Николаевича и Ефросиньи Фроловны Гришиных.</w:t>
        <w:tab/>
        <w:tab/>
        <w:tab/>
        <w:tab/>
        <w:tab/>
        <w:tab/>
        <w:tab/>
        <w:tab/>
        <w:t>Младший лейтенант, командир танкового взвода 8-го танкового полка 4-й танковой дивизии, дислоцировавшейся в Брестской области. В бою под Минском 15 сентября 1941 г. танк С.В. Гришина был подбит, полк попал в окружение. С группой окруженцев пробивается на восток, следуя за линией фронта.</w:t>
        <w:tab/>
        <w:tab/>
        <w:tab/>
        <w:tab/>
        <w:tab/>
        <w:tab/>
        <w:tab/>
        <w:tab/>
        <w:tab/>
        <w:tab/>
        <w:tab/>
        <w:tab/>
        <w:t>С.В. Гришин пришел в родную деревню, создал подпольную группу, а затем в ноябре 1941 года партизанский отряд «Тринадцать», который и возглавил. 15 февраля 1942 года отряд вступил в освобожденный от немцев Дорогобуж. Во второй половине февраля – марте 1942 г. отряд ведет наступление на поселок Сафоново, ввязавшись в затяжные бои у деревни Петрово.</w:t>
        <w:tab/>
        <w:tab/>
        <w:tab/>
        <w:tab/>
        <w:tab/>
        <w:tab/>
        <w:tab/>
        <w:tab/>
        <w:tab/>
        <w:tab/>
        <w:tab/>
        <w:tab/>
        <w:t xml:space="preserve">12 марта 1942 года командир объединения партизанских отрядов «Дедушка» (куда входил отряд «Тринадцать») В. И. Воронченко поручил отряду С. В. Гришина выйти в северо-западные районы Смоленской области «для усиления партизанского движения», «чтобы разжечь ярче пламя партизанской войны». В рейд отправился костяк отряда – 33 бойца. </w:t>
        <w:tab/>
        <w:t xml:space="preserve">Награжден орденами Ленина, Отечественной войны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ст., Красной Звезды, «За службу Родине в ВС СССР»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ст., медалями «Партизану Отечественной войны», «За победу над Германией», отмечен наградами РВС Кубы.</w:t>
        <w:tab/>
        <w:tab/>
        <w:tab/>
        <w:tab/>
        <w:tab/>
        <w:tab/>
        <w:tab/>
        <w:tab/>
        <w:tab/>
        <w:tab/>
        <w:tab/>
        <w:t xml:space="preserve">Почетный гражданин городов Дорогобуж (звание присвоено 8 июня 1973 года), Быхов, Славгород, Чаусы, Белыничи. В Дорогобуже был в 1973 г. </w:t>
      </w:r>
    </w:p>
    <w:p>
      <w:pPr>
        <w:pStyle w:val="Normal"/>
        <w:spacing w:lineRule="auto" w:line="360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 2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ДОКУЧАЕВ Михаил Павлович</w:t>
        <w:tab/>
        <w:tab/>
        <w:t xml:space="preserve"> </w:t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</w:rPr>
        <w:t xml:space="preserve">Родился 27 сентября 1921 г. в Дорогобуже в семье рабочего. Получил среднее образование – закончил 9 классов средней школы в Дорогобуже. Работал на Дорогобужском льнозаводе весовщиком – сортировщиком. </w:t>
      </w:r>
    </w:p>
    <w:p>
      <w:pPr>
        <w:pStyle w:val="Normal"/>
        <w:shd w:val="clear" w:color="auto" w:fill="FFFFFF"/>
        <w:spacing w:lineRule="auto" w:line="36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Великую Отечественную Докучаев М.П. командовал взводом, ротой, батальоном, стрелковым полком. С августа 1941 г.- в действующей армии, в боях -  с 19 октября 1941 г.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</w:p>
    <w:p>
      <w:pPr>
        <w:pStyle w:val="Normal"/>
        <w:spacing w:lineRule="auto" w:line="36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мая 1942 г.Докучаев М.П. на курсах КУКС в Тушино, которые окончил в августе 1942 г. 7 августа назначен командиром стрелкового батальона той же 385-й стрелковой дивизии и  участвовал в боях за Людиновский р-н Калужской обл. С октября 1942 г. помощник начальника штаба (по разведке) 1268-го стрелкового полка 385-й стрелковой дивизии успешно организует и проводит ночной поиск с захватом языков. Полк вел бои за Людиново, Киров, Кричев (Белоруссия), Чаусы. </w:t>
      </w:r>
    </w:p>
    <w:p>
      <w:pPr>
        <w:pStyle w:val="Normal"/>
        <w:spacing w:lineRule="auto" w:line="36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сентября 1943 г.Докучаев М.П. - командир батальона 1266-го стрелкового полка 385-й стрелковой дивизии. </w:t>
      </w:r>
    </w:p>
    <w:p>
      <w:pPr>
        <w:pStyle w:val="Normal"/>
        <w:spacing w:lineRule="auto" w:line="36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Командир 2-го стрелкового батальона 1266-го стрелкового полка (385-я Кричевская стрелковая дивизия, 38-й стрелковый корпус, 50-я армия, 2-й Белорусский фронт) майор Докучаев отличился при освобождении Могилёвской области 25–30 июня 1944 г. Батальон в составе сводного отряда (900 бойцов), усиленного танками и САУ, прорвал оборону противника в районе города Чаусы Могилевской области. Сводный отряд под командованием М.П. Докучаева, преследуя немцев, с ходу форсировал реку Ресту, освободил более 25 населенных пунктов, пленил 10 гитлеровцев, разгромил свыше полка пехоты, спас от немецкой неволи тысячи угоняемых советских граждан. </w:t>
      </w:r>
    </w:p>
    <w:p>
      <w:pPr>
        <w:pStyle w:val="Normal"/>
        <w:shd w:val="clear" w:color="auto" w:fill="FFFFFF"/>
        <w:spacing w:lineRule="auto" w:line="36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Развивая наступление, отряд вышел к Днепру и захватил охраняемый пехотным батальоном заминированный мост у дер. Дашковка (Могилёвский р-н), а затем его удерживал, отбивая атаки, до подхода наших войск. Взрывом бомбы Докучаев был контужен. Действия сводного отряда способствовали быстрому форсированию войсками Днепра. За мужество и отвагу, проявленные при прорыве немецкой обороны, и обеспечение форсирования Днепра частями дивизии 24 марта 1945 г. майору Докучаеву Михаилу Павловичу присвоено звание Героя Советского Союза.</w:t>
      </w:r>
    </w:p>
    <w:p>
      <w:pPr>
        <w:pStyle w:val="Normal"/>
        <w:spacing w:lineRule="auto" w:line="36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1946 г. учился в Военной академии имени М. В. Фрунзе, окончил ее в 1949 г. В 1950-1953 гг. подполковник Докучаев проходил службу в Таманской дивизии им.Калинина в Москве (командир в/ч 61899), проводил разминирование в Смоленской (в т.ч. в Дорогобужском р-не) и Калужской областях.</w:t>
      </w:r>
    </w:p>
    <w:p>
      <w:pPr>
        <w:pStyle w:val="Normal"/>
        <w:spacing w:lineRule="auto" w:line="36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1959-1963 гг. в Центральном аппарате Министерства обороны. В 1963-1966 гг. служил на территории Венгрии, участвовал в оказании помощи в борьбе со стихийными бедствиями на р. Раба. С 1966 г. полковник М.П. Докучаев в запасе, до 1974 г. работал на административно-хозяйственных должностях. Проживал в Москве.</w:t>
      </w:r>
    </w:p>
    <w:p>
      <w:pPr>
        <w:pStyle w:val="Normal"/>
        <w:spacing w:lineRule="auto" w:line="36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Ha</w:t>
      </w:r>
      <w:r>
        <w:rPr>
          <w:rFonts w:cs="Times New Roman" w:ascii="Times New Roman" w:hAnsi="Times New Roman"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  <w:lang w:val="en-US"/>
        </w:rPr>
        <w:t>p</w:t>
      </w:r>
      <w:r>
        <w:rPr>
          <w:rFonts w:cs="Times New Roman" w:ascii="Times New Roman" w:hAnsi="Times New Roman"/>
          <w:sz w:val="28"/>
          <w:szCs w:val="28"/>
        </w:rPr>
        <w:t xml:space="preserve">ажден орденами Ленина (1945 г.), Красного Знамени (дважды, 1944 г.), Александра Невского (1944 г.), Отечественной войны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ст., Красной Звезды (дважды, 1-й в 1943 г. и следующий после войны), шестнадцатью медалями. 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Почётный гражданин города Дорогобужа (звание присвоено 30 июля 1980 года). Неоднократно посещал родной город, в том числе 7-10 августа 1980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Ученик 3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ЖИГАРЕВ Иосиф Семенович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Родился 22 сентября 1906 г. в деревне Павлово Дорогобужского района в крестьянской семье.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Работал сельхозрабочим, плотником на станции Глинка, в Дорогобуже. Избирался земляками в председатели Болотовского сельсовета. Окончил школу второй ступени. Заведовал избой-читальней в Курганском районе Челябинской области.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фронте в Великую Отечественную войну с июля 1941 г.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 Смоленского сражения, битвы за Москву, Белорусской, Висло-Одерской, Берлинской наступательных операций.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штаба, затем командир 452-го пушечного артиллерийского полка. Командир 30-й гвардейской пушечной артиллерийской бригады (</w:t>
      </w:r>
      <w:r>
        <w:rPr>
          <w:rFonts w:cs="Times New Roman" w:ascii="Times New Roman" w:hAnsi="Times New Roman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>.1943 -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</w:rPr>
        <w:t>.1945).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30-я бригада под командованием гвардии полковника И.С. Жигарева в составе 47-й армии отличилась при освобождении Праги (предместье Варшавы) в сентябре 1944 г.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завершающем этапе войны 15–26 апреля 1945 г. 30-я гвардейская пушечная артиллерийская бригада (47-я армия, 1-й Белорусский фронт) сражалась под Берлином. Вначале жигаревцы огнем способствовали прорыву обороны противника на западном берегу Одера у населенного пункта Нойбарним (восточнее города Врицен, Германия), обеспечили занятие города Шпандау 27 апреля (западная окраина Берлина), а затем поддерживали пехоту в штурме Берлина. Бригада в эти дни подавила огнем 37 артиллерийских и 4 минометных батареи, 14 пулеметных гнезд и 6 узлов сопротивления, уничтожила около батальона пехоты, отразила 12 контратак. За умелое руководство действиями бригады гвардии полковнику И. С. Жигареву 31 мая 1945 г. присвоено звание Героя Советского Союза.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 июля 1945 г. Жигареву Иосифу Семеновичу присвоено звание генерал-майора артиллерии.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Окончил Высшие академические курсы при Военной артиллерийской академии (1954 г.). Генерал-лейтенант, начальник ракетных войск и артиллерии военного округа. В отставке с 1964 г. Жил в Минске. Ответственный секретарь Белорусского республиканский совета ветеранов войны, «Заслуженный работник культуры БССР». Выступал в печати, в Белорусском государственном музее истории Великой Отечественной войны хранятся документы 1944-1945 гг., переданные И.С. Жигаревым.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Награжден орденами Ленина (дважды), Красного Знамени (дважды), Суворова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 xml:space="preserve"> степени, Кутузова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 xml:space="preserve"> степени, Отечественной войны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степени (дважды), Красной Звезды, медалями, польским орденом «Крест Грюнвальда»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класса.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0"/>
        <w:shd w:val="clear" w:color="auto" w:fill="FFFFFF"/>
        <w:spacing w:lineRule="auto" w:line="360" w:beforeAutospacing="0" w:before="0" w:afterAutospacing="0" w:after="0"/>
        <w:ind w:right="-24" w:hanging="0"/>
        <w:jc w:val="both"/>
        <w:rPr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Учитель:</w:t>
      </w:r>
      <w:r>
        <w:rPr>
          <w:rStyle w:val="C10"/>
          <w:color w:val="000000"/>
          <w:sz w:val="28"/>
          <w:szCs w:val="28"/>
        </w:rPr>
        <w:t>  9мая – это всенародный праздник. В 2025 году наш народ отмечает 80-летие Великой Победы.</w:t>
        <w:tab/>
        <w:tab/>
      </w:r>
      <w:r>
        <w:rPr>
          <w:color w:val="000000"/>
          <w:sz w:val="28"/>
          <w:szCs w:val="28"/>
        </w:rPr>
        <w:tab/>
        <w:tab/>
        <w:tab/>
        <w:tab/>
        <w:tab/>
        <w:tab/>
      </w:r>
      <w:r>
        <w:rPr>
          <w:rStyle w:val="C10"/>
          <w:color w:val="000000"/>
          <w:sz w:val="28"/>
          <w:szCs w:val="28"/>
        </w:rPr>
        <w:t>В этот день вспоминают тех, кто остался на полях сражений, тех, кто после войны налаживал мирную жизнь. А еще поздравляют тех воинов Великой Отечественной Войны, которые живут сегодня.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      У Кремлевской стены, у могилы Неизвестного солдата всегда горит вечный огонь. Там написаны слова: «Имя твое неизвестно, но подвиг твой не забыт!» Вечный огонь горит и не угасает никогда! Он хранит память о погибших солдатах, которые не вернулись с войны, отдали жизнь за мир, в котором мы с вами живем!</w:t>
      </w:r>
      <w:r>
        <w:rPr>
          <w:rStyle w:val="C10"/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</w:p>
    <w:p>
      <w:pPr>
        <w:pStyle w:val="C0"/>
        <w:shd w:val="clear" w:color="auto" w:fill="FFFFFF"/>
        <w:spacing w:lineRule="auto" w:line="360" w:beforeAutospacing="0" w:before="0" w:afterAutospacing="0" w:after="0"/>
        <w:ind w:right="-24" w:firstLine="4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9 мая 2025 года в год 80-летия Великой Победы мы склоняем головы перед павшими в этой борьбе, с чувством глубочайшей благодарности отдаем дань защитникам нашей Родины, отстоявшим свободу и независимость нашего народа. Все дальше и дальше от нас трагические события Великой Отечественной войны, все меньше ветеранов этой войны встречают с нами День победы, но не утихает боль, нанесенная войной, и не меркнет подвиг нашего народа, отстоявшего мир от фашизма. </w:t>
      </w:r>
      <w:r>
        <w:rPr>
          <w:rStyle w:val="C10"/>
          <w:color w:val="000000"/>
          <w:sz w:val="28"/>
          <w:szCs w:val="28"/>
        </w:rPr>
        <w:t xml:space="preserve">  Давайте вспомним всех павших героев и склоним свои головы перед их подвигом!</w:t>
      </w:r>
    </w:p>
    <w:p>
      <w:pPr>
        <w:pStyle w:val="Normal"/>
        <w:spacing w:lineRule="auto" w:line="360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2"/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Объявляется минута молчания.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 сожалению, сегодня наша страна переживает сложные времена. Россия вновь встала на границу защиты от поднявшего голову, нацизма. Встала на защиту людей.</w:t>
        <w:tab/>
        <w:tab/>
        <w:tab/>
        <w:tab/>
        <w:tab/>
        <w:tab/>
        <w:tab/>
        <w:tab/>
        <w:tab/>
        <w:t xml:space="preserve">24 февраля 2022 года началась Специальная военная операция на Украине. Наши военные ежедневно проявляют мужество и героизм,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преданность Военной присяге и преемственность боевым традициям Российской армии.</w:t>
      </w:r>
    </w:p>
    <w:p>
      <w:pPr>
        <w:pStyle w:val="C0"/>
        <w:shd w:val="clear" w:color="auto" w:fill="FFFFFF"/>
        <w:spacing w:lineRule="auto" w:line="360" w:beforeAutospacing="0" w:before="0" w:afterAutospacing="0" w:after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 самого начала специальной военной операции российские школьники поддерживают наших солдат и офицеров. Военнослужащим направлено более </w:t>
      </w:r>
      <w:r>
        <w:rPr>
          <w:rStyle w:val="C8"/>
          <w:b/>
          <w:bCs/>
          <w:color w:val="000000"/>
          <w:sz w:val="28"/>
          <w:szCs w:val="28"/>
        </w:rPr>
        <w:t>240 тысяч</w:t>
      </w:r>
      <w:r>
        <w:rPr>
          <w:rStyle w:val="C5"/>
          <w:color w:val="000000"/>
          <w:sz w:val="28"/>
          <w:szCs w:val="28"/>
        </w:rPr>
        <w:t> детских писем и рисунков, которые вызвали самые теплые чувства у наших солдат и офицеров.</w:t>
      </w:r>
    </w:p>
    <w:p>
      <w:pPr>
        <w:pStyle w:val="C0"/>
        <w:shd w:val="clear" w:color="auto" w:fill="FFFFFF"/>
        <w:spacing w:lineRule="auto" w:line="360" w:beforeAutospacing="0" w:before="0" w:afterAutospacing="0" w:after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Эта традиция берет свое начало еще с трудных периодов Великой Отечественной войны, когда письмо несло в себе радостную весть для солдата из родного края, любимых и близких для него людей.</w:t>
      </w:r>
    </w:p>
    <w:p>
      <w:pPr>
        <w:pStyle w:val="C0"/>
        <w:shd w:val="clear" w:color="auto" w:fill="FFFFFF"/>
        <w:spacing w:lineRule="auto" w:line="360" w:beforeAutospacing="0" w:before="0" w:afterAutospacing="0" w:after="0"/>
        <w:ind w:firstLine="710"/>
        <w:jc w:val="both"/>
        <w:rPr>
          <w:bCs/>
          <w:color w:val="000000"/>
          <w:sz w:val="28"/>
          <w:szCs w:val="28"/>
          <w:shd w:fill="FFFFFF" w:val="clear"/>
        </w:rPr>
      </w:pPr>
      <w:r>
        <w:rPr>
          <w:rStyle w:val="C5"/>
          <w:color w:val="000000"/>
          <w:sz w:val="28"/>
          <w:szCs w:val="28"/>
        </w:rPr>
        <w:t xml:space="preserve">В наше время, как и тогда, мужчины с оружием в руках защищают нашу Родину, выполняют свой воинский долг. Оказавшись вдали от дома, они испытывают трудности и лишения. Поэтому для них письмо из дома, по-прежнему, - это источник радости и вдохновения, который придает им силу и уверенность. </w:t>
        <w:tab/>
        <w:tab/>
        <w:tab/>
        <w:tab/>
        <w:tab/>
        <w:tab/>
        <w:tab/>
        <w:tab/>
        <w:tab/>
        <w:tab/>
      </w:r>
      <w:r>
        <w:rPr>
          <w:bCs/>
          <w:color w:val="000000"/>
          <w:sz w:val="28"/>
          <w:szCs w:val="28"/>
          <w:shd w:fill="FFFFFF" w:val="clear"/>
        </w:rPr>
        <w:t>Ребята, я предлагаю вам принять участие во Всероссийской акции «Письмо солдату». Ваши письма и рисунки будут переданы военнослужащим, которые защищают нашу Родину с оружием в руках.</w:t>
      </w:r>
    </w:p>
    <w:p>
      <w:pPr>
        <w:pStyle w:val="C0"/>
        <w:shd w:val="clear" w:color="auto" w:fill="FFFFFF"/>
        <w:spacing w:lineRule="auto" w:line="360" w:beforeAutospacing="0" w:before="0" w:afterAutospacing="0" w:after="0"/>
        <w:ind w:firstLine="710"/>
        <w:jc w:val="both"/>
        <w:rPr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C0"/>
        <w:shd w:val="clear" w:color="auto" w:fill="FFFFFF"/>
        <w:spacing w:lineRule="auto" w:line="360" w:beforeAutospacing="0" w:before="0" w:afterAutospacing="0" w:after="0"/>
        <w:ind w:firstLine="71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>План, по которому дети будут писать письмо: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>1. Сначала пишем обращение. К примеру: «Дорогой солдат или Здравствуй, дорогой солдат…».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>2. Далее от кого, то есть: «…пишет Вам Иванова Кристина».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>3. Расскажите о своей жизни, учебе, работе, увлечениях.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>4. Представьте военное время и его трудности.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>5. Напишите слова благодарности солдату за его мужественный труд.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>6. Напишите добрые пожелания, попрощайтесь.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 xml:space="preserve">Написав письма, можете дополнить их рисунками. </w:t>
      </w:r>
    </w:p>
    <w:p>
      <w:pPr>
        <w:pStyle w:val="ListParagraph"/>
        <w:spacing w:lineRule="auto" w:line="360"/>
        <w:ind w:left="40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200"/>
        <w:ind w:left="405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проведения акции «Письмо солдату СВО» дети делятся впечатлениями друг с другом.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2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1"/>
    <w:uiPriority w:val="99"/>
    <w:qFormat/>
    <w:rsid w:val="00ce705b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2f3a9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0f69"/>
    <w:rPr>
      <w:b/>
      <w:bCs/>
    </w:rPr>
  </w:style>
  <w:style w:type="character" w:styleId="C10" w:customStyle="1">
    <w:name w:val="c10"/>
    <w:basedOn w:val="DefaultParagraphFont"/>
    <w:qFormat/>
    <w:rsid w:val="007708ce"/>
    <w:rPr/>
  </w:style>
  <w:style w:type="character" w:styleId="C2" w:customStyle="1">
    <w:name w:val="c2"/>
    <w:basedOn w:val="DefaultParagraphFont"/>
    <w:qFormat/>
    <w:rsid w:val="007708ce"/>
    <w:rPr/>
  </w:style>
  <w:style w:type="character" w:styleId="21" w:customStyle="1">
    <w:name w:val="Заголовок 2 Знак"/>
    <w:basedOn w:val="DefaultParagraphFont"/>
    <w:uiPriority w:val="99"/>
    <w:qFormat/>
    <w:rsid w:val="00ce705b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C5" w:customStyle="1">
    <w:name w:val="c5"/>
    <w:basedOn w:val="DefaultParagraphFont"/>
    <w:qFormat/>
    <w:rsid w:val="00fc0efb"/>
    <w:rPr/>
  </w:style>
  <w:style w:type="character" w:styleId="C13" w:customStyle="1">
    <w:name w:val="c13"/>
    <w:basedOn w:val="DefaultParagraphFont"/>
    <w:qFormat/>
    <w:rsid w:val="00fc0efb"/>
    <w:rPr/>
  </w:style>
  <w:style w:type="character" w:styleId="C12" w:customStyle="1">
    <w:name w:val="c12"/>
    <w:basedOn w:val="DefaultParagraphFont"/>
    <w:qFormat/>
    <w:rsid w:val="00fc0efb"/>
    <w:rPr/>
  </w:style>
  <w:style w:type="character" w:styleId="Style13" w:customStyle="1">
    <w:name w:val="Основной текст Знак"/>
    <w:basedOn w:val="DefaultParagraphFont"/>
    <w:semiHidden/>
    <w:qFormat/>
    <w:rsid w:val="00623474"/>
    <w:rPr>
      <w:rFonts w:ascii="Calibri" w:hAnsi="Calibri" w:eastAsia="Times New Roman" w:cs="Times New Roman"/>
      <w:lang w:eastAsia="ru-RU"/>
    </w:rPr>
  </w:style>
  <w:style w:type="character" w:styleId="C37" w:customStyle="1">
    <w:name w:val="c37"/>
    <w:basedOn w:val="DefaultParagraphFont"/>
    <w:qFormat/>
    <w:rsid w:val="00e85b5d"/>
    <w:rPr/>
  </w:style>
  <w:style w:type="character" w:styleId="C22" w:customStyle="1">
    <w:name w:val="c22"/>
    <w:basedOn w:val="DefaultParagraphFont"/>
    <w:qFormat/>
    <w:rsid w:val="00e85b5d"/>
    <w:rPr/>
  </w:style>
  <w:style w:type="character" w:styleId="C15" w:customStyle="1">
    <w:name w:val="c15"/>
    <w:basedOn w:val="DefaultParagraphFont"/>
    <w:qFormat/>
    <w:rsid w:val="00164107"/>
    <w:rPr/>
  </w:style>
  <w:style w:type="character" w:styleId="C17" w:customStyle="1">
    <w:name w:val="c17"/>
    <w:basedOn w:val="DefaultParagraphFont"/>
    <w:qFormat/>
    <w:rsid w:val="00164107"/>
    <w:rPr/>
  </w:style>
  <w:style w:type="character" w:styleId="C3" w:customStyle="1">
    <w:name w:val="c3"/>
    <w:basedOn w:val="DefaultParagraphFont"/>
    <w:qFormat/>
    <w:rsid w:val="00952b84"/>
    <w:rPr/>
  </w:style>
  <w:style w:type="character" w:styleId="C8" w:customStyle="1">
    <w:name w:val="c8"/>
    <w:basedOn w:val="DefaultParagraphFont"/>
    <w:qFormat/>
    <w:rsid w:val="00952b84"/>
    <w:rPr/>
  </w:style>
  <w:style w:type="character" w:styleId="Style14" w:customStyle="1">
    <w:name w:val="Текст Знак"/>
    <w:basedOn w:val="DefaultParagraphFont"/>
    <w:link w:val="PlainText"/>
    <w:uiPriority w:val="99"/>
    <w:qFormat/>
    <w:rsid w:val="00c20c06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Style13"/>
    <w:semiHidden/>
    <w:unhideWhenUsed/>
    <w:rsid w:val="00623474"/>
    <w:pPr>
      <w:spacing w:before="0" w:after="120"/>
    </w:pPr>
    <w:rPr>
      <w:rFonts w:ascii="Calibri" w:hAnsi="Calibri" w:eastAsia="Times New Roman" w:cs="Times New Roman"/>
      <w:lang w:eastAsia="ru-RU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f3a9a"/>
    <w:pPr>
      <w:spacing w:before="0" w:after="200"/>
      <w:ind w:left="720" w:hanging="0"/>
      <w:contextualSpacing/>
    </w:pPr>
    <w:rPr/>
  </w:style>
  <w:style w:type="paragraph" w:styleId="Futurismarkdown-paragraph" w:customStyle="1">
    <w:name w:val="futurismarkdown-paragraph"/>
    <w:basedOn w:val="Normal"/>
    <w:qFormat/>
    <w:rsid w:val="00f70f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0" w:customStyle="1">
    <w:name w:val="c0"/>
    <w:basedOn w:val="Normal"/>
    <w:qFormat/>
    <w:rsid w:val="007708c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e85b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1" w:customStyle="1">
    <w:name w:val="c11"/>
    <w:basedOn w:val="Normal"/>
    <w:qFormat/>
    <w:rsid w:val="001641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6" w:customStyle="1">
    <w:name w:val="c36"/>
    <w:basedOn w:val="Normal"/>
    <w:qFormat/>
    <w:rsid w:val="001641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8" w:customStyle="1">
    <w:name w:val="c38"/>
    <w:basedOn w:val="Normal"/>
    <w:qFormat/>
    <w:rsid w:val="001641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0" w:customStyle="1">
    <w:name w:val="c30"/>
    <w:basedOn w:val="Normal"/>
    <w:qFormat/>
    <w:rsid w:val="001641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9" w:customStyle="1">
    <w:name w:val="c9"/>
    <w:basedOn w:val="Normal"/>
    <w:qFormat/>
    <w:rsid w:val="001641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9" w:customStyle="1">
    <w:name w:val="c29"/>
    <w:basedOn w:val="Normal"/>
    <w:qFormat/>
    <w:rsid w:val="001641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9" w:customStyle="1">
    <w:name w:val="c39"/>
    <w:basedOn w:val="Normal"/>
    <w:qFormat/>
    <w:rsid w:val="001641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" w:customStyle="1">
    <w:name w:val="c1"/>
    <w:basedOn w:val="Normal"/>
    <w:qFormat/>
    <w:rsid w:val="0014567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Style14"/>
    <w:uiPriority w:val="99"/>
    <w:qFormat/>
    <w:rsid w:val="00c20c06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Application>LibreOffice/7.5.2.1$Linux_X86_64 LibreOffice_project/50$Build-1</Application>
  <AppVersion>15.0000</AppVersion>
  <Pages>13</Pages>
  <Words>2488</Words>
  <Characters>15420</Characters>
  <CharactersWithSpaces>17975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2024-11-04T13:23:00Z</dcterms:created>
  <dc:creator>Марьяна</dc:creator>
  <dc:description/>
  <dc:language>ru-RU</dc:language>
  <cp:lastModifiedBy>Марьяна</cp:lastModifiedBy>
  <dcterms:modified xsi:type="dcterms:W3CDTF">2024-11-12T19:42:00Z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