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E8" w:rsidRDefault="003F0A57" w:rsidP="00F922E8">
      <w:pPr>
        <w:pStyle w:val="a3"/>
      </w:pPr>
      <w:r w:rsidRPr="00972177">
        <w:rPr>
          <w:b/>
        </w:rPr>
        <w:t xml:space="preserve">Использование инновационных педагогических технологий в урочной и внеурочной деятельности </w:t>
      </w:r>
      <w:r w:rsidRPr="00972177">
        <w:rPr>
          <w:b/>
        </w:rPr>
        <w:br/>
      </w:r>
      <w:r w:rsidRPr="003F0A57">
        <w:br/>
      </w:r>
      <w:bookmarkStart w:id="0" w:name="_GoBack"/>
      <w:bookmarkEnd w:id="0"/>
      <w:r w:rsidR="00F922E8">
        <w:t xml:space="preserve"> Мы живем в информационном мире. Ежесекундно на голову каждого человека обрушивается огромное количество информации. В наших головах застревает даже та информация, которая, как нам кажется, не вызывает у нас интереса. Как же сделать процесс получения информации целенаправленным, осознанным? </w:t>
      </w:r>
    </w:p>
    <w:p w:rsidR="00F922E8" w:rsidRDefault="00F922E8" w:rsidP="00F922E8">
      <w:pPr>
        <w:pStyle w:val="a3"/>
      </w:pPr>
      <w:r>
        <w:t>Задача традиционной школы состояла в том, чтобы передать ученику сумму знаний по каждому предмету и в лучшем случае добиться усвоения этих знаний. Учитель был основным источником и транслятором знаний, и авторитет его был непререкаем.</w:t>
      </w:r>
    </w:p>
    <w:p w:rsidR="00F922E8" w:rsidRDefault="00F922E8" w:rsidP="00F922E8">
      <w:pPr>
        <w:pStyle w:val="a3"/>
      </w:pPr>
      <w:r>
        <w:t xml:space="preserve">Ситуация в информационном мире изменилась. Знание стало общедоступным, и часто учитель обладает меньшей суммой знаний в определенной области, чем ученик. Следовательно, авторитет учителя как основного источника знания резко упал, необходимость трансляции знаний ученик учитель стала менее актуальной. Отсюда следует, что изменилась и задача школы. </w:t>
      </w:r>
    </w:p>
    <w:p w:rsidR="00F922E8" w:rsidRPr="00F922E8" w:rsidRDefault="00F922E8" w:rsidP="003F0A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922E8">
        <w:rPr>
          <w:rFonts w:ascii="Times New Roman" w:hAnsi="Times New Roman" w:cs="Times New Roman"/>
          <w:sz w:val="24"/>
          <w:szCs w:val="24"/>
        </w:rPr>
        <w:t xml:space="preserve">Если задача школы состоит в развитии интеллекта, посмотрим, какое мышление мы формируем. Существует три типа мышления, относящиеся к сознательной области (есть еще и бессознательная область с интуитивным и гипотетическим типами мышления, но школа работает в сфере сознательного).     </w:t>
      </w:r>
    </w:p>
    <w:p w:rsidR="003F0A57" w:rsidRPr="003F0A57" w:rsidRDefault="00F922E8" w:rsidP="00F922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2E8">
        <w:rPr>
          <w:rFonts w:ascii="Times New Roman" w:hAnsi="Times New Roman" w:cs="Times New Roman"/>
          <w:sz w:val="24"/>
          <w:szCs w:val="24"/>
        </w:rPr>
        <w:t>Критическое мышление – это знание и понимание того, что узнано. Обладающие критическим мышлением способны обнаруживать связи между явлениями и событиями, видеть причины их возникновения.</w:t>
      </w:r>
      <w:r w:rsidR="003F0A57"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создать учебную среду для развития, самопознания и самовыражения личности. Этому способствует применение учителем инновационных педагогических технологий в урочное и внеурочное время. Поделюсь опытом применения некоторых технологий в своей практике.</w:t>
      </w:r>
      <w:r w:rsidR="003F0A57"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0A57"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ТРКМЧП – технология развития критического мышления через чтение и письмо – это универсальная технология, которая успешно интегрируется с другими педагогическими технологиями, является </w:t>
      </w:r>
      <w:proofErr w:type="spellStart"/>
      <w:r w:rsidR="003F0A57"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надпредметной</w:t>
      </w:r>
      <w:proofErr w:type="spellEnd"/>
      <w:r w:rsidR="003F0A57"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Данная технология была разработана в конце 20 века в США авторами Ч. Темпл, Д. Стил., К. </w:t>
      </w:r>
      <w:proofErr w:type="spellStart"/>
      <w:r w:rsidR="003F0A57"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Мередит</w:t>
      </w:r>
      <w:proofErr w:type="spellEnd"/>
      <w:r w:rsidR="003F0A57"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России развивают данную технологию Заир – Бек, И.С. </w:t>
      </w:r>
      <w:proofErr w:type="spellStart"/>
      <w:r w:rsidR="003F0A57"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Муштавинская</w:t>
      </w:r>
      <w:proofErr w:type="spellEnd"/>
      <w:r w:rsidR="003F0A57"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И.О. </w:t>
      </w:r>
      <w:proofErr w:type="spellStart"/>
      <w:r w:rsidR="003F0A57"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Загашев</w:t>
      </w:r>
      <w:proofErr w:type="spellEnd"/>
      <w:r w:rsidR="003F0A57"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Технология направлена на освоение базовых навыков открытого информационного пространства, развитие качеств гражданина открытого общества, включенного в межкультурное взаимодействие. </w:t>
      </w:r>
      <w:r w:rsidR="003F0A57"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0A57"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Критическое мышление – это один из видов интеллектуальной деятельности человека, который характеризуется высоким уровнем восприятия, понимания, объективного подхода к окружающему его информационному полю. Цель данной технологии – развитие мыслительных навыков учащихся, необходимых не только в учебе, но и в обычной жизни. Оно начинается с вопросов и проблем, а не с ответов на вопросы преподавателя. </w:t>
      </w:r>
      <w:r w:rsidR="003F0A57"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0A57"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F0A57" w:rsidRPr="003F0A57" w:rsidRDefault="003F0A57" w:rsidP="003F0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Роль учителя в технологии развития критического мышления: направляет усилия учеников в определенное русло, сталкивает различные суждения, создаёт условия, побуждающие к принятию самостоятельных решений, даёт учащимся возможность самостоятельно делать выводы, подготавливает новые познавательные ситуации внутри </w:t>
      </w: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уже существующих. С ТРКМЧП я познакомилась на курсах по инновационным педагогическим технологиям и стала применять её элементы на своих уроках биологии и химии. Модель такого урока описал С.И. Заир-Бек [1]. Ее основу составляет трехфазный процесс: </w:t>
      </w:r>
    </w:p>
    <w:p w:rsidR="003F0A57" w:rsidRPr="003F0A57" w:rsidRDefault="003F0A57" w:rsidP="003F0A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Вызов, где ребенок ставит перед собой вопрос "Что я знаю?" по данной проблеме;</w:t>
      </w:r>
    </w:p>
    <w:p w:rsidR="003F0A57" w:rsidRPr="003F0A57" w:rsidRDefault="003F0A57" w:rsidP="003F0A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содержания, где ученик под руководством учителя и с помощью своих товарищей ответит на те вопросы, которые сам поставил перед собой на первой стадии (что хочу знать);</w:t>
      </w:r>
    </w:p>
    <w:p w:rsidR="003F0A57" w:rsidRPr="003F0A57" w:rsidRDefault="003F0A57" w:rsidP="003F0A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– размышление и обобщение того, “что узнал” ребенок на уроке по данной проблеме.</w:t>
      </w:r>
    </w:p>
    <w:p w:rsidR="003F0A57" w:rsidRPr="003F0A57" w:rsidRDefault="003F0A57" w:rsidP="003F0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первой стадии я использую проблемные вопросы, кластер, таблицу ЗХУ, на второй предлагаю работу с текстом, просмотр видеофильма, выполнение практической работы, наблюдение. На третьей стадии может быть составлен опорный конспект в тетради учащегося. Кроме того, могут быть осуществлены такие приемы, как возврат к стадии вызова, возврат к ключевым словам, возврат к перевернутым логическим цепочкам, возврат к кластеру.</w:t>
      </w:r>
      <w:r w:rsidR="00F9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химии в каждом классе я стараюсь применять данную технологию, приемы которой заставляют ребят осознанно погружаться в учебный процесс. Применение современного цифрового оборудования</w:t>
      </w:r>
      <w:r w:rsidR="0013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изучении тем «Гидролиз солей», !Скорость химических реакций»  и </w:t>
      </w:r>
      <w:proofErr w:type="spellStart"/>
      <w:r w:rsidR="00136936">
        <w:rPr>
          <w:rFonts w:ascii="Times New Roman" w:eastAsia="Times New Roman" w:hAnsi="Times New Roman" w:cs="Times New Roman"/>
          <w:sz w:val="24"/>
          <w:szCs w:val="24"/>
          <w:lang w:eastAsia="ru-RU"/>
        </w:rPr>
        <w:t>др.делают</w:t>
      </w:r>
      <w:proofErr w:type="spellEnd"/>
      <w:r w:rsidR="0013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интересными и увлекательными.</w:t>
      </w: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На своих уроках я ставлю следующие цели:</w:t>
      </w:r>
    </w:p>
    <w:p w:rsidR="003F0A57" w:rsidRPr="003F0A57" w:rsidRDefault="003F0A57" w:rsidP="003F0A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обратной связи в процессе обучения;</w:t>
      </w:r>
    </w:p>
    <w:p w:rsidR="003F0A57" w:rsidRPr="003F0A57" w:rsidRDefault="003F0A57" w:rsidP="003F0A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индивидуализации учебного процесса;</w:t>
      </w:r>
    </w:p>
    <w:p w:rsidR="003F0A57" w:rsidRPr="003F0A57" w:rsidRDefault="003F0A57" w:rsidP="003F0A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наглядности учебного процесса;</w:t>
      </w:r>
    </w:p>
    <w:p w:rsidR="003F0A57" w:rsidRPr="003F0A57" w:rsidRDefault="003F0A57" w:rsidP="003F0A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информации из самых широких источников;</w:t>
      </w:r>
    </w:p>
    <w:p w:rsidR="003F0A57" w:rsidRPr="003F0A57" w:rsidRDefault="003F0A57" w:rsidP="003F0A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изучаемых процессов или явлений;</w:t>
      </w:r>
    </w:p>
    <w:p w:rsidR="003F0A57" w:rsidRPr="003F0A57" w:rsidRDefault="003F0A57" w:rsidP="003F0A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коллективной и групповой работы.</w:t>
      </w:r>
    </w:p>
    <w:p w:rsidR="003F0A57" w:rsidRPr="003F0A57" w:rsidRDefault="003F0A57" w:rsidP="003F0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136936">
        <w:rPr>
          <w:rFonts w:ascii="Times New Roman" w:eastAsia="Times New Roman" w:hAnsi="Times New Roman" w:cs="Times New Roman"/>
          <w:sz w:val="24"/>
          <w:szCs w:val="24"/>
          <w:lang w:eastAsia="ru-RU"/>
        </w:rPr>
        <w:t>Вдеоопыты</w:t>
      </w:r>
      <w:proofErr w:type="spellEnd"/>
      <w:r w:rsidR="00972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помогают вникнуть в суть химических процессов, которые нельзя продемонстрировать в химическом кабинете из-за опасных свойств реагирующих веществ, их токсичности, а также лабораторные опыты и практические работы с взрывчатыми и ядовитыми веществами. Интересными для ребят являются обучающие игры, викторины. Использую обучающие алгоритмы для решения задач, которые составляю сама. Незаменимы компьютерные технологии и при контроле и оценке знаний. Актуальная сейчас форма опроса учеников в виде тестов предусматривает как использование готовых тестовых материалов и образовательных программ, так и создание своих собственных. Активную роль в создании презентаций и тестов играют сами ученики. Некоторые презентации наших ребят размещены в Интернете. Использование компьютерных технологий способствует повышению интереса к предмету и, как следствие этого, происходит повышение уровня знаний по предмету. </w:t>
      </w:r>
      <w:r w:rsidR="001369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нашей школы неоднократно принимали участие в химических Интернет-проектах и занимали призовые места.</w:t>
      </w: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Ресурсы сети Интернет учащимися используются для поиска информации, например, при подготовке к ЕГЭ, централизованному тести</w:t>
      </w:r>
      <w:r w:rsidR="001369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рованию, при написании проектов</w:t>
      </w: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подготовке научно-исследовательских раб</w:t>
      </w:r>
      <w:r w:rsidR="001369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 проектов использую больше во внеурочной работе. Работая с методом проектов, ставлю следующие цели:</w:t>
      </w:r>
    </w:p>
    <w:p w:rsidR="003F0A57" w:rsidRPr="003F0A57" w:rsidRDefault="00831E43" w:rsidP="003F0A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3F0A57"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и развитие творческих способностей;</w:t>
      </w:r>
    </w:p>
    <w:p w:rsidR="003F0A57" w:rsidRPr="003F0A57" w:rsidRDefault="003F0A57" w:rsidP="003F0A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ставить проблемы и самостоятельно решать их;</w:t>
      </w:r>
    </w:p>
    <w:p w:rsidR="003F0A57" w:rsidRPr="003F0A57" w:rsidRDefault="003F0A57" w:rsidP="003F0A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мотивов к обучению и самообразованию;</w:t>
      </w:r>
    </w:p>
    <w:p w:rsidR="003F0A57" w:rsidRPr="003F0A57" w:rsidRDefault="003F0A57" w:rsidP="003F0A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чувства индивидуальной ответственности за принятое решение;</w:t>
      </w:r>
    </w:p>
    <w:p w:rsidR="003F0A57" w:rsidRDefault="003F0A57" w:rsidP="003F0A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и методологических умений и навыков.</w:t>
      </w:r>
    </w:p>
    <w:p w:rsidR="00972177" w:rsidRDefault="00972177" w:rsidP="00972177">
      <w:pPr>
        <w:ind w:left="360"/>
      </w:pPr>
      <w:r w:rsidRPr="00972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Ежегодно в рамках Недели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химии, </w:t>
      </w:r>
      <w:r w:rsidRPr="00972177">
        <w:rPr>
          <w:rFonts w:ascii="Times New Roman" w:hAnsi="Times New Roman" w:cs="Times New Roman"/>
          <w:color w:val="000000" w:themeColor="text1"/>
          <w:sz w:val="24"/>
          <w:szCs w:val="24"/>
        </w:rPr>
        <w:t>биологии и экологии пр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оводятся различные </w:t>
      </w:r>
      <w:r w:rsidRPr="00972177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 по формированию гармонично развитой личности. Ребята принимают 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ктивное участие в </w:t>
      </w:r>
      <w:r w:rsidRPr="00972177">
        <w:rPr>
          <w:rFonts w:ascii="Times New Roman" w:hAnsi="Times New Roman" w:cs="Times New Roman"/>
          <w:color w:val="000000" w:themeColor="text1"/>
          <w:sz w:val="24"/>
          <w:szCs w:val="24"/>
        </w:rPr>
        <w:t>викторинах, конкурсах буклетов, плакатов, рисунков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721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Проводя исследования, ребята изучают состав</w:t>
      </w:r>
      <w:r w:rsidRPr="00972177">
        <w:rPr>
          <w:rFonts w:ascii="Times New Roman" w:hAnsi="Times New Roman" w:cs="Times New Roman"/>
          <w:sz w:val="24"/>
          <w:szCs w:val="24"/>
        </w:rPr>
        <w:t xml:space="preserve"> воздуха, воды </w:t>
      </w:r>
      <w:proofErr w:type="spellStart"/>
      <w:r w:rsidRPr="00972177">
        <w:rPr>
          <w:rFonts w:ascii="Times New Roman" w:hAnsi="Times New Roman" w:cs="Times New Roman"/>
          <w:sz w:val="24"/>
          <w:szCs w:val="24"/>
        </w:rPr>
        <w:t>Перевозского</w:t>
      </w:r>
      <w:proofErr w:type="spellEnd"/>
      <w:r w:rsidRPr="00972177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9721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72177">
        <w:rPr>
          <w:color w:val="000000" w:themeColor="text1"/>
        </w:rPr>
        <w:t xml:space="preserve">                  </w:t>
      </w:r>
      <w:proofErr w:type="gramEnd"/>
    </w:p>
    <w:p w:rsidR="00972177" w:rsidRDefault="00972177" w:rsidP="00972177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177">
        <w:rPr>
          <w:rFonts w:ascii="Times New Roman" w:hAnsi="Times New Roman" w:cs="Times New Roman"/>
          <w:sz w:val="24"/>
          <w:szCs w:val="24"/>
        </w:rPr>
        <w:t xml:space="preserve">По итогам нашей работы проводим презентацию работ обучающихся, повышая их уровень знания о состоянии окружающей среды малой Родины.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A57"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используя инновационные технологии, находясь в постоянном творческом поиске, учитель может достигнуть высоких результатов в вос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питании и образовании учащихся.</w:t>
      </w:r>
    </w:p>
    <w:p w:rsidR="003F0A57" w:rsidRPr="003F0A57" w:rsidRDefault="003F0A57" w:rsidP="00972177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Литература:</w:t>
      </w:r>
    </w:p>
    <w:p w:rsidR="003F0A57" w:rsidRPr="003F0A57" w:rsidRDefault="003F0A57" w:rsidP="003F0A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Заир-Бек С.И. Развитие критического мышления на уроке [Текст]: пособие для учителя / Заир-Бек С. И., </w:t>
      </w:r>
      <w:proofErr w:type="spellStart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Муштавинская</w:t>
      </w:r>
      <w:proofErr w:type="spellEnd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В. – М.: Просвещение, 2004, 175 с. </w:t>
      </w:r>
    </w:p>
    <w:p w:rsidR="003F0A57" w:rsidRPr="003F0A57" w:rsidRDefault="003F0A57" w:rsidP="003F0A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Макошина</w:t>
      </w:r>
      <w:proofErr w:type="spellEnd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</w:t>
      </w:r>
      <w:proofErr w:type="spellStart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Мещерикова</w:t>
      </w:r>
      <w:proofErr w:type="spellEnd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Использование компьютеров в обучении химии. // Химия. Методика преподавания в школе, 2002. – № 6, с. 55 – 60.</w:t>
      </w:r>
    </w:p>
    <w:p w:rsidR="003F0A57" w:rsidRPr="003F0A57" w:rsidRDefault="003F0A57" w:rsidP="003F0A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Нечиталова</w:t>
      </w:r>
      <w:proofErr w:type="spellEnd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Информационные технологии на уроках химии. // Химия в школе, 2005. – № 3, с. 13 – 15. </w:t>
      </w:r>
    </w:p>
    <w:p w:rsidR="003F0A57" w:rsidRPr="003F0A57" w:rsidRDefault="003F0A57" w:rsidP="003F0A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Полат</w:t>
      </w:r>
      <w:proofErr w:type="spellEnd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Е.С. Современные педагогические и информационные технологии в системе образования [Текст]: учеб. пособие для студ. </w:t>
      </w:r>
      <w:proofErr w:type="spellStart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учеб. заведений / </w:t>
      </w:r>
      <w:proofErr w:type="spellStart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Полат</w:t>
      </w:r>
      <w:proofErr w:type="spellEnd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Е.С., </w:t>
      </w:r>
      <w:proofErr w:type="spellStart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Бухаркина</w:t>
      </w:r>
      <w:proofErr w:type="spellEnd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 – М.: Академия, 2007, с. 83 – 103.</w:t>
      </w:r>
    </w:p>
    <w:p w:rsidR="003F0A57" w:rsidRPr="003F0A57" w:rsidRDefault="003F0A57" w:rsidP="003F0A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 И.С. «Как организовать проектную деятельность учащихся».- М.: АРКТИ, 2006.</w:t>
      </w:r>
    </w:p>
    <w:p w:rsidR="003F0A57" w:rsidRPr="003F0A57" w:rsidRDefault="003F0A57" w:rsidP="003F0A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Халперн</w:t>
      </w:r>
      <w:proofErr w:type="spellEnd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Психология критического мышления [Текст]/ </w:t>
      </w:r>
      <w:proofErr w:type="spellStart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Халперн</w:t>
      </w:r>
      <w:proofErr w:type="spellEnd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Д.; пер. с англ. Н. </w:t>
      </w:r>
      <w:proofErr w:type="spellStart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Мальгина</w:t>
      </w:r>
      <w:proofErr w:type="spellEnd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 4-е </w:t>
      </w:r>
      <w:proofErr w:type="spellStart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изд. – СП б.: Питер, 2000. 502 с. </w:t>
      </w:r>
    </w:p>
    <w:p w:rsidR="003F0A57" w:rsidRPr="003F0A57" w:rsidRDefault="003F0A57" w:rsidP="003F0A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Ширшина</w:t>
      </w:r>
      <w:proofErr w:type="spellEnd"/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Химия: проектная деятельность учащихся. – Волгоград: Учитель, 2007, с. 23.</w:t>
      </w:r>
    </w:p>
    <w:p w:rsidR="003F0A57" w:rsidRPr="003F0A57" w:rsidRDefault="003F0A57" w:rsidP="003F0A5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F0A57" w:rsidRPr="003F0A57" w:rsidRDefault="003F0A57" w:rsidP="003F0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162E9" w:rsidRDefault="000162E9"/>
    <w:sectPr w:rsidR="0001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197A"/>
    <w:multiLevelType w:val="multilevel"/>
    <w:tmpl w:val="3F4EF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844F2F"/>
    <w:multiLevelType w:val="multilevel"/>
    <w:tmpl w:val="1FEE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E97F7F"/>
    <w:multiLevelType w:val="multilevel"/>
    <w:tmpl w:val="002A9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EB7D05"/>
    <w:multiLevelType w:val="multilevel"/>
    <w:tmpl w:val="F44A5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C63524"/>
    <w:multiLevelType w:val="multilevel"/>
    <w:tmpl w:val="A6B6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9D"/>
    <w:rsid w:val="000162E9"/>
    <w:rsid w:val="00136936"/>
    <w:rsid w:val="003F0A57"/>
    <w:rsid w:val="0063780B"/>
    <w:rsid w:val="00831E43"/>
    <w:rsid w:val="00972177"/>
    <w:rsid w:val="00C9569D"/>
    <w:rsid w:val="00DA4ED2"/>
    <w:rsid w:val="00F9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2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2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764</dc:creator>
  <cp:keywords/>
  <dc:description/>
  <cp:lastModifiedBy>123</cp:lastModifiedBy>
  <cp:revision>4</cp:revision>
  <dcterms:created xsi:type="dcterms:W3CDTF">2022-02-02T07:12:00Z</dcterms:created>
  <dcterms:modified xsi:type="dcterms:W3CDTF">2025-05-08T08:21:00Z</dcterms:modified>
</cp:coreProperties>
</file>