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/>
    <w:p w14:paraId="02000000">
      <w:r>
        <w:t>"ЭСТЕТИЧЕСКОЕ ВОСПИТАНИЕ ЧЕРЕЗ ТВОРЧЕСТВО НАРОДА»</w:t>
      </w:r>
    </w:p>
    <w:p w14:paraId="03000000">
      <w:r>
        <w:t xml:space="preserve">  Российская Федерация, независимое федеральное государство, включающее в себя множество народов и национальностей. Любой край, область, даже небольшое село, по- своему уникально. Каждый регион и объект отличаются друг от друга по географическому положению, по климату, экономике, условий жизни, культуре, основной частью которой является художественное народ ное творчество. Все это находит свое отражение в музыке, поэзии, живописи, танце.</w:t>
      </w:r>
    </w:p>
    <w:p w14:paraId="04000000">
      <w:r>
        <w:t xml:space="preserve">  Любовь к родному краю начинается с детства и надолго она сохраняется в душе человека, если правильно его воспитывали. С раннего детства у ребенка развиваются чувства, черты характера, которые связывают его непосредственно со своим народом, своей страной. Корни этого влияния – в языке, национальных танцах, песнях, художественной деятельности.</w:t>
      </w:r>
    </w:p>
    <w:p w14:paraId="05000000">
      <w:r>
        <w:t>В настоящее время растет стремление познать и возрадить русскую национальную культуру, в том числе и танцевальную.</w:t>
      </w:r>
    </w:p>
    <w:p w14:paraId="06000000">
      <w:r>
        <w:t>Эмоциональное воздействие танца на человека очень велико. Танец связан с жизнью народа, отражает его мысли и чувства. В русских танцах нашли свое отражение глубоко укоренившиеся в народе традиции. В танце русский человек старался быть лучше, возвышеннее, чем в повседневной жизни. Он выражал в танце свои думы и мысли о красоте человеческой, как внутренней, так и внешней</w:t>
      </w:r>
    </w:p>
    <w:p w14:paraId="07000000">
      <w:r>
        <w:t xml:space="preserve"> Народный танец является родоначальником всех направлений танца, которые формировались в течение многих веков на его основе, это и классический, историко-бытовой, бальный, эстрадный и современный танец. Мода и течение времени не смогли повлиять на него, а тем более заставить вовсе исчезнуть с лица Земли, ведь он несет в себе историю создавшего его народа. Каждое поколение свято хранит память о своих предках и бережет все, что отражает их жизнь. </w:t>
      </w:r>
    </w:p>
    <w:p w14:paraId="08000000">
      <w:r>
        <w:t>В этом плане народный танец стал бесценным сокровищем, показывающим быт, основные  занятия, традиции, события, происходящие в жизни людей. Изучая народный танец, мы путешествуем по планете. Благодаря этому виду искусства, можно побывать в любом уголке мира, познакомиться с историей этого края, узнать национальные особенности этой территории.</w:t>
      </w:r>
    </w:p>
    <w:p w14:paraId="09000000">
      <w:r>
        <w:t>Танец в специфической художественной форме выражает и раскрывает духовную жизнь народа, эстетические вкусы и идеалы.</w:t>
      </w:r>
    </w:p>
    <w:p w14:paraId="0A000000">
      <w:r>
        <w:t>В древности танец имел религиозно-мистический смысл и исполнялся с определенной целью по праздникам. Со временем он утратил религиозные черты и превратился в бытовой танец, выражающий чувства, настроения исполнителя.</w:t>
      </w:r>
    </w:p>
    <w:p w14:paraId="0B000000">
      <w:r>
        <w:t>В ходе развития общества народный танец преобрел большее самостоятельное значение , стал одной из форм эстетического воспитания. Народ создал изумительные по красоте и рисунку танцы с разнообразным содержанием. Танец имеет свои оригинальные, четкие исторически сложившиеся  признаки, свои глубокие национальные корни и богатые многовековые исполнительские традиции. Это самостоятельный, самобытный высокохудожественный вид творчества народа.</w:t>
      </w:r>
    </w:p>
    <w:p w14:paraId="0C000000">
      <w:r>
        <w:t>Народный танец отражает реальные жизненные явления, в нем отражаются принятые обществом этика, мораль, нормы взаимоотношения и поведения людей. Таким образом, народный танец как один из видов хореографического искусства выступает специфической формой отражения действительности.</w:t>
      </w:r>
    </w:p>
    <w:p w14:paraId="0D000000">
      <w:r>
        <w:t>Народный танец не только рассказывает о реальных явлениях, событиях, но и как хореографическое искусство в целом, является по преимуществу искусством, в котором отражаются, прежде всего, внутренний мир человека, его эмоциональное состояние, настроение, чувства, мысли.</w:t>
      </w:r>
    </w:p>
    <w:p w14:paraId="0E000000">
      <w:r>
        <w:t xml:space="preserve">  Поскольку танцевальный процесс протекает в коллективе и носит коллективный характер, занятия танцем развивают чувство ответственности перед товарищами, умение считаться с их интересами.</w:t>
      </w:r>
    </w:p>
    <w:p w14:paraId="0F000000">
      <w:r>
        <w:t xml:space="preserve">  Народный танец – одно из средств эстетического воспитания и воспитания творческого начала в человеке. Как и всякое искусство, народный танец  способен приносить глубокое эстетическое удовлетворение, что само по себе немало важно. В танцевальном искусстве красота и совершенство формы неразрывно связаны с красотой внутреннего содержания танца.</w:t>
      </w:r>
    </w:p>
    <w:p w14:paraId="10000000">
      <w:r>
        <w:t xml:space="preserve"> В этом единстве заключена сила его воспитательного воздействия!</w:t>
      </w:r>
    </w:p>
    <w:p w14:paraId="11000000">
      <w:r>
        <w:t>Познав красоту в процессе творчества, человек глубже чувствует прекрасное во всех его проявлениях и в искусстве и в жизни, его художественный вкус  становится более тонким, эстетические оценки явлений жизни и искусства – более зрелыми.</w:t>
      </w:r>
    </w:p>
    <w:p w14:paraId="12000000">
      <w:r>
        <w:t>Педагог дополнительного образования,</w:t>
      </w:r>
    </w:p>
    <w:p w14:paraId="13000000">
      <w:pPr>
        <w:pStyle w:val="Style_1"/>
      </w:pPr>
      <w:r>
        <w:t>Руководитель Образцового хореографического ансамбля  « Солнечная Радуга» Гудкова Ольга Петровна.</w:t>
      </w: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MyOffice-CoreFramework-Android/29-1028.734.7326.662.0@RELEASE-CORE-29.0-RC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2023-04-12T08:16:48Z</dcterms:modified>
</cp:coreProperties>
</file>