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52" w:rsidRDefault="00592852" w:rsidP="00592852">
      <w:pPr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                                                             учреждение  «Детский  сад №8  комбинированного   вида»</w:t>
      </w:r>
    </w:p>
    <w:p w:rsidR="00592852" w:rsidRDefault="00592852" w:rsidP="00592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592852" w:rsidRPr="00592852" w:rsidRDefault="00592852" w:rsidP="005928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финансовой грамотности старших дошкольников»</w:t>
      </w:r>
    </w:p>
    <w:p w:rsidR="00592852" w:rsidRDefault="00592852" w:rsidP="00592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Воспитатель: Куропаткина Л.А.</w:t>
      </w: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tabs>
          <w:tab w:val="left" w:pos="4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592852" w:rsidRDefault="00592852" w:rsidP="0059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92852" w:rsidRDefault="00592852" w:rsidP="00043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Исилькуль 2025г.  </w:t>
      </w:r>
    </w:p>
    <w:p w:rsidR="00592852" w:rsidRDefault="000437AA" w:rsidP="00592852">
      <w:pPr>
        <w:jc w:val="right"/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lastRenderedPageBreak/>
        <w:t>«Деньги – это средство воспитания,</w:t>
      </w:r>
    </w:p>
    <w:p w:rsidR="00592852" w:rsidRDefault="00592852" w:rsidP="00592852">
      <w:pPr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и с ними необходимо знакомить</w:t>
      </w:r>
    </w:p>
    <w:p w:rsidR="000437AA" w:rsidRPr="00592852" w:rsidRDefault="000437AA" w:rsidP="00592852">
      <w:pPr>
        <w:jc w:val="right"/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t>уже в дошкольном возрасте».</w:t>
      </w:r>
      <w:r w:rsidRPr="000437AA">
        <w:rPr>
          <w:rFonts w:ascii="Times New Roman" w:hAnsi="Times New Roman" w:cs="Times New Roman"/>
          <w:color w:val="212529"/>
          <w:sz w:val="28"/>
          <w:szCs w:val="28"/>
        </w:rPr>
        <w:br/>
        <w:t>Макаренко Антон Семенович</w:t>
      </w:r>
    </w:p>
    <w:p w:rsidR="000437AA" w:rsidRPr="000437AA" w:rsidRDefault="000437AA" w:rsidP="000437AA">
      <w:pPr>
        <w:rPr>
          <w:rFonts w:ascii="Times New Roman" w:hAnsi="Times New Roman" w:cs="Times New Roman"/>
          <w:color w:val="212529"/>
          <w:sz w:val="28"/>
          <w:szCs w:val="28"/>
        </w:rPr>
      </w:pPr>
    </w:p>
    <w:p w:rsidR="000437AA" w:rsidRPr="000437AA" w:rsidRDefault="000437AA" w:rsidP="000437AA">
      <w:pPr>
        <w:pStyle w:val="a3"/>
        <w:shd w:val="clear" w:color="auto" w:fill="FFFFFF"/>
        <w:spacing w:before="0" w:beforeAutospacing="0"/>
        <w:rPr>
          <w:color w:val="2B2E33"/>
          <w:spacing w:val="-3"/>
          <w:sz w:val="28"/>
          <w:szCs w:val="28"/>
        </w:rPr>
      </w:pPr>
      <w:r w:rsidRPr="000437AA">
        <w:rPr>
          <w:color w:val="212529"/>
          <w:sz w:val="28"/>
          <w:szCs w:val="28"/>
        </w:rPr>
        <w:t xml:space="preserve">13 апреля 2017 года между Банком России и Министерством образования и науки РФ подписан Перечень мероприятий в области повышения финансовой грамотности обучающихся образовательных организаций в Российской Федерации на </w:t>
      </w:r>
      <w:r w:rsidR="00592852">
        <w:rPr>
          <w:color w:val="212529"/>
          <w:sz w:val="28"/>
          <w:szCs w:val="28"/>
        </w:rPr>
        <w:t>2017 -2025</w:t>
      </w:r>
      <w:r w:rsidRPr="000437AA">
        <w:rPr>
          <w:color w:val="212529"/>
          <w:sz w:val="28"/>
          <w:szCs w:val="28"/>
        </w:rPr>
        <w:t xml:space="preserve"> годы.</w:t>
      </w:r>
    </w:p>
    <w:p w:rsidR="000437AA" w:rsidRPr="000437AA" w:rsidRDefault="000437AA" w:rsidP="000437AA">
      <w:pPr>
        <w:pStyle w:val="a3"/>
        <w:shd w:val="clear" w:color="auto" w:fill="FFFFFF"/>
        <w:spacing w:before="0" w:beforeAutospacing="0"/>
        <w:rPr>
          <w:color w:val="2B2E33"/>
          <w:spacing w:val="-3"/>
          <w:sz w:val="28"/>
          <w:szCs w:val="28"/>
        </w:rPr>
      </w:pPr>
      <w:r w:rsidRPr="000437AA">
        <w:rPr>
          <w:color w:val="2B2E33"/>
          <w:spacing w:val="-3"/>
          <w:sz w:val="28"/>
          <w:szCs w:val="28"/>
        </w:rPr>
        <w:t>С 1 сентября 2018 года детские сады  используют </w:t>
      </w:r>
      <w:r w:rsidRPr="000437AA">
        <w:rPr>
          <w:spacing w:val="-3"/>
          <w:sz w:val="28"/>
          <w:szCs w:val="28"/>
        </w:rPr>
        <w:t>образовательную программу</w:t>
      </w:r>
      <w:r w:rsidRPr="000437AA">
        <w:rPr>
          <w:color w:val="2B2E33"/>
          <w:spacing w:val="-3"/>
          <w:sz w:val="28"/>
          <w:szCs w:val="28"/>
        </w:rPr>
        <w:t> «Экономическое воспитание дошкольников: формирование предпосылок финансовой грамотности». Программа разработана совместно Банком России и Минобрнауки России.</w:t>
      </w:r>
    </w:p>
    <w:p w:rsidR="000437AA" w:rsidRPr="000437AA" w:rsidRDefault="000437AA" w:rsidP="000437AA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t>Когда следует начинать знакомство с экономикой? С какого возраста человек должен узнать о мире экономических отношений? Можно ли говорить об экономическом воспитании самых маленьких детей?</w:t>
      </w:r>
    </w:p>
    <w:p w:rsidR="00592852" w:rsidRDefault="000437AA" w:rsidP="000437AA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t xml:space="preserve"> В изменяющихся условиях современной общественной жизни непрерывное экономическое образование и воспитание необходимо начинать именно с дошкольного возраста, - когда детьми приобретается первичный опыт в элементарных экономических отношениях. Конечно, ребенок – дошкольник не освоит ту область самостоятельно, но, вместе с педагогом и родителями путешествуя по этому новому удивительному  миру, он приобретает доступные ему знания и поймет, какое место экономика занимает в окружающей его действительности, где и когда каждый человек соприкасается с ней.</w:t>
      </w:r>
    </w:p>
    <w:p w:rsidR="000437AA" w:rsidRPr="000437AA" w:rsidRDefault="000437AA" w:rsidP="000437AA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t>Так что же такое финансовая грамотность?</w:t>
      </w:r>
    </w:p>
    <w:p w:rsidR="000437AA" w:rsidRPr="000437AA" w:rsidRDefault="000437AA" w:rsidP="000437AA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37AA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Финансовая грамотность</w:t>
      </w:r>
      <w:r w:rsidRPr="000437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– это качество, которое появляется у людей с раннего возраста и выражает умение зарабатывать деньги и правильно, грамотно ими распоряжаться.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b/>
          <w:i/>
          <w:iCs/>
          <w:sz w:val="28"/>
          <w:szCs w:val="28"/>
        </w:rPr>
        <w:t>Цели :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формирование первичных экономических представлений и компетенций;</w:t>
      </w:r>
    </w:p>
    <w:p w:rsidR="00592852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развитие экономического мышления дошкольников;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lastRenderedPageBreak/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0437AA" w:rsidRPr="000437AA" w:rsidRDefault="000437AA" w:rsidP="000437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Исходя из цели  предусматривается решение следующих </w:t>
      </w:r>
      <w:r w:rsidRPr="000437AA">
        <w:rPr>
          <w:rFonts w:ascii="Times New Roman" w:hAnsi="Times New Roman" w:cs="Times New Roman"/>
          <w:b/>
          <w:i/>
          <w:sz w:val="28"/>
          <w:szCs w:val="28"/>
        </w:rPr>
        <w:t>основных задач: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сформировать первичные экономические понятия понятиями (деньги, ресурсы, цена, и т.д.).;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научить детей правильному отношению к деньгам, способам их зарабатывания и разумному их использованию;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>― формировать понятие основных правил расходования денег, умение учитывать важность и необходимость покупки;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sym w:font="Symbol" w:char="002D"/>
      </w:r>
      <w:r w:rsidRPr="000437AA">
        <w:rPr>
          <w:rFonts w:ascii="Times New Roman" w:hAnsi="Times New Roman" w:cs="Times New Roman"/>
          <w:sz w:val="28"/>
          <w:szCs w:val="28"/>
        </w:rPr>
        <w:t> научить детей правильно вести себя в реальных жизненных ситуациях, носящих экономический характер (покупка в магазине, плата за проезд в транспорте и т.д.)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>― воспитывать уважения к труду, людям труда, бережливого отношения ко всем видам собственности;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>― воспитывать умение правильного обращения с деньгами, разумного подхода к своим желаниям, сопоставление их с возможностями бюджета семьи;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>― воспитывать нравственно-экономических качеств и ценностных ориентиров, необходимых для рационального поведения в финансовой сфере.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Приобщение ребёнка к миру экономической действительности - одна из сложных и в тоже время важных проблем.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Сегодня – это предмет специальных исследований в школьной и в дошкольной педагогике. Нынешним дошкольникам предстоит жить в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- строить свою жизнь более организованно, разумно, интересно. </w:t>
      </w:r>
    </w:p>
    <w:p w:rsidR="000437AA" w:rsidRPr="000437AA" w:rsidRDefault="000437AA" w:rsidP="000437AA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lastRenderedPageBreak/>
        <w:t xml:space="preserve">     Процесс финансового воспитания дошкольников реализуется через различные формы его организации. Главное – говорить ребёнку о сложном мире экономики на языке, ему понятном. </w:t>
      </w:r>
      <w:r w:rsidRPr="000437A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Ранее разумное экономическое воспитание  необходимо для правильного миропонимания и взаимодействия ребенка с окружающим миром. Осуществляя формирование финансовой грамотности у детей дошкольного возраста, решаются задачи всестороннего развития личности.</w:t>
      </w:r>
    </w:p>
    <w:p w:rsidR="000437AA" w:rsidRPr="000437AA" w:rsidRDefault="000437AA" w:rsidP="000437AA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0437AA">
        <w:rPr>
          <w:rFonts w:ascii="Times New Roman" w:hAnsi="Times New Roman" w:cs="Times New Roman"/>
          <w:color w:val="212529"/>
          <w:sz w:val="28"/>
          <w:szCs w:val="28"/>
        </w:rPr>
        <w:t>Грамотность в сфере финансов, так же, как и любая другая, воспитывается в течение продолжительного периода времени на основе принципа «от простого к сложному».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Style w:val="c0"/>
          <w:rFonts w:ascii="Times New Roman" w:hAnsi="Times New Roman" w:cs="Times New Roman"/>
          <w:color w:val="000000"/>
          <w:sz w:val="28"/>
          <w:szCs w:val="28"/>
        </w:rPr>
        <w:t>Экономическое развитие заключается не в организации обучения дошкольников экономике, а в насыщении различных видов детской деятельности экономическим содержанием. Это способствует развитию предпосылок к развитию экономического мышления, что делает этот процесс более осознанным.</w:t>
      </w:r>
      <w:r w:rsidRPr="000437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Известно, что развитие ребёнка зависит от многих факторов, в том числе и от соответствующей обстановки, т.е. среды в котором оно происходит. Поэтому столь актуальным является создание в дошкольном образовательном учреждении предметно-развивающей среды – того пространства, в котором ребёнок живёт и развивается. </w:t>
      </w:r>
      <w:r w:rsidRPr="000437AA">
        <w:rPr>
          <w:rFonts w:ascii="Times New Roman" w:hAnsi="Times New Roman" w:cs="Times New Roman"/>
          <w:color w:val="212529"/>
          <w:sz w:val="28"/>
          <w:szCs w:val="28"/>
        </w:rPr>
        <w:t>Предметно – пространственная экономическая среда предусматривает наличие зоны, которая бы обеспечивала самостоятельную деятельность ребенка и способствовала переносу экономических знаний в игровую и трудовую деятельность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В игротеках должен быть представлен весь необходимый комплекс дидактических материалов, игр и пособий, используемый в воспитании финансовой грамотности дошкольников.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Доминирующими формами работы является общение педагога с ребёнком в рамках личностно-ориентированной модели. Созданные благоприятные, комфортные условия позволяют каждому ребёнку найти собственный путь в «экономику» через игру, познавательно-исследовательскую деятельность, продуктивную, речевую и т.д., обеспечивают формирование и потребности в познании, способствуют умственному и личностному развитию. </w:t>
      </w:r>
    </w:p>
    <w:p w:rsidR="000437AA" w:rsidRPr="000437AA" w:rsidRDefault="000437AA" w:rsidP="000437AA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lastRenderedPageBreak/>
        <w:t xml:space="preserve">   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ребёнка, способствуют саморазвитию личности, проявлению его «Я», - играм, комплексно – тематическим занятиям, вечерам досуга и пр.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Основная форма обучения – игра. Именно через игру ребёнок осваивает и познаёт мир. Обучение, осуществляемое с помощью игры, естественно для дошкольника.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Сделать финансовое воспитание понятным помогут сюжетно – дидактические игры. Так, играя в профессии, дети постигают смысл труда, воспроизводят трудовые процессы взрослых и одновременно «обучаются» экономике.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В сюжетно – дидактических играх моделируются реальные жизненные ситуации: операции купли – продажи, производства и сбыта готовой продукции и др. Соединение учебно – игровой и реальной деятельности наиболее эффективно для усвоения дошкольниками сложных финансовых знаний.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Одной из форм познавательно – игровой деятельности является комплексно – тематическое занятие. Так, финансовым содержанием обогащаются занятия по математике, экологии, ознакомлению с социальным и предметным миром.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Это даёт возможность интегрировать задачи финансового воспитания в разные виды деятельности. В процессе комплексно – тематических занятий новые образовательные задачи, в том числе и экономические, решаются через математическую, экологическую, художественную и другие виды детской деятельности, через создание и решение проблемных задач, ситуаций, вопросов.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Развлечения и вечера досуга (конкурсы, викторины, олимпиады) – это своего рода праздники – яркие, необычные, таинственные. Детям нравятся нестандартные вопросы, весёлые, необычные и в то же время содержательные задания (отгадывание кроссвордов и ребусов), разыгрывание «финансовых» ситуаций из сказок, которые позволяют по-новому взглянуть на известные сюжеты.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Особый интерес вызывают развлечения  включающие финансовые, экологические, математические задачи. Положительный эмоциональный фон, создаваемый в процессе развлечений, обеспечивает особую </w:t>
      </w:r>
      <w:r w:rsidRPr="000437AA">
        <w:rPr>
          <w:rFonts w:ascii="Times New Roman" w:hAnsi="Times New Roman" w:cs="Times New Roman"/>
          <w:sz w:val="28"/>
          <w:szCs w:val="28"/>
        </w:rPr>
        <w:lastRenderedPageBreak/>
        <w:t xml:space="preserve">действенность, активизирует мыслительную деятельность, развивает сообразительность, смекалку, творческие способности.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Для усвоения финансовых знаний используются самые разнообразные методы, приёмы и средства обучения. Так, овладение финансовым содержанием осуществляется и в процессе чтения художественной литературы (рассказы с финансовым содержанием, народный фольклор: пословицы, поговорки, сказки).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Значительное место отводится сказке. Сказка – литературный жанр с огромными дидактическими возможностями. Народные сказки, аккумулировавшие вековой финансовый опыт народа, используются для воспитания таких «финансовых» качеств личности, как трудолюбие, бережливость, расчётливость, практичность и др.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В них финансовое содержание развёртывается перед детьми в виде проблемных ситуаций, разрешения которых развивает логику, нестандартность, самостоятельность мышления, коммуникативно-познавательные навыки, способность ориентироваться в ситуации поиска.    Включаясь в решение сюжетной задачи, дошкольник открывает для себя новую сферу социальной жизни людей – финансовую грамотность.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Логические и арифметические задачи, задачи – шутки оживляют путь познания сложных экономических явлений. Они сочетают в себе элементы проблемности и занимательности, вызывают напряжение ума и доставляют радость, развивают фантазию, воображение и логику рассуждений. Решение таких задач повышает интерес ребёнка к финансовым знаниям, учит видеть за названиями и терминами жизнь, красоту мира вещей природы, людей. 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    Работа по воспитанию  финансовой грамотности дошкольника невозможна без участия родителей. На всех этапах требуется поддержка ребёнка дома, в семье.</w:t>
      </w:r>
    </w:p>
    <w:p w:rsidR="000437AA" w:rsidRPr="000437AA" w:rsidRDefault="000437AA" w:rsidP="000437AA">
      <w:pPr>
        <w:rPr>
          <w:rFonts w:ascii="Times New Roman" w:hAnsi="Times New Roman" w:cs="Times New Roman"/>
          <w:sz w:val="28"/>
          <w:szCs w:val="28"/>
        </w:rPr>
      </w:pPr>
      <w:r w:rsidRPr="000437AA">
        <w:rPr>
          <w:rFonts w:ascii="Times New Roman" w:hAnsi="Times New Roman" w:cs="Times New Roman"/>
          <w:sz w:val="28"/>
          <w:szCs w:val="28"/>
        </w:rPr>
        <w:t xml:space="preserve"> </w:t>
      </w:r>
      <w:r w:rsidRPr="000437A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Кандидат педагогических наук, доцент А.А.Смоленцев, считает, что у ребенка формируются понятия в первую очередь о семейной экономике, так как именно в семье он впервые шагает в мир экономических отношений, знакомится с трудом, профессиями своих близких, с финансовым состоянием семьи.</w:t>
      </w:r>
    </w:p>
    <w:p w:rsidR="00950DCF" w:rsidRPr="000437AA" w:rsidRDefault="00950DCF">
      <w:pPr>
        <w:rPr>
          <w:rFonts w:ascii="Times New Roman" w:hAnsi="Times New Roman" w:cs="Times New Roman"/>
          <w:sz w:val="28"/>
          <w:szCs w:val="28"/>
        </w:rPr>
      </w:pPr>
    </w:p>
    <w:sectPr w:rsidR="00950DCF" w:rsidRPr="000437AA" w:rsidSect="00C8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37AA"/>
    <w:rsid w:val="000437AA"/>
    <w:rsid w:val="00592852"/>
    <w:rsid w:val="00950DCF"/>
    <w:rsid w:val="00C8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437AA"/>
  </w:style>
  <w:style w:type="character" w:customStyle="1" w:styleId="c5">
    <w:name w:val="c5"/>
    <w:basedOn w:val="a0"/>
    <w:rsid w:val="000437AA"/>
  </w:style>
  <w:style w:type="character" w:customStyle="1" w:styleId="c8">
    <w:name w:val="c8"/>
    <w:basedOn w:val="a0"/>
    <w:rsid w:val="00043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1510</Words>
  <Characters>8609</Characters>
  <Application>Microsoft Office Word</Application>
  <DocSecurity>0</DocSecurity>
  <Lines>71</Lines>
  <Paragraphs>20</Paragraphs>
  <ScaleCrop>false</ScaleCrop>
  <Company>Microsoft</Company>
  <LinksUpToDate>false</LinksUpToDate>
  <CharactersWithSpaces>10099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2025-05-04T02:31:00Z</dcterms:created>
  <dcterms:modified xsi:type="dcterms:W3CDTF">2025-05-04T02:39:00Z</dcterms:modified>
</cp:coreProperties>
</file>