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FC6" w:rsidRDefault="00417FC6" w:rsidP="00633E41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  <w:r>
        <w:rPr>
          <w:b/>
          <w:bCs/>
          <w:color w:val="000000"/>
          <w:sz w:val="36"/>
          <w:szCs w:val="36"/>
          <w:shd w:val="clear" w:color="auto" w:fill="FFFFFF"/>
        </w:rPr>
        <w:t>СТАТЬЯ ДЛЯ РОДИТЕЛЕЙ</w:t>
      </w:r>
    </w:p>
    <w:p w:rsidR="00633E41" w:rsidRPr="00633E41" w:rsidRDefault="00417FC6" w:rsidP="00633E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b/>
          <w:bCs/>
          <w:color w:val="000000"/>
          <w:sz w:val="36"/>
          <w:szCs w:val="36"/>
          <w:shd w:val="clear" w:color="auto" w:fill="FFFFFF"/>
        </w:rPr>
        <w:t>Как выбрать лучшие игрушки для  ребенка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</w:p>
    <w:p w:rsidR="0027240E" w:rsidRPr="0027240E" w:rsidRDefault="00633E41" w:rsidP="002724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 </w:t>
      </w:r>
    </w:p>
    <w:p w:rsidR="004D126D" w:rsidRPr="00633E41" w:rsidRDefault="00633E41" w:rsidP="00633E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</w:rPr>
        <w:t xml:space="preserve">                                 </w:t>
      </w:r>
      <w:r w:rsidR="004D126D" w:rsidRPr="00633E41">
        <w:rPr>
          <w:sz w:val="28"/>
          <w:szCs w:val="28"/>
        </w:rPr>
        <w:t xml:space="preserve">Акопян  Людмила Альбертовна   воспитатель </w:t>
      </w:r>
    </w:p>
    <w:p w:rsidR="00A86942" w:rsidRPr="00633E41" w:rsidRDefault="004D126D" w:rsidP="00A86942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633E41">
        <w:rPr>
          <w:b w:val="0"/>
          <w:sz w:val="28"/>
          <w:szCs w:val="28"/>
        </w:rPr>
        <w:t xml:space="preserve">                                          М</w:t>
      </w:r>
      <w:r w:rsidR="00A86942" w:rsidRPr="00633E41">
        <w:rPr>
          <w:b w:val="0"/>
          <w:sz w:val="28"/>
          <w:szCs w:val="28"/>
        </w:rPr>
        <w:t>БДОУ детский сад № 40«Дружба»</w:t>
      </w:r>
      <w:r w:rsidRPr="00633E41">
        <w:rPr>
          <w:b w:val="0"/>
          <w:sz w:val="28"/>
          <w:szCs w:val="28"/>
        </w:rPr>
        <w:t xml:space="preserve"> г.Пятигорск</w:t>
      </w:r>
    </w:p>
    <w:p w:rsidR="00417FC6" w:rsidRPr="00417FC6" w:rsidRDefault="00C654F3" w:rsidP="00417FC6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 xml:space="preserve">  </w:t>
      </w:r>
      <w:r w:rsidR="00417FC6" w:rsidRPr="00417FC6">
        <w:rPr>
          <w:color w:val="000000"/>
          <w:sz w:val="28"/>
        </w:rPr>
        <w:t>Выбор игрушек для детей — это не просто вопрос покупки красивых, ярких предметов. Это забота о развитии малыша, его познавательных интересах и эмоциональном состоянии. Игрушка — это не только стимул для игры, но и важный инструмент для развития речевых и двигательных навыков.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>Организация игрового пространства имеет огромное значение в этом контексте. Игровой уголок, в котором у ребенка будет достаточно места для игр, играет важную роль в его развитии. Здесь нужно уделить внимание не только доступности игрушек, но и их удобному размещению, чтобы малыш мог самостоятельно их находить и убирать.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>При выборе игрушек стоит помнить о соответствии их возрасту и интересам ребенка. Например, для малышей предпочтительны крупные мягкие toys и наборы для конструирования, которые помогают развивать мелкую моторику и координацию движений. Чем старше становится ребенок, тем более сложные игрушки можно предлагать: настольные игры, конструктора и наборы для творчества.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>Не забывайте про важность совместной игры с родителями. Это не только способствует развитию у ребенка социальных навыков, но и укрепляет родительские отношения. Процесс создания игрушек своими руками из подручных материалов также способствует развитию фантазии и воображения, поэтому вовлекайте своих детей в этот творческий процесс.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>Огромное внимание стоит уделить уборке и уходу за игрушками. Дети должны понимать, как важно поддерживать порядок в своем игровом пространстве, что также помогает развивать ответственность и аккуратность.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Какие игрушки предпочтительнее.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>Игрушка — спутник детства. Она радует малыша привлекательной формой и содержанием, помогает развитию у него познавательной, речевой и двигательной активности. Главное требование к игрушке — соответствие возрасту и особенностям ребенка.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>Игрушки должны быть разнообразными. Для малышей второго-третьего года жизни подходят не вообще куклы, а те, которые изображают детей. Ребенка надо познакомить с именем куклы, которое указывается на упаковке, а если она безымянная, то вместе придумать ей имя. Тогда кукла будет малышу ближе. Для игры с куклой необходима посуда, кукольная мебель, которая должна быть соразмерна с куклой.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>Все дети (мальчики и девочки) любят мягкие игрушки, изображающие различных домашних животных и зверей. Нужны ребятам, особенно мальчикам, машины. Все игрушки для детей раннего возраста должны быть достаточно крупными, чтобы малышу было удобно их брать и переносить.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 xml:space="preserve">Полезны для детских игр наборы строительного материала, вызывающие обычно длительный интерес, открывающие широкий простор для ребячьей фантазии. Для малышей второго-третьего года жизни предпочтительнее простые наборы из дерева или пластмассы, включающие небольшое количество довольно крупных </w:t>
      </w:r>
      <w:r w:rsidRPr="00417FC6">
        <w:rPr>
          <w:rFonts w:ascii="Times New Roman" w:eastAsia="Times New Roman" w:hAnsi="Times New Roman" w:cs="Times New Roman"/>
          <w:color w:val="000000"/>
          <w:sz w:val="28"/>
        </w:rPr>
        <w:lastRenderedPageBreak/>
        <w:t>деталей разнообразной формы (кирпичики, цилиндры, трехгранные призмы и т.д.).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>Особым интересом пользуются у ребенка игрушки-самоделки из любого подручного материала: бумаги, картона, соломки, шишек, ракушек, поролона, пенопласта, дерева, ткани, глины и т. д. Очень важно, чтобы дети были свидетелями рождения такой игрушки в руках взрослого. Они с громадным удовольствием ждут момента, когда игрушка будет готова, и радуются, получив ее. Рекомендуются детям этого возраста различные народные игрушки(пирамидки, бочонки, матрешки).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>Важно, чтобы у ребенка были игрушки, способствующие развитию движений: мячи, скакалки, кегли, а также ведерко, лопатка, совок, формочки.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>Покупать игрушки в магазине нужно не бездумно, что попадется под руку, а целенаправленно, учитывая потребности и желания ребенка, необходимость пополнения набора игрушек недостающими. Какой бы красивой ни была игрушка, следует выяснить, для какого возраста она предназначена и подходит ли она по этой характеристике для сына или дочери.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>Для покупки игрушки можно брать с собой ребенка в том случае, если дома заранее оговорено, какая и для чего игрушка нужна. При этом детей надо учить соизмерять свои желания с возможностями и действительной, необходимостью покупки, объяснять им, как следует себя вести в магазине, и уж ни в коем случае не превращать приобретение игрушки в средство подкупа за обещание малыша быть послушным.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>Малышу второго-третьего года жизни целесообразно организовать постоянный игровой уголок, где бы он мог играть, никому не мешая. Здесь же удобно хранить его игрушки. В уголке размещают детский стол и стул, невысокий шкафчик, какой-нибудь стеллаж или полку. Пол в уголке покрывают небольшим ковриком.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>Игрушки лучше располагать комплектами: куклу посадить в колясочку, машины расположить около кубиков и т. д. Необходимо определить место для бумаги белой и цветной, картона для поделок, цветных карандашей, красок, лоскутков, пустых пузырьков, коробочек и других вещей, необходимых для детских игр.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>Ребенка надо приучать поддерживать порядок в своем игровом уголке: складывать и убирать на место игрушки. С этого начинается воспитание аккуратности, любви к порядку, бережного обращения с игрушками, вещами.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>Родителям время от времени нужно пересматривать игрушки, удалять сломавшиеся. Игрушки, которыми ребенок не играет, лучше временно спрятать в другом месте. Получив такую игрушку через некоторое время обратно, малыш обрадуется ей, как новой.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>Поддерживать полностью порядок в игровом уголке ребенок сам еще не сможет. Ему нужна помощь родителей, чтобы несколько раз в неделю вытереть пыль с полок, почистить пылесосом коврик, помыть игрушки. Моют их в теплой мыльной воде, затем обильно споласкивают и высушивают на воздухе. Игрушки, не подлежащие мытью, чистят щеткой после выбивания из них пыли, периодически при сильном загрязнении сдают в химчистку.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 xml:space="preserve">Предоставить ребенку игрушки, место для их хранения и игр — это еще не все. Следует показать ему, как эффективнее использовать их, например обучить воспроизводить в игре ряд последовательных действий: раздевать куклу, </w:t>
      </w:r>
      <w:r w:rsidRPr="00417FC6">
        <w:rPr>
          <w:rFonts w:ascii="Times New Roman" w:eastAsia="Times New Roman" w:hAnsi="Times New Roman" w:cs="Times New Roman"/>
          <w:color w:val="000000"/>
          <w:sz w:val="28"/>
        </w:rPr>
        <w:lastRenderedPageBreak/>
        <w:t>укладывать ее спать, готовить обед и кормить им куклу, зверей, грузить кубики в машину и перевозить их.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>Строительный материал будет полезен, если научить ребенка пользоваться им. Сначала стоит разобрать с малышом каждую деталь набора, называя ее, характеризуя размер, форму. Далее необходимо познакомить с назначением деталей, показать, какие из них лучше подойдут для сооружения одних частей постройки, какие для других, в каких сочетаниях используют детали различной формы. После этого рекомендуется продемонстрировать, как построить домик, гараж, изгородь и другие сооружения.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>Дети любят играть с разнообразным природным материалом: песком, снегом, водой. Не следует лишать их такой возможности. Необходимо позаботиться, чтобы во дворе была песочница, чтобы песок был чистым, периодически его менять. Для игры с песком малышу надо дать набор игрушек: ведерки, лопатки или совочки, сито, воронки, разнообразные формочки. Зимой, гуляя на улице, следует показать малышу, как сгребать снег лопаткой, как его утрамбовывать, катать из него шары, лепить снеговика.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>Для игры с водой целесообразно в теплую погоду вынести во двор пластмассовую ванночку или таз, наполнить нехолодной водой (около 20°), дать ребенку игрушки (баночки, лодочки, воронки, пузырьки, цветные камешки) и проследить, чтобы не произошло какого-либо неприятного случая, например, чтобы ребенок сам не залез в ванночку.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>Часто родители интересуются, сколько игрушек нужно ребенку. Это зависит от его возраста, уровня развития, интересов. Но в общем на этот вопрос можно ответить так: игрушек должно быть ровно столько, сколько нужно ребенку для игры в данный момент. Излишек игрушек не полезен, потому что обилие и разнообразие их утомляет, рассеивает внимание, ребенок перестает их ценить, а недостаточное количество не позволяет развернуть интересную игру.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>Чем моложе ребенок, тем меньшее число игрушек должно одновременно находиться в поле его зрения. В возрасте от одного до двух лет по мере увеличения объема внимания и способности к сосредоточению число игрушек для одновременного использования может постепенно увеличиваться. В этом возрасте полезно предоставить ребенку возможность установить различие между предметами. Хорошо, если у него есть две одинаковые игрушки, различающиеся цветом или размером.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>Чтобы малыш полюбил игру, мог долго и сосредоточенно играть, его следует этому учить. Нельзя думать, что множество игрушек вокруг ребенка — залог его занятости игрой. Он просто не всегда знает, как ими действовать. Играя с малышом, родители исподволь руководят его развитием. Показывая примеры действия с игрушкой, они обогащают опыт ребенка. Но это не значит, что нужно все время заниматься с ребенком. Действия родителей не должны подавлять активность детей, иначе они привыкнут к тому, чтобы их всегда занимали игрой, и будут отказываться играть в одиночку.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417FC6" w:rsidRPr="00417FC6" w:rsidRDefault="00417FC6" w:rsidP="00417F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17FC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A86942" w:rsidRPr="00A86942" w:rsidRDefault="00A86942" w:rsidP="0027240E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</w:p>
    <w:p w:rsidR="0027240E" w:rsidRPr="0027240E" w:rsidRDefault="00417FC6" w:rsidP="002724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567D3" w:rsidRDefault="00C567D3"/>
    <w:sectPr w:rsidR="00C567D3" w:rsidSect="00A86942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5916"/>
    <w:multiLevelType w:val="multilevel"/>
    <w:tmpl w:val="EF74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61AD1"/>
    <w:multiLevelType w:val="multilevel"/>
    <w:tmpl w:val="D078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3862C1"/>
    <w:multiLevelType w:val="multilevel"/>
    <w:tmpl w:val="8B02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5C626B"/>
    <w:multiLevelType w:val="multilevel"/>
    <w:tmpl w:val="D1F8C2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B62AA3"/>
    <w:multiLevelType w:val="multilevel"/>
    <w:tmpl w:val="E710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1C5C4D"/>
    <w:multiLevelType w:val="multilevel"/>
    <w:tmpl w:val="68E4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48599C"/>
    <w:multiLevelType w:val="multilevel"/>
    <w:tmpl w:val="27C2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DF55FC"/>
    <w:multiLevelType w:val="multilevel"/>
    <w:tmpl w:val="B51A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B756C0"/>
    <w:multiLevelType w:val="multilevel"/>
    <w:tmpl w:val="A322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3EF3CA6"/>
    <w:multiLevelType w:val="multilevel"/>
    <w:tmpl w:val="F620DF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5A74B4"/>
    <w:multiLevelType w:val="multilevel"/>
    <w:tmpl w:val="C626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F865F0"/>
    <w:multiLevelType w:val="multilevel"/>
    <w:tmpl w:val="E808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350FF3"/>
    <w:multiLevelType w:val="multilevel"/>
    <w:tmpl w:val="2B68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F3274C"/>
    <w:multiLevelType w:val="multilevel"/>
    <w:tmpl w:val="8D76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E9076E"/>
    <w:multiLevelType w:val="multilevel"/>
    <w:tmpl w:val="6220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8942C4"/>
    <w:multiLevelType w:val="multilevel"/>
    <w:tmpl w:val="1760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1D74EA"/>
    <w:multiLevelType w:val="multilevel"/>
    <w:tmpl w:val="1BDC41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E10A48"/>
    <w:multiLevelType w:val="multilevel"/>
    <w:tmpl w:val="5118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4A08E2"/>
    <w:multiLevelType w:val="multilevel"/>
    <w:tmpl w:val="F66A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1"/>
  </w:num>
  <w:num w:numId="5">
    <w:abstractNumId w:val="0"/>
  </w:num>
  <w:num w:numId="6">
    <w:abstractNumId w:val="5"/>
  </w:num>
  <w:num w:numId="7">
    <w:abstractNumId w:val="15"/>
  </w:num>
  <w:num w:numId="8">
    <w:abstractNumId w:val="11"/>
  </w:num>
  <w:num w:numId="9">
    <w:abstractNumId w:val="8"/>
  </w:num>
  <w:num w:numId="10">
    <w:abstractNumId w:val="13"/>
  </w:num>
  <w:num w:numId="11">
    <w:abstractNumId w:val="10"/>
  </w:num>
  <w:num w:numId="12">
    <w:abstractNumId w:val="17"/>
  </w:num>
  <w:num w:numId="13">
    <w:abstractNumId w:val="12"/>
  </w:num>
  <w:num w:numId="14">
    <w:abstractNumId w:val="7"/>
  </w:num>
  <w:num w:numId="15">
    <w:abstractNumId w:val="9"/>
  </w:num>
  <w:num w:numId="16">
    <w:abstractNumId w:val="16"/>
  </w:num>
  <w:num w:numId="17">
    <w:abstractNumId w:val="3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B5608"/>
    <w:rsid w:val="00040993"/>
    <w:rsid w:val="00042BF7"/>
    <w:rsid w:val="000A1422"/>
    <w:rsid w:val="000C2880"/>
    <w:rsid w:val="001304A0"/>
    <w:rsid w:val="00167BD7"/>
    <w:rsid w:val="00201768"/>
    <w:rsid w:val="0027240E"/>
    <w:rsid w:val="00365314"/>
    <w:rsid w:val="00417FC6"/>
    <w:rsid w:val="004D126D"/>
    <w:rsid w:val="005B42C9"/>
    <w:rsid w:val="00633E41"/>
    <w:rsid w:val="007D4D83"/>
    <w:rsid w:val="00811653"/>
    <w:rsid w:val="00926D6B"/>
    <w:rsid w:val="00A86942"/>
    <w:rsid w:val="00AB5608"/>
    <w:rsid w:val="00B11FF1"/>
    <w:rsid w:val="00BA0B18"/>
    <w:rsid w:val="00C567D3"/>
    <w:rsid w:val="00C654F3"/>
    <w:rsid w:val="00D53B99"/>
    <w:rsid w:val="00E83307"/>
    <w:rsid w:val="00EF2457"/>
    <w:rsid w:val="00EF27CB"/>
    <w:rsid w:val="00F324FC"/>
    <w:rsid w:val="00F85749"/>
    <w:rsid w:val="00FC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457"/>
  </w:style>
  <w:style w:type="paragraph" w:styleId="1">
    <w:name w:val="heading 1"/>
    <w:basedOn w:val="a"/>
    <w:link w:val="10"/>
    <w:uiPriority w:val="9"/>
    <w:qFormat/>
    <w:rsid w:val="003653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B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6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53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6">
    <w:name w:val="c6"/>
    <w:basedOn w:val="a"/>
    <w:rsid w:val="0020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01768"/>
  </w:style>
  <w:style w:type="paragraph" w:customStyle="1" w:styleId="c19">
    <w:name w:val="c19"/>
    <w:basedOn w:val="a"/>
    <w:rsid w:val="00D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D53B99"/>
  </w:style>
  <w:style w:type="paragraph" w:customStyle="1" w:styleId="c20">
    <w:name w:val="c20"/>
    <w:basedOn w:val="a"/>
    <w:rsid w:val="00D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D53B99"/>
  </w:style>
  <w:style w:type="character" w:customStyle="1" w:styleId="c14">
    <w:name w:val="c14"/>
    <w:basedOn w:val="a0"/>
    <w:rsid w:val="00D53B99"/>
  </w:style>
  <w:style w:type="character" w:customStyle="1" w:styleId="c0">
    <w:name w:val="c0"/>
    <w:basedOn w:val="a0"/>
    <w:rsid w:val="00D53B99"/>
  </w:style>
  <w:style w:type="character" w:customStyle="1" w:styleId="c40">
    <w:name w:val="c40"/>
    <w:basedOn w:val="a0"/>
    <w:rsid w:val="00D53B99"/>
  </w:style>
  <w:style w:type="character" w:customStyle="1" w:styleId="c4">
    <w:name w:val="c4"/>
    <w:basedOn w:val="a0"/>
    <w:rsid w:val="00D53B99"/>
  </w:style>
  <w:style w:type="paragraph" w:customStyle="1" w:styleId="c3">
    <w:name w:val="c3"/>
    <w:basedOn w:val="a"/>
    <w:rsid w:val="00D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D53B99"/>
  </w:style>
  <w:style w:type="character" w:customStyle="1" w:styleId="c10">
    <w:name w:val="c10"/>
    <w:basedOn w:val="a0"/>
    <w:rsid w:val="00D53B99"/>
  </w:style>
  <w:style w:type="paragraph" w:customStyle="1" w:styleId="c22">
    <w:name w:val="c22"/>
    <w:basedOn w:val="a"/>
    <w:rsid w:val="00D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1">
    <w:name w:val="c101"/>
    <w:basedOn w:val="a"/>
    <w:rsid w:val="00D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D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D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D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D5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67B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167BD7"/>
    <w:rPr>
      <w:b/>
      <w:bCs/>
    </w:rPr>
  </w:style>
  <w:style w:type="character" w:styleId="a5">
    <w:name w:val="Hyperlink"/>
    <w:basedOn w:val="a0"/>
    <w:uiPriority w:val="99"/>
    <w:semiHidden/>
    <w:unhideWhenUsed/>
    <w:rsid w:val="00167BD7"/>
    <w:rPr>
      <w:color w:val="0000FF"/>
      <w:u w:val="single"/>
    </w:rPr>
  </w:style>
  <w:style w:type="paragraph" w:customStyle="1" w:styleId="c7">
    <w:name w:val="c7"/>
    <w:basedOn w:val="a"/>
    <w:rsid w:val="00A86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A86942"/>
  </w:style>
  <w:style w:type="paragraph" w:customStyle="1" w:styleId="c2">
    <w:name w:val="c2"/>
    <w:basedOn w:val="a"/>
    <w:rsid w:val="00E83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E83307"/>
  </w:style>
  <w:style w:type="character" w:customStyle="1" w:styleId="c24">
    <w:name w:val="c24"/>
    <w:basedOn w:val="a0"/>
    <w:rsid w:val="00E83307"/>
  </w:style>
  <w:style w:type="paragraph" w:customStyle="1" w:styleId="c39">
    <w:name w:val="c39"/>
    <w:basedOn w:val="a"/>
    <w:rsid w:val="00E83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E83307"/>
  </w:style>
  <w:style w:type="character" w:customStyle="1" w:styleId="c5">
    <w:name w:val="c5"/>
    <w:basedOn w:val="a0"/>
    <w:rsid w:val="001304A0"/>
  </w:style>
  <w:style w:type="character" w:customStyle="1" w:styleId="c8">
    <w:name w:val="c8"/>
    <w:basedOn w:val="a0"/>
    <w:rsid w:val="001304A0"/>
  </w:style>
  <w:style w:type="character" w:customStyle="1" w:styleId="c12">
    <w:name w:val="c12"/>
    <w:basedOn w:val="a0"/>
    <w:rsid w:val="001304A0"/>
  </w:style>
  <w:style w:type="character" w:customStyle="1" w:styleId="c16">
    <w:name w:val="c16"/>
    <w:basedOn w:val="a0"/>
    <w:rsid w:val="00272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6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66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9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</dc:creator>
  <cp:keywords/>
  <dc:description/>
  <cp:lastModifiedBy>Naira</cp:lastModifiedBy>
  <cp:revision>24</cp:revision>
  <dcterms:created xsi:type="dcterms:W3CDTF">2024-04-09T10:46:00Z</dcterms:created>
  <dcterms:modified xsi:type="dcterms:W3CDTF">2025-03-05T18:15:00Z</dcterms:modified>
</cp:coreProperties>
</file>