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96CB6" w14:textId="77777777" w:rsidR="001A225F" w:rsidRPr="001A225F" w:rsidRDefault="001A225F" w:rsidP="001A225F">
      <w:pPr>
        <w:spacing w:after="0"/>
        <w:ind w:firstLine="709"/>
        <w:jc w:val="both"/>
        <w:rPr>
          <w:b/>
          <w:bCs/>
        </w:rPr>
      </w:pPr>
      <w:r w:rsidRPr="001A225F">
        <w:rPr>
          <w:b/>
          <w:bCs/>
        </w:rPr>
        <w:t>Методическая разработка "Развитие творческого потенциала у детей дошкольного возраста"</w:t>
      </w:r>
    </w:p>
    <w:p w14:paraId="1C1C7A9B" w14:textId="77777777" w:rsidR="001A225F" w:rsidRPr="001A225F" w:rsidRDefault="001A225F" w:rsidP="001A225F">
      <w:pPr>
        <w:spacing w:after="0"/>
        <w:ind w:firstLine="709"/>
        <w:jc w:val="both"/>
      </w:pPr>
      <w:r w:rsidRPr="001A225F">
        <w:rPr>
          <w:b/>
          <w:bCs/>
        </w:rPr>
        <w:t>Актуальность:</w:t>
      </w:r>
    </w:p>
    <w:p w14:paraId="0B9842C9" w14:textId="77777777" w:rsidR="001A225F" w:rsidRPr="001A225F" w:rsidRDefault="001A225F" w:rsidP="001A225F">
      <w:pPr>
        <w:spacing w:after="0"/>
        <w:ind w:firstLine="709"/>
        <w:jc w:val="both"/>
      </w:pPr>
      <w:r w:rsidRPr="001A225F">
        <w:t>Развитие творческого потенциала у детей дошкольного возраста является одной из важнейших задач современного образования. В современном мире, где востребованы креативность, нестандартное мышление и способность к инновациям, важно с раннего возраста создавать условия для раскрытия творческих способностей каждого ребенка. Дошкольный возраст – сензитивный период для развития воображения, фантазии, любознательности и способности к самовыражению. Именно в этот период закладываются основы творческой личности, способной находить оригинальные решения, видеть мир в новом свете и создавать что-то новое.</w:t>
      </w:r>
    </w:p>
    <w:p w14:paraId="6B46CE84" w14:textId="77777777" w:rsidR="001A225F" w:rsidRPr="001A225F" w:rsidRDefault="001A225F" w:rsidP="001A225F">
      <w:pPr>
        <w:spacing w:after="0"/>
        <w:ind w:firstLine="709"/>
        <w:jc w:val="both"/>
      </w:pPr>
      <w:r w:rsidRPr="001A225F">
        <w:rPr>
          <w:b/>
          <w:bCs/>
        </w:rPr>
        <w:t>Цель:</w:t>
      </w:r>
    </w:p>
    <w:p w14:paraId="166D9252" w14:textId="77777777" w:rsidR="001A225F" w:rsidRPr="001A225F" w:rsidRDefault="001A225F" w:rsidP="001A225F">
      <w:pPr>
        <w:spacing w:after="0"/>
        <w:ind w:firstLine="709"/>
        <w:jc w:val="both"/>
      </w:pPr>
      <w:r w:rsidRPr="001A225F">
        <w:t>Создание условий для развития творческого потенциала у детей дошкольного возраста через обогащение предметно-пространственной среды, использование инновационных педагогических технологий и вовлечение родителей в образовательный процесс.</w:t>
      </w:r>
    </w:p>
    <w:p w14:paraId="04930AB7" w14:textId="77777777" w:rsidR="001A225F" w:rsidRPr="001A225F" w:rsidRDefault="001A225F" w:rsidP="001A225F">
      <w:pPr>
        <w:spacing w:after="0"/>
        <w:ind w:firstLine="709"/>
        <w:jc w:val="both"/>
      </w:pPr>
      <w:r w:rsidRPr="001A225F">
        <w:rPr>
          <w:b/>
          <w:bCs/>
        </w:rPr>
        <w:t>Задачи:</w:t>
      </w:r>
    </w:p>
    <w:p w14:paraId="180EC76E" w14:textId="77777777" w:rsidR="001A225F" w:rsidRPr="001A225F" w:rsidRDefault="001A225F" w:rsidP="001A225F">
      <w:pPr>
        <w:numPr>
          <w:ilvl w:val="0"/>
          <w:numId w:val="1"/>
        </w:numPr>
        <w:spacing w:after="0"/>
        <w:jc w:val="both"/>
      </w:pPr>
      <w:r w:rsidRPr="001A225F">
        <w:rPr>
          <w:b/>
          <w:bCs/>
        </w:rPr>
        <w:t>Образовательные:</w:t>
      </w:r>
    </w:p>
    <w:p w14:paraId="0A057C3D" w14:textId="77777777" w:rsidR="001A225F" w:rsidRPr="001A225F" w:rsidRDefault="001A225F" w:rsidP="001A225F">
      <w:pPr>
        <w:numPr>
          <w:ilvl w:val="1"/>
          <w:numId w:val="1"/>
        </w:numPr>
        <w:spacing w:after="0"/>
        <w:jc w:val="both"/>
      </w:pPr>
      <w:r w:rsidRPr="001A225F">
        <w:t>Формировать у детей представления о различных видах творчества (изобразительное, музыкальное, театральное, литературное и т.д.).</w:t>
      </w:r>
    </w:p>
    <w:p w14:paraId="0F7BE942" w14:textId="77777777" w:rsidR="001A225F" w:rsidRPr="001A225F" w:rsidRDefault="001A225F" w:rsidP="001A225F">
      <w:pPr>
        <w:numPr>
          <w:ilvl w:val="1"/>
          <w:numId w:val="1"/>
        </w:numPr>
        <w:spacing w:after="0"/>
        <w:jc w:val="both"/>
      </w:pPr>
      <w:r w:rsidRPr="001A225F">
        <w:t>Обучать детей различным техникам и приемам творческой деятельности.</w:t>
      </w:r>
    </w:p>
    <w:p w14:paraId="1FB04C31" w14:textId="77777777" w:rsidR="001A225F" w:rsidRPr="001A225F" w:rsidRDefault="001A225F" w:rsidP="001A225F">
      <w:pPr>
        <w:numPr>
          <w:ilvl w:val="1"/>
          <w:numId w:val="1"/>
        </w:numPr>
        <w:spacing w:after="0"/>
        <w:jc w:val="both"/>
      </w:pPr>
      <w:r w:rsidRPr="001A225F">
        <w:t>Расширять словарный запас и развивать речь, стимулировать к рассказыванию историй и сочинению сказок.</w:t>
      </w:r>
    </w:p>
    <w:p w14:paraId="4967A4A7" w14:textId="77777777" w:rsidR="001A225F" w:rsidRPr="001A225F" w:rsidRDefault="001A225F" w:rsidP="001A225F">
      <w:pPr>
        <w:numPr>
          <w:ilvl w:val="0"/>
          <w:numId w:val="1"/>
        </w:numPr>
        <w:spacing w:after="0"/>
        <w:jc w:val="both"/>
      </w:pPr>
      <w:r w:rsidRPr="001A225F">
        <w:rPr>
          <w:b/>
          <w:bCs/>
        </w:rPr>
        <w:t>Развивающие:</w:t>
      </w:r>
    </w:p>
    <w:p w14:paraId="282484FE" w14:textId="77777777" w:rsidR="001A225F" w:rsidRPr="001A225F" w:rsidRDefault="001A225F" w:rsidP="001A225F">
      <w:pPr>
        <w:numPr>
          <w:ilvl w:val="1"/>
          <w:numId w:val="1"/>
        </w:numPr>
        <w:spacing w:after="0"/>
        <w:jc w:val="both"/>
      </w:pPr>
      <w:r w:rsidRPr="001A225F">
        <w:t>Развивать воображение, фантазию, образное мышление и творческое мышление.</w:t>
      </w:r>
    </w:p>
    <w:p w14:paraId="1C0ED473" w14:textId="77777777" w:rsidR="001A225F" w:rsidRPr="001A225F" w:rsidRDefault="001A225F" w:rsidP="001A225F">
      <w:pPr>
        <w:numPr>
          <w:ilvl w:val="1"/>
          <w:numId w:val="1"/>
        </w:numPr>
        <w:spacing w:after="0"/>
        <w:jc w:val="both"/>
      </w:pPr>
      <w:r w:rsidRPr="001A225F">
        <w:t>Развивать мелкую моторику рук, координацию движений и глазомер.</w:t>
      </w:r>
    </w:p>
    <w:p w14:paraId="7FF900E3" w14:textId="77777777" w:rsidR="001A225F" w:rsidRPr="001A225F" w:rsidRDefault="001A225F" w:rsidP="001A225F">
      <w:pPr>
        <w:numPr>
          <w:ilvl w:val="1"/>
          <w:numId w:val="1"/>
        </w:numPr>
        <w:spacing w:after="0"/>
        <w:jc w:val="both"/>
      </w:pPr>
      <w:r w:rsidRPr="001A225F">
        <w:t>Развивать эмоциональную сферу, умение выражать свои чувства и переживания через творчество.</w:t>
      </w:r>
    </w:p>
    <w:p w14:paraId="0EA3FEC0" w14:textId="77777777" w:rsidR="001A225F" w:rsidRPr="001A225F" w:rsidRDefault="001A225F" w:rsidP="001A225F">
      <w:pPr>
        <w:numPr>
          <w:ilvl w:val="0"/>
          <w:numId w:val="1"/>
        </w:numPr>
        <w:spacing w:after="0"/>
        <w:jc w:val="both"/>
      </w:pPr>
      <w:r w:rsidRPr="001A225F">
        <w:rPr>
          <w:b/>
          <w:bCs/>
        </w:rPr>
        <w:t>Воспитательные:</w:t>
      </w:r>
    </w:p>
    <w:p w14:paraId="4470D002" w14:textId="77777777" w:rsidR="001A225F" w:rsidRPr="001A225F" w:rsidRDefault="001A225F" w:rsidP="001A225F">
      <w:pPr>
        <w:numPr>
          <w:ilvl w:val="1"/>
          <w:numId w:val="1"/>
        </w:numPr>
        <w:spacing w:after="0"/>
        <w:jc w:val="both"/>
      </w:pPr>
      <w:r w:rsidRPr="001A225F">
        <w:t>Воспитывать интерес к творческой деятельности и желание создавать что-то новое.</w:t>
      </w:r>
    </w:p>
    <w:p w14:paraId="36E8C8C6" w14:textId="77777777" w:rsidR="001A225F" w:rsidRPr="001A225F" w:rsidRDefault="001A225F" w:rsidP="001A225F">
      <w:pPr>
        <w:numPr>
          <w:ilvl w:val="1"/>
          <w:numId w:val="1"/>
        </w:numPr>
        <w:spacing w:after="0"/>
        <w:jc w:val="both"/>
      </w:pPr>
      <w:r w:rsidRPr="001A225F">
        <w:t>Формировать уверенность в себе и своих творческих способностях.</w:t>
      </w:r>
    </w:p>
    <w:p w14:paraId="1B6B2AED" w14:textId="77777777" w:rsidR="001A225F" w:rsidRPr="001A225F" w:rsidRDefault="001A225F" w:rsidP="001A225F">
      <w:pPr>
        <w:numPr>
          <w:ilvl w:val="1"/>
          <w:numId w:val="1"/>
        </w:numPr>
        <w:spacing w:after="0"/>
        <w:jc w:val="both"/>
      </w:pPr>
      <w:r w:rsidRPr="001A225F">
        <w:t>Воспитывать эстетический вкус и умение видеть красоту в окружающем мире.</w:t>
      </w:r>
    </w:p>
    <w:p w14:paraId="795A7526" w14:textId="77777777" w:rsidR="001A225F" w:rsidRPr="001A225F" w:rsidRDefault="001A225F" w:rsidP="001A225F">
      <w:pPr>
        <w:spacing w:after="0"/>
        <w:ind w:firstLine="709"/>
        <w:jc w:val="both"/>
      </w:pPr>
      <w:r w:rsidRPr="001A225F">
        <w:rPr>
          <w:b/>
          <w:bCs/>
        </w:rPr>
        <w:t>Основные принципы:</w:t>
      </w:r>
    </w:p>
    <w:p w14:paraId="1E4D35B5" w14:textId="77777777" w:rsidR="001A225F" w:rsidRPr="001A225F" w:rsidRDefault="001A225F" w:rsidP="001A225F">
      <w:pPr>
        <w:numPr>
          <w:ilvl w:val="0"/>
          <w:numId w:val="2"/>
        </w:numPr>
        <w:spacing w:after="0"/>
        <w:jc w:val="both"/>
      </w:pPr>
      <w:r w:rsidRPr="001A225F">
        <w:rPr>
          <w:b/>
          <w:bCs/>
        </w:rPr>
        <w:t>Принцип свободы творчества:</w:t>
      </w:r>
      <w:r w:rsidRPr="001A225F">
        <w:t xml:space="preserve"> Создание атмосферы, в которой дети чувствуют себя свободными в выражении своих мыслей и чувств, не боятся ошибаться и экспериментировать.</w:t>
      </w:r>
    </w:p>
    <w:p w14:paraId="131220D2" w14:textId="77777777" w:rsidR="001A225F" w:rsidRPr="001A225F" w:rsidRDefault="001A225F" w:rsidP="001A225F">
      <w:pPr>
        <w:numPr>
          <w:ilvl w:val="0"/>
          <w:numId w:val="2"/>
        </w:numPr>
        <w:spacing w:after="0"/>
        <w:jc w:val="both"/>
      </w:pPr>
      <w:r w:rsidRPr="001A225F">
        <w:rPr>
          <w:b/>
          <w:bCs/>
        </w:rPr>
        <w:lastRenderedPageBreak/>
        <w:t>Принцип индивидуального подхода:</w:t>
      </w:r>
      <w:r w:rsidRPr="001A225F">
        <w:t xml:space="preserve"> Учет индивидуальных особенностей каждого ребенка, его интересов и способностей.</w:t>
      </w:r>
    </w:p>
    <w:p w14:paraId="3981D761" w14:textId="77777777" w:rsidR="001A225F" w:rsidRPr="001A225F" w:rsidRDefault="001A225F" w:rsidP="001A225F">
      <w:pPr>
        <w:numPr>
          <w:ilvl w:val="0"/>
          <w:numId w:val="2"/>
        </w:numPr>
        <w:spacing w:after="0"/>
        <w:jc w:val="both"/>
      </w:pPr>
      <w:r w:rsidRPr="001A225F">
        <w:rPr>
          <w:b/>
          <w:bCs/>
        </w:rPr>
        <w:t>Принцип наглядности:</w:t>
      </w:r>
      <w:r w:rsidRPr="001A225F">
        <w:t xml:space="preserve"> Использование разнообразных наглядных материалов и средств для стимулирования творческой активности.</w:t>
      </w:r>
    </w:p>
    <w:p w14:paraId="45307BD4" w14:textId="77777777" w:rsidR="001A225F" w:rsidRPr="001A225F" w:rsidRDefault="001A225F" w:rsidP="001A225F">
      <w:pPr>
        <w:numPr>
          <w:ilvl w:val="0"/>
          <w:numId w:val="2"/>
        </w:numPr>
        <w:spacing w:after="0"/>
        <w:jc w:val="both"/>
      </w:pPr>
      <w:r w:rsidRPr="001A225F">
        <w:rPr>
          <w:b/>
          <w:bCs/>
        </w:rPr>
        <w:t>Принцип активности:</w:t>
      </w:r>
      <w:r w:rsidRPr="001A225F">
        <w:t xml:space="preserve"> Обеспечение активного участия детей в творческом процессе, предоставление возможности самостоятельно выбирать материалы, техники и темы для творчества.</w:t>
      </w:r>
    </w:p>
    <w:p w14:paraId="700B5AD1" w14:textId="77777777" w:rsidR="001A225F" w:rsidRPr="001A225F" w:rsidRDefault="001A225F" w:rsidP="001A225F">
      <w:pPr>
        <w:numPr>
          <w:ilvl w:val="0"/>
          <w:numId w:val="2"/>
        </w:numPr>
        <w:spacing w:after="0"/>
        <w:jc w:val="both"/>
      </w:pPr>
      <w:r w:rsidRPr="001A225F">
        <w:rPr>
          <w:b/>
          <w:bCs/>
        </w:rPr>
        <w:t>Принцип интеграции:</w:t>
      </w:r>
      <w:r w:rsidRPr="001A225F">
        <w:t xml:space="preserve"> Интеграция различных видов деятельности (игровой, познавательной, коммуникативной, трудовой) в творческий процесс.</w:t>
      </w:r>
    </w:p>
    <w:p w14:paraId="7EA7E5DB" w14:textId="77777777" w:rsidR="001A225F" w:rsidRPr="001A225F" w:rsidRDefault="001A225F" w:rsidP="001A225F">
      <w:pPr>
        <w:numPr>
          <w:ilvl w:val="0"/>
          <w:numId w:val="2"/>
        </w:numPr>
        <w:spacing w:after="0"/>
        <w:jc w:val="both"/>
      </w:pPr>
      <w:r w:rsidRPr="001A225F">
        <w:rPr>
          <w:b/>
          <w:bCs/>
        </w:rPr>
        <w:t>Принцип сотрудничества:</w:t>
      </w:r>
      <w:r w:rsidRPr="001A225F">
        <w:t xml:space="preserve"> Организация совместной творческой деятельности детей и взрослых (педагогов, родителей).</w:t>
      </w:r>
    </w:p>
    <w:p w14:paraId="0A29EBFC" w14:textId="77777777" w:rsidR="001A225F" w:rsidRPr="001A225F" w:rsidRDefault="001A225F" w:rsidP="001A225F">
      <w:pPr>
        <w:spacing w:after="0"/>
        <w:ind w:firstLine="709"/>
        <w:jc w:val="both"/>
      </w:pPr>
      <w:r w:rsidRPr="001A225F">
        <w:rPr>
          <w:b/>
          <w:bCs/>
        </w:rPr>
        <w:t>Формы организации образовательной деятельности:</w:t>
      </w:r>
    </w:p>
    <w:p w14:paraId="054EEBE8" w14:textId="77777777" w:rsidR="001A225F" w:rsidRPr="001A225F" w:rsidRDefault="001A225F" w:rsidP="001A225F">
      <w:pPr>
        <w:numPr>
          <w:ilvl w:val="0"/>
          <w:numId w:val="3"/>
        </w:numPr>
        <w:spacing w:after="0"/>
        <w:jc w:val="both"/>
      </w:pPr>
      <w:r w:rsidRPr="001A225F">
        <w:rPr>
          <w:b/>
          <w:bCs/>
        </w:rPr>
        <w:t>Занятия:</w:t>
      </w:r>
      <w:r w:rsidRPr="001A225F">
        <w:t xml:space="preserve"> Тематические занятия по различным видам творчества.</w:t>
      </w:r>
    </w:p>
    <w:p w14:paraId="3FBCD017" w14:textId="77777777" w:rsidR="001A225F" w:rsidRPr="001A225F" w:rsidRDefault="001A225F" w:rsidP="001A225F">
      <w:pPr>
        <w:numPr>
          <w:ilvl w:val="0"/>
          <w:numId w:val="3"/>
        </w:numPr>
        <w:spacing w:after="0"/>
        <w:jc w:val="both"/>
      </w:pPr>
      <w:r w:rsidRPr="001A225F">
        <w:rPr>
          <w:b/>
          <w:bCs/>
        </w:rPr>
        <w:t>Кружковая работа:</w:t>
      </w:r>
      <w:r w:rsidRPr="001A225F">
        <w:t xml:space="preserve"> Организация кружков по интересам (рисование, лепка, конструирование, театр и т.д.).</w:t>
      </w:r>
    </w:p>
    <w:p w14:paraId="4987CDA8" w14:textId="77777777" w:rsidR="001A225F" w:rsidRPr="001A225F" w:rsidRDefault="001A225F" w:rsidP="001A225F">
      <w:pPr>
        <w:numPr>
          <w:ilvl w:val="0"/>
          <w:numId w:val="3"/>
        </w:numPr>
        <w:spacing w:after="0"/>
        <w:jc w:val="both"/>
      </w:pPr>
      <w:r w:rsidRPr="001A225F">
        <w:rPr>
          <w:b/>
          <w:bCs/>
        </w:rPr>
        <w:t>Самостоятельная деятельность:</w:t>
      </w:r>
      <w:r w:rsidRPr="001A225F">
        <w:t xml:space="preserve"> Создание условий для самостоятельной творческой деятельности детей в группе и дома.</w:t>
      </w:r>
    </w:p>
    <w:p w14:paraId="79E994EC" w14:textId="77777777" w:rsidR="001A225F" w:rsidRPr="001A225F" w:rsidRDefault="001A225F" w:rsidP="001A225F">
      <w:pPr>
        <w:numPr>
          <w:ilvl w:val="0"/>
          <w:numId w:val="3"/>
        </w:numPr>
        <w:spacing w:after="0"/>
        <w:jc w:val="both"/>
      </w:pPr>
      <w:r w:rsidRPr="001A225F">
        <w:rPr>
          <w:b/>
          <w:bCs/>
        </w:rPr>
        <w:t>Игры:</w:t>
      </w:r>
      <w:r w:rsidRPr="001A225F">
        <w:t xml:space="preserve"> Использование творческих игр и упражнений для развития воображения и фантазии.</w:t>
      </w:r>
    </w:p>
    <w:p w14:paraId="11031B59" w14:textId="77777777" w:rsidR="001A225F" w:rsidRPr="001A225F" w:rsidRDefault="001A225F" w:rsidP="001A225F">
      <w:pPr>
        <w:numPr>
          <w:ilvl w:val="0"/>
          <w:numId w:val="3"/>
        </w:numPr>
        <w:spacing w:after="0"/>
        <w:jc w:val="both"/>
      </w:pPr>
      <w:r w:rsidRPr="001A225F">
        <w:rPr>
          <w:b/>
          <w:bCs/>
        </w:rPr>
        <w:t>Проекты:</w:t>
      </w:r>
      <w:r w:rsidRPr="001A225F">
        <w:t xml:space="preserve"> Реализация творческих проектов, направленных на решение конкретных задач.</w:t>
      </w:r>
    </w:p>
    <w:p w14:paraId="3F3CD151" w14:textId="77777777" w:rsidR="001A225F" w:rsidRPr="001A225F" w:rsidRDefault="001A225F" w:rsidP="001A225F">
      <w:pPr>
        <w:numPr>
          <w:ilvl w:val="0"/>
          <w:numId w:val="3"/>
        </w:numPr>
        <w:spacing w:after="0"/>
        <w:jc w:val="both"/>
      </w:pPr>
      <w:r w:rsidRPr="001A225F">
        <w:rPr>
          <w:b/>
          <w:bCs/>
        </w:rPr>
        <w:t>Выставки:</w:t>
      </w:r>
      <w:r w:rsidRPr="001A225F">
        <w:t xml:space="preserve"> Организация выставок детских работ для демонстрации творческих достижений.</w:t>
      </w:r>
    </w:p>
    <w:p w14:paraId="1B36DBCE" w14:textId="77777777" w:rsidR="001A225F" w:rsidRPr="001A225F" w:rsidRDefault="001A225F" w:rsidP="001A225F">
      <w:pPr>
        <w:numPr>
          <w:ilvl w:val="0"/>
          <w:numId w:val="3"/>
        </w:numPr>
        <w:spacing w:after="0"/>
        <w:jc w:val="both"/>
      </w:pPr>
      <w:r w:rsidRPr="001A225F">
        <w:rPr>
          <w:b/>
          <w:bCs/>
        </w:rPr>
        <w:t>Праздники и развлечения:</w:t>
      </w:r>
      <w:r w:rsidRPr="001A225F">
        <w:t xml:space="preserve"> Проведение творческих праздников и развлечений, посвященных различным темам и событиям.</w:t>
      </w:r>
    </w:p>
    <w:p w14:paraId="229B3D56" w14:textId="77777777" w:rsidR="001A225F" w:rsidRPr="001A225F" w:rsidRDefault="001A225F" w:rsidP="001A225F">
      <w:pPr>
        <w:spacing w:after="0"/>
        <w:ind w:firstLine="709"/>
        <w:jc w:val="both"/>
      </w:pPr>
      <w:r w:rsidRPr="001A225F">
        <w:rPr>
          <w:b/>
          <w:bCs/>
        </w:rPr>
        <w:t>Методы и приемы:</w:t>
      </w:r>
    </w:p>
    <w:p w14:paraId="388CDB5E" w14:textId="77777777" w:rsidR="001A225F" w:rsidRPr="001A225F" w:rsidRDefault="001A225F" w:rsidP="001A225F">
      <w:pPr>
        <w:numPr>
          <w:ilvl w:val="0"/>
          <w:numId w:val="4"/>
        </w:numPr>
        <w:spacing w:after="0"/>
        <w:jc w:val="both"/>
      </w:pPr>
      <w:r w:rsidRPr="001A225F">
        <w:rPr>
          <w:b/>
          <w:bCs/>
        </w:rPr>
        <w:t>Словесные методы:</w:t>
      </w:r>
      <w:r w:rsidRPr="001A225F">
        <w:t xml:space="preserve"> Рассказ, беседа, обсуждение, объяснение, чтение художественной литературы.</w:t>
      </w:r>
    </w:p>
    <w:p w14:paraId="0EC877CC" w14:textId="77777777" w:rsidR="001A225F" w:rsidRPr="001A225F" w:rsidRDefault="001A225F" w:rsidP="001A225F">
      <w:pPr>
        <w:numPr>
          <w:ilvl w:val="0"/>
          <w:numId w:val="4"/>
        </w:numPr>
        <w:spacing w:after="0"/>
        <w:jc w:val="both"/>
      </w:pPr>
      <w:r w:rsidRPr="001A225F">
        <w:rPr>
          <w:b/>
          <w:bCs/>
        </w:rPr>
        <w:t>Наглядные методы:</w:t>
      </w:r>
      <w:r w:rsidRPr="001A225F">
        <w:t xml:space="preserve"> Демонстрация иллюстраций, репродукций, видеоматериалов, использование дидактических игр и пособий.</w:t>
      </w:r>
    </w:p>
    <w:p w14:paraId="3BA88DFF" w14:textId="77777777" w:rsidR="001A225F" w:rsidRPr="001A225F" w:rsidRDefault="001A225F" w:rsidP="001A225F">
      <w:pPr>
        <w:numPr>
          <w:ilvl w:val="0"/>
          <w:numId w:val="4"/>
        </w:numPr>
        <w:spacing w:after="0"/>
        <w:jc w:val="both"/>
      </w:pPr>
      <w:r w:rsidRPr="001A225F">
        <w:rPr>
          <w:b/>
          <w:bCs/>
        </w:rPr>
        <w:t>Практические методы:</w:t>
      </w:r>
      <w:r w:rsidRPr="001A225F">
        <w:t xml:space="preserve"> Упражнения, экспериментирование, моделирование, конструирование, рисование, лепка, аппликация.</w:t>
      </w:r>
    </w:p>
    <w:p w14:paraId="4C5C5504" w14:textId="77777777" w:rsidR="001A225F" w:rsidRPr="001A225F" w:rsidRDefault="001A225F" w:rsidP="001A225F">
      <w:pPr>
        <w:numPr>
          <w:ilvl w:val="0"/>
          <w:numId w:val="4"/>
        </w:numPr>
        <w:spacing w:after="0"/>
        <w:jc w:val="both"/>
      </w:pPr>
      <w:r w:rsidRPr="001A225F">
        <w:rPr>
          <w:b/>
          <w:bCs/>
        </w:rPr>
        <w:t>Игровые методы:</w:t>
      </w:r>
      <w:r w:rsidRPr="001A225F">
        <w:t xml:space="preserve"> Сюжетно-ролевые игры, дидактические игры, подвижные игры с творческими заданиями.</w:t>
      </w:r>
    </w:p>
    <w:p w14:paraId="0D364B14" w14:textId="77777777" w:rsidR="001A225F" w:rsidRPr="001A225F" w:rsidRDefault="001A225F" w:rsidP="001A225F">
      <w:pPr>
        <w:numPr>
          <w:ilvl w:val="0"/>
          <w:numId w:val="4"/>
        </w:numPr>
        <w:spacing w:after="0"/>
        <w:jc w:val="both"/>
      </w:pPr>
      <w:r w:rsidRPr="001A225F">
        <w:rPr>
          <w:b/>
          <w:bCs/>
        </w:rPr>
        <w:t>Методы стимулирования творческой активности:</w:t>
      </w:r>
      <w:r w:rsidRPr="001A225F">
        <w:t xml:space="preserve"> Поощрение, похвала, создание ситуаций успеха, использование сюрпризных моментов.</w:t>
      </w:r>
    </w:p>
    <w:p w14:paraId="76EB02D2" w14:textId="77777777" w:rsidR="001A225F" w:rsidRPr="001A225F" w:rsidRDefault="001A225F" w:rsidP="001A225F">
      <w:pPr>
        <w:spacing w:after="0"/>
        <w:ind w:firstLine="709"/>
        <w:jc w:val="both"/>
      </w:pPr>
      <w:r w:rsidRPr="001A225F">
        <w:rPr>
          <w:b/>
          <w:bCs/>
        </w:rPr>
        <w:t>Средства обучения:</w:t>
      </w:r>
    </w:p>
    <w:p w14:paraId="30D83A36" w14:textId="77777777" w:rsidR="001A225F" w:rsidRPr="001A225F" w:rsidRDefault="001A225F" w:rsidP="001A225F">
      <w:pPr>
        <w:numPr>
          <w:ilvl w:val="0"/>
          <w:numId w:val="5"/>
        </w:numPr>
        <w:spacing w:after="0"/>
        <w:jc w:val="both"/>
      </w:pPr>
      <w:r w:rsidRPr="001A225F">
        <w:rPr>
          <w:b/>
          <w:bCs/>
        </w:rPr>
        <w:t>Материалы для изобразительной деятельности:</w:t>
      </w:r>
      <w:r w:rsidRPr="001A225F">
        <w:t xml:space="preserve"> Бумага, карандаши, краски, кисти, фломастеры, восковые мелки, пластилин, глина, природные материалы, бросовый материал.</w:t>
      </w:r>
    </w:p>
    <w:p w14:paraId="723DF046" w14:textId="77777777" w:rsidR="001A225F" w:rsidRPr="001A225F" w:rsidRDefault="001A225F" w:rsidP="001A225F">
      <w:pPr>
        <w:numPr>
          <w:ilvl w:val="0"/>
          <w:numId w:val="5"/>
        </w:numPr>
        <w:spacing w:after="0"/>
        <w:jc w:val="both"/>
      </w:pPr>
      <w:r w:rsidRPr="001A225F">
        <w:rPr>
          <w:b/>
          <w:bCs/>
        </w:rPr>
        <w:t>Музыкальные инструменты:</w:t>
      </w:r>
      <w:r w:rsidRPr="001A225F">
        <w:t xml:space="preserve"> Детские музыкальные инструменты (бубны, барабаны, ложки, трещотки и т.д.), аудиозаписи с музыкой разных жанров.</w:t>
      </w:r>
    </w:p>
    <w:p w14:paraId="4D379248" w14:textId="77777777" w:rsidR="001A225F" w:rsidRPr="001A225F" w:rsidRDefault="001A225F" w:rsidP="001A225F">
      <w:pPr>
        <w:numPr>
          <w:ilvl w:val="0"/>
          <w:numId w:val="5"/>
        </w:numPr>
        <w:spacing w:after="0"/>
        <w:jc w:val="both"/>
      </w:pPr>
      <w:r w:rsidRPr="001A225F">
        <w:rPr>
          <w:b/>
          <w:bCs/>
        </w:rPr>
        <w:lastRenderedPageBreak/>
        <w:t>Театральный реквизит:</w:t>
      </w:r>
      <w:r w:rsidRPr="001A225F">
        <w:t xml:space="preserve"> Костюмы, маски, декорации, куклы.</w:t>
      </w:r>
    </w:p>
    <w:p w14:paraId="67F3C0E0" w14:textId="77777777" w:rsidR="001A225F" w:rsidRPr="001A225F" w:rsidRDefault="001A225F" w:rsidP="001A225F">
      <w:pPr>
        <w:numPr>
          <w:ilvl w:val="0"/>
          <w:numId w:val="5"/>
        </w:numPr>
        <w:spacing w:after="0"/>
        <w:jc w:val="both"/>
      </w:pPr>
      <w:r w:rsidRPr="001A225F">
        <w:rPr>
          <w:b/>
          <w:bCs/>
        </w:rPr>
        <w:t>Дидактические игры и пособия:</w:t>
      </w:r>
      <w:r w:rsidRPr="001A225F">
        <w:t xml:space="preserve"> Игры на развитие воображения, внимания, памяти, мышления, мелкой моторики.</w:t>
      </w:r>
    </w:p>
    <w:p w14:paraId="0D3B40B9" w14:textId="77777777" w:rsidR="001A225F" w:rsidRPr="001A225F" w:rsidRDefault="001A225F" w:rsidP="001A225F">
      <w:pPr>
        <w:numPr>
          <w:ilvl w:val="0"/>
          <w:numId w:val="5"/>
        </w:numPr>
        <w:spacing w:after="0"/>
        <w:jc w:val="both"/>
      </w:pPr>
      <w:r w:rsidRPr="001A225F">
        <w:rPr>
          <w:b/>
          <w:bCs/>
        </w:rPr>
        <w:t>Технические средства обучения:</w:t>
      </w:r>
      <w:r w:rsidRPr="001A225F">
        <w:t xml:space="preserve"> Компьютер, проектор, экран, </w:t>
      </w:r>
      <w:proofErr w:type="spellStart"/>
      <w:r w:rsidRPr="001A225F">
        <w:t>аудиомагнитофон</w:t>
      </w:r>
      <w:proofErr w:type="spellEnd"/>
      <w:r w:rsidRPr="001A225F">
        <w:t>.</w:t>
      </w:r>
    </w:p>
    <w:p w14:paraId="352EA989" w14:textId="77777777" w:rsidR="001A225F" w:rsidRPr="001A225F" w:rsidRDefault="001A225F" w:rsidP="001A225F">
      <w:pPr>
        <w:spacing w:after="0"/>
        <w:ind w:firstLine="709"/>
        <w:jc w:val="both"/>
      </w:pPr>
      <w:r w:rsidRPr="001A225F">
        <w:rPr>
          <w:b/>
          <w:bCs/>
        </w:rPr>
        <w:t>Организация предметно-пространственной среды:</w:t>
      </w:r>
    </w:p>
    <w:p w14:paraId="5A2ACCAD" w14:textId="77777777" w:rsidR="001A225F" w:rsidRPr="001A225F" w:rsidRDefault="001A225F" w:rsidP="001A225F">
      <w:pPr>
        <w:numPr>
          <w:ilvl w:val="0"/>
          <w:numId w:val="6"/>
        </w:numPr>
        <w:spacing w:after="0"/>
        <w:jc w:val="both"/>
      </w:pPr>
      <w:r w:rsidRPr="001A225F">
        <w:t>Создание в группе творческой мастерской, где дети могут свободно заниматься творческой деятельностью.</w:t>
      </w:r>
    </w:p>
    <w:p w14:paraId="36FAF5DF" w14:textId="77777777" w:rsidR="001A225F" w:rsidRPr="001A225F" w:rsidRDefault="001A225F" w:rsidP="001A225F">
      <w:pPr>
        <w:numPr>
          <w:ilvl w:val="0"/>
          <w:numId w:val="6"/>
        </w:numPr>
        <w:spacing w:after="0"/>
        <w:jc w:val="both"/>
      </w:pPr>
      <w:r w:rsidRPr="001A225F">
        <w:t>Обеспечение доступности материалов и оборудования для творчества.</w:t>
      </w:r>
    </w:p>
    <w:p w14:paraId="54B72A80" w14:textId="77777777" w:rsidR="001A225F" w:rsidRPr="001A225F" w:rsidRDefault="001A225F" w:rsidP="001A225F">
      <w:pPr>
        <w:numPr>
          <w:ilvl w:val="0"/>
          <w:numId w:val="6"/>
        </w:numPr>
        <w:spacing w:after="0"/>
        <w:jc w:val="both"/>
      </w:pPr>
      <w:r w:rsidRPr="001A225F">
        <w:t>Оформление уголка творчества с выставкой детских работ.</w:t>
      </w:r>
    </w:p>
    <w:p w14:paraId="11E65D13" w14:textId="77777777" w:rsidR="001A225F" w:rsidRPr="001A225F" w:rsidRDefault="001A225F" w:rsidP="001A225F">
      <w:pPr>
        <w:numPr>
          <w:ilvl w:val="0"/>
          <w:numId w:val="6"/>
        </w:numPr>
        <w:spacing w:after="0"/>
        <w:jc w:val="both"/>
      </w:pPr>
      <w:r w:rsidRPr="001A225F">
        <w:t>Организация выставок творческих работ в детском саду и за его пределами.</w:t>
      </w:r>
    </w:p>
    <w:p w14:paraId="4D8D5CF2" w14:textId="77777777" w:rsidR="001A225F" w:rsidRPr="001A225F" w:rsidRDefault="001A225F" w:rsidP="001A225F">
      <w:pPr>
        <w:spacing w:after="0"/>
        <w:ind w:firstLine="709"/>
        <w:jc w:val="both"/>
      </w:pPr>
      <w:r w:rsidRPr="001A225F">
        <w:rPr>
          <w:b/>
          <w:bCs/>
        </w:rPr>
        <w:t>Работа с родителями:</w:t>
      </w:r>
    </w:p>
    <w:p w14:paraId="43338ED9" w14:textId="77777777" w:rsidR="001A225F" w:rsidRPr="001A225F" w:rsidRDefault="001A225F" w:rsidP="001A225F">
      <w:pPr>
        <w:numPr>
          <w:ilvl w:val="0"/>
          <w:numId w:val="7"/>
        </w:numPr>
        <w:spacing w:after="0"/>
        <w:jc w:val="both"/>
      </w:pPr>
      <w:r w:rsidRPr="001A225F">
        <w:t>Проведение родительских собраний и консультаций по вопросам развития творческого потенциала у детей.</w:t>
      </w:r>
    </w:p>
    <w:p w14:paraId="2BFBF9FE" w14:textId="77777777" w:rsidR="001A225F" w:rsidRPr="001A225F" w:rsidRDefault="001A225F" w:rsidP="001A225F">
      <w:pPr>
        <w:numPr>
          <w:ilvl w:val="0"/>
          <w:numId w:val="7"/>
        </w:numPr>
        <w:spacing w:after="0"/>
        <w:jc w:val="both"/>
      </w:pPr>
      <w:r w:rsidRPr="001A225F">
        <w:t>Организация совместных творческих мероприятий (мастер-классы, выставки, конкурсы).</w:t>
      </w:r>
    </w:p>
    <w:p w14:paraId="7CB252F8" w14:textId="77777777" w:rsidR="001A225F" w:rsidRPr="001A225F" w:rsidRDefault="001A225F" w:rsidP="001A225F">
      <w:pPr>
        <w:numPr>
          <w:ilvl w:val="0"/>
          <w:numId w:val="7"/>
        </w:numPr>
        <w:spacing w:after="0"/>
        <w:jc w:val="both"/>
      </w:pPr>
      <w:r w:rsidRPr="001A225F">
        <w:t>Предоставление родителям рекомендаций по созданию творческой среды дома.</w:t>
      </w:r>
    </w:p>
    <w:p w14:paraId="60260228" w14:textId="77777777" w:rsidR="001A225F" w:rsidRPr="001A225F" w:rsidRDefault="001A225F" w:rsidP="001A225F">
      <w:pPr>
        <w:numPr>
          <w:ilvl w:val="0"/>
          <w:numId w:val="7"/>
        </w:numPr>
        <w:spacing w:after="0"/>
        <w:jc w:val="both"/>
      </w:pPr>
      <w:r w:rsidRPr="001A225F">
        <w:t>Вовлечение родителей в реализацию творческих проектов в детском саду.</w:t>
      </w:r>
    </w:p>
    <w:p w14:paraId="2D2DA15B" w14:textId="77777777" w:rsidR="001A225F" w:rsidRPr="001A225F" w:rsidRDefault="001A225F" w:rsidP="001A225F">
      <w:pPr>
        <w:spacing w:after="0"/>
        <w:ind w:firstLine="709"/>
        <w:jc w:val="both"/>
      </w:pPr>
      <w:r w:rsidRPr="001A225F">
        <w:rPr>
          <w:b/>
          <w:bCs/>
        </w:rPr>
        <w:t>Ожидаемые результаты:</w:t>
      </w:r>
    </w:p>
    <w:p w14:paraId="4A93FE51" w14:textId="77777777" w:rsidR="001A225F" w:rsidRPr="001A225F" w:rsidRDefault="001A225F" w:rsidP="001A225F">
      <w:pPr>
        <w:numPr>
          <w:ilvl w:val="0"/>
          <w:numId w:val="8"/>
        </w:numPr>
        <w:spacing w:after="0"/>
        <w:jc w:val="both"/>
      </w:pPr>
      <w:r w:rsidRPr="001A225F">
        <w:t>Повышение интереса детей к творческой деятельности.</w:t>
      </w:r>
    </w:p>
    <w:p w14:paraId="2A905699" w14:textId="77777777" w:rsidR="001A225F" w:rsidRPr="001A225F" w:rsidRDefault="001A225F" w:rsidP="001A225F">
      <w:pPr>
        <w:numPr>
          <w:ilvl w:val="0"/>
          <w:numId w:val="8"/>
        </w:numPr>
        <w:spacing w:after="0"/>
        <w:jc w:val="both"/>
      </w:pPr>
      <w:r w:rsidRPr="001A225F">
        <w:t>Развитие воображения, фантазии, образного мышления и творческого мышления.</w:t>
      </w:r>
    </w:p>
    <w:p w14:paraId="7E56F801" w14:textId="77777777" w:rsidR="001A225F" w:rsidRPr="001A225F" w:rsidRDefault="001A225F" w:rsidP="001A225F">
      <w:pPr>
        <w:numPr>
          <w:ilvl w:val="0"/>
          <w:numId w:val="8"/>
        </w:numPr>
        <w:spacing w:after="0"/>
        <w:jc w:val="both"/>
      </w:pPr>
      <w:r w:rsidRPr="001A225F">
        <w:t>Обогащение словарного запаса и развитие речи.</w:t>
      </w:r>
    </w:p>
    <w:p w14:paraId="6975490E" w14:textId="77777777" w:rsidR="001A225F" w:rsidRPr="001A225F" w:rsidRDefault="001A225F" w:rsidP="001A225F">
      <w:pPr>
        <w:numPr>
          <w:ilvl w:val="0"/>
          <w:numId w:val="8"/>
        </w:numPr>
        <w:spacing w:after="0"/>
        <w:jc w:val="both"/>
      </w:pPr>
      <w:r w:rsidRPr="001A225F">
        <w:t>Улучшение мелкой моторики рук, координации движений и глазомера.</w:t>
      </w:r>
    </w:p>
    <w:p w14:paraId="53808051" w14:textId="77777777" w:rsidR="001A225F" w:rsidRPr="001A225F" w:rsidRDefault="001A225F" w:rsidP="001A225F">
      <w:pPr>
        <w:numPr>
          <w:ilvl w:val="0"/>
          <w:numId w:val="8"/>
        </w:numPr>
        <w:spacing w:after="0"/>
        <w:jc w:val="both"/>
      </w:pPr>
      <w:r w:rsidRPr="001A225F">
        <w:t>Развитие эмоциональной сферы и умения выражать свои чувства и переживания через творчество.</w:t>
      </w:r>
    </w:p>
    <w:p w14:paraId="03C7824A" w14:textId="77777777" w:rsidR="001A225F" w:rsidRPr="001A225F" w:rsidRDefault="001A225F" w:rsidP="001A225F">
      <w:pPr>
        <w:numPr>
          <w:ilvl w:val="0"/>
          <w:numId w:val="8"/>
        </w:numPr>
        <w:spacing w:after="0"/>
        <w:jc w:val="both"/>
      </w:pPr>
      <w:r w:rsidRPr="001A225F">
        <w:t>Повышение уверенности в себе и своих творческих способностях.</w:t>
      </w:r>
    </w:p>
    <w:p w14:paraId="17DE02B7" w14:textId="77777777" w:rsidR="001A225F" w:rsidRPr="001A225F" w:rsidRDefault="001A225F" w:rsidP="001A225F">
      <w:pPr>
        <w:numPr>
          <w:ilvl w:val="0"/>
          <w:numId w:val="8"/>
        </w:numPr>
        <w:spacing w:after="0"/>
        <w:jc w:val="both"/>
      </w:pPr>
      <w:r w:rsidRPr="001A225F">
        <w:t>Формирование эстетического вкуса и умения видеть красоту в окружающем мире.</w:t>
      </w:r>
    </w:p>
    <w:p w14:paraId="3B1AD1F1" w14:textId="77777777" w:rsidR="001A225F" w:rsidRPr="001A225F" w:rsidRDefault="001A225F" w:rsidP="001A225F">
      <w:pPr>
        <w:numPr>
          <w:ilvl w:val="0"/>
          <w:numId w:val="8"/>
        </w:numPr>
        <w:spacing w:after="0"/>
        <w:jc w:val="both"/>
      </w:pPr>
      <w:r w:rsidRPr="001A225F">
        <w:t>Повышение уровня вовлеченности родителей в образовательный процесс.</w:t>
      </w:r>
    </w:p>
    <w:p w14:paraId="0EF4CB84" w14:textId="77777777" w:rsidR="001A225F" w:rsidRPr="001A225F" w:rsidRDefault="001A225F" w:rsidP="001A225F">
      <w:pPr>
        <w:spacing w:after="0"/>
        <w:ind w:firstLine="709"/>
        <w:jc w:val="both"/>
      </w:pPr>
      <w:r w:rsidRPr="001A225F">
        <w:rPr>
          <w:b/>
          <w:bCs/>
        </w:rPr>
        <w:t>Критерии оценки результатов:</w:t>
      </w:r>
    </w:p>
    <w:p w14:paraId="60304CEF" w14:textId="77777777" w:rsidR="001A225F" w:rsidRPr="001A225F" w:rsidRDefault="001A225F" w:rsidP="001A225F">
      <w:pPr>
        <w:numPr>
          <w:ilvl w:val="0"/>
          <w:numId w:val="9"/>
        </w:numPr>
        <w:spacing w:after="0"/>
        <w:jc w:val="both"/>
      </w:pPr>
      <w:r w:rsidRPr="001A225F">
        <w:t>Наблюдение за детьми в процессе творческой деятельности.</w:t>
      </w:r>
    </w:p>
    <w:p w14:paraId="38045FB1" w14:textId="77777777" w:rsidR="001A225F" w:rsidRPr="001A225F" w:rsidRDefault="001A225F" w:rsidP="001A225F">
      <w:pPr>
        <w:numPr>
          <w:ilvl w:val="0"/>
          <w:numId w:val="9"/>
        </w:numPr>
        <w:spacing w:after="0"/>
        <w:jc w:val="both"/>
      </w:pPr>
      <w:r w:rsidRPr="001A225F">
        <w:t>Анализ детских работ.</w:t>
      </w:r>
    </w:p>
    <w:p w14:paraId="1AD7CE3D" w14:textId="77777777" w:rsidR="001A225F" w:rsidRPr="001A225F" w:rsidRDefault="001A225F" w:rsidP="001A225F">
      <w:pPr>
        <w:numPr>
          <w:ilvl w:val="0"/>
          <w:numId w:val="9"/>
        </w:numPr>
        <w:spacing w:after="0"/>
        <w:jc w:val="both"/>
      </w:pPr>
      <w:r w:rsidRPr="001A225F">
        <w:t>Беседы с детьми и родителями.</w:t>
      </w:r>
    </w:p>
    <w:p w14:paraId="640FB1D4" w14:textId="77777777" w:rsidR="001A225F" w:rsidRPr="001A225F" w:rsidRDefault="001A225F" w:rsidP="001A225F">
      <w:pPr>
        <w:numPr>
          <w:ilvl w:val="0"/>
          <w:numId w:val="9"/>
        </w:numPr>
        <w:spacing w:after="0"/>
        <w:jc w:val="both"/>
      </w:pPr>
      <w:r w:rsidRPr="001A225F">
        <w:t>Проведение диагностических исследований.</w:t>
      </w:r>
    </w:p>
    <w:p w14:paraId="492610A5" w14:textId="77777777" w:rsidR="001A225F" w:rsidRPr="001A225F" w:rsidRDefault="001A225F" w:rsidP="001A225F">
      <w:pPr>
        <w:spacing w:after="0"/>
        <w:ind w:firstLine="709"/>
        <w:jc w:val="both"/>
      </w:pPr>
      <w:r w:rsidRPr="001A225F">
        <w:rPr>
          <w:b/>
          <w:bCs/>
        </w:rPr>
        <w:t>Примерное содержание тематического плана:</w:t>
      </w:r>
    </w:p>
    <w:p w14:paraId="545962BB" w14:textId="77777777" w:rsidR="001A225F" w:rsidRPr="001A225F" w:rsidRDefault="001A225F" w:rsidP="001A225F">
      <w:pPr>
        <w:numPr>
          <w:ilvl w:val="0"/>
          <w:numId w:val="10"/>
        </w:numPr>
        <w:spacing w:after="0"/>
        <w:jc w:val="both"/>
      </w:pPr>
      <w:r w:rsidRPr="001A225F">
        <w:rPr>
          <w:b/>
          <w:bCs/>
        </w:rPr>
        <w:t>Тема 1: "Мир красок"</w:t>
      </w:r>
      <w:r w:rsidRPr="001A225F">
        <w:t xml:space="preserve"> (Знакомство с основными цветами, смешивание цветов, рисование красками).</w:t>
      </w:r>
    </w:p>
    <w:p w14:paraId="042D8325" w14:textId="77777777" w:rsidR="001A225F" w:rsidRPr="001A225F" w:rsidRDefault="001A225F" w:rsidP="001A225F">
      <w:pPr>
        <w:numPr>
          <w:ilvl w:val="0"/>
          <w:numId w:val="10"/>
        </w:numPr>
        <w:spacing w:after="0"/>
        <w:jc w:val="both"/>
      </w:pPr>
      <w:r w:rsidRPr="001A225F">
        <w:rPr>
          <w:b/>
          <w:bCs/>
        </w:rPr>
        <w:t>Тема 2: "Волшебный пластилин"</w:t>
      </w:r>
      <w:r w:rsidRPr="001A225F">
        <w:t xml:space="preserve"> (Лепка из пластилина, создание объемных фигур и композиций).</w:t>
      </w:r>
    </w:p>
    <w:p w14:paraId="610CC26F" w14:textId="77777777" w:rsidR="001A225F" w:rsidRPr="001A225F" w:rsidRDefault="001A225F" w:rsidP="001A225F">
      <w:pPr>
        <w:numPr>
          <w:ilvl w:val="0"/>
          <w:numId w:val="10"/>
        </w:numPr>
        <w:spacing w:after="0"/>
        <w:jc w:val="both"/>
      </w:pPr>
      <w:r w:rsidRPr="001A225F">
        <w:rPr>
          <w:b/>
          <w:bCs/>
        </w:rPr>
        <w:lastRenderedPageBreak/>
        <w:t>Тема 3: "Аппликация из бумаги"</w:t>
      </w:r>
      <w:r w:rsidRPr="001A225F">
        <w:t xml:space="preserve"> (Вырезание и наклеивание, создание аппликаций на различные темы).</w:t>
      </w:r>
    </w:p>
    <w:p w14:paraId="418C0BAB" w14:textId="77777777" w:rsidR="001A225F" w:rsidRPr="001A225F" w:rsidRDefault="001A225F" w:rsidP="001A225F">
      <w:pPr>
        <w:numPr>
          <w:ilvl w:val="0"/>
          <w:numId w:val="10"/>
        </w:numPr>
        <w:spacing w:after="0"/>
        <w:jc w:val="both"/>
      </w:pPr>
      <w:r w:rsidRPr="001A225F">
        <w:rPr>
          <w:b/>
          <w:bCs/>
        </w:rPr>
        <w:t>Тема 4: "Природа вокруг нас"</w:t>
      </w:r>
      <w:r w:rsidRPr="001A225F">
        <w:t xml:space="preserve"> (Рисование, лепка, аппликация с использованием природных материалов).</w:t>
      </w:r>
    </w:p>
    <w:p w14:paraId="34A875D0" w14:textId="77777777" w:rsidR="001A225F" w:rsidRPr="001A225F" w:rsidRDefault="001A225F" w:rsidP="001A225F">
      <w:pPr>
        <w:numPr>
          <w:ilvl w:val="0"/>
          <w:numId w:val="10"/>
        </w:numPr>
        <w:spacing w:after="0"/>
        <w:jc w:val="both"/>
      </w:pPr>
      <w:r w:rsidRPr="001A225F">
        <w:rPr>
          <w:b/>
          <w:bCs/>
        </w:rPr>
        <w:t>Тема 5: "Театральные игры"</w:t>
      </w:r>
      <w:r w:rsidRPr="001A225F">
        <w:t xml:space="preserve"> (Знакомство с театром, разыгрывание сценок, создание масок и костюмов).</w:t>
      </w:r>
    </w:p>
    <w:p w14:paraId="3DBC8C79" w14:textId="77777777" w:rsidR="001A225F" w:rsidRPr="001A225F" w:rsidRDefault="001A225F" w:rsidP="001A225F">
      <w:pPr>
        <w:numPr>
          <w:ilvl w:val="0"/>
          <w:numId w:val="10"/>
        </w:numPr>
        <w:spacing w:after="0"/>
        <w:jc w:val="both"/>
      </w:pPr>
      <w:r w:rsidRPr="001A225F">
        <w:rPr>
          <w:b/>
          <w:bCs/>
        </w:rPr>
        <w:t>Тема 6: "Музыкальные фантазии"</w:t>
      </w:r>
      <w:r w:rsidRPr="001A225F">
        <w:t xml:space="preserve"> (Слушание музыки, игра на детских музыкальных инструментах, пение).</w:t>
      </w:r>
    </w:p>
    <w:p w14:paraId="0565C49E" w14:textId="77777777" w:rsidR="001A225F" w:rsidRPr="001A225F" w:rsidRDefault="001A225F" w:rsidP="001A225F">
      <w:pPr>
        <w:numPr>
          <w:ilvl w:val="0"/>
          <w:numId w:val="10"/>
        </w:numPr>
        <w:spacing w:after="0"/>
        <w:jc w:val="both"/>
      </w:pPr>
      <w:r w:rsidRPr="001A225F">
        <w:rPr>
          <w:b/>
          <w:bCs/>
        </w:rPr>
        <w:t>Тема 7: "Литературное творчество"</w:t>
      </w:r>
      <w:r w:rsidRPr="001A225F">
        <w:t xml:space="preserve"> (Сочинение сказок, рассказов, стихов).</w:t>
      </w:r>
    </w:p>
    <w:p w14:paraId="2C349FE4" w14:textId="77777777" w:rsidR="001A225F" w:rsidRPr="001A225F" w:rsidRDefault="001A225F" w:rsidP="001A225F">
      <w:pPr>
        <w:spacing w:after="0"/>
        <w:ind w:firstLine="709"/>
        <w:jc w:val="both"/>
      </w:pPr>
      <w:r w:rsidRPr="001A225F">
        <w:rPr>
          <w:b/>
          <w:bCs/>
        </w:rPr>
        <w:t>Рекомендуемая литература:</w:t>
      </w:r>
    </w:p>
    <w:p w14:paraId="79E6B408" w14:textId="77777777" w:rsidR="001A225F" w:rsidRPr="001A225F" w:rsidRDefault="001A225F" w:rsidP="001A225F">
      <w:pPr>
        <w:numPr>
          <w:ilvl w:val="0"/>
          <w:numId w:val="11"/>
        </w:numPr>
        <w:spacing w:after="0"/>
        <w:jc w:val="both"/>
      </w:pPr>
      <w:r w:rsidRPr="001A225F">
        <w:t>Выготский Л.С. Воображение и творчество в детском возрасте.</w:t>
      </w:r>
    </w:p>
    <w:p w14:paraId="22959EAE" w14:textId="77777777" w:rsidR="001A225F" w:rsidRPr="001A225F" w:rsidRDefault="001A225F" w:rsidP="001A225F">
      <w:pPr>
        <w:numPr>
          <w:ilvl w:val="0"/>
          <w:numId w:val="11"/>
        </w:numPr>
        <w:spacing w:after="0"/>
        <w:jc w:val="both"/>
      </w:pPr>
      <w:r w:rsidRPr="001A225F">
        <w:t>Дьяченко О.М. Развитие воображения у дошкольников.</w:t>
      </w:r>
    </w:p>
    <w:p w14:paraId="60F531C8" w14:textId="77777777" w:rsidR="001A225F" w:rsidRPr="001A225F" w:rsidRDefault="001A225F" w:rsidP="001A225F">
      <w:pPr>
        <w:numPr>
          <w:ilvl w:val="0"/>
          <w:numId w:val="11"/>
        </w:numPr>
        <w:spacing w:after="0"/>
        <w:jc w:val="both"/>
      </w:pPr>
      <w:r w:rsidRPr="001A225F">
        <w:t>Комарова Т.С. Детское художественное творчество.</w:t>
      </w:r>
    </w:p>
    <w:p w14:paraId="3983A4D1" w14:textId="77777777" w:rsidR="001A225F" w:rsidRPr="001A225F" w:rsidRDefault="001A225F" w:rsidP="001A225F">
      <w:pPr>
        <w:numPr>
          <w:ilvl w:val="0"/>
          <w:numId w:val="11"/>
        </w:numPr>
        <w:spacing w:after="0"/>
        <w:jc w:val="both"/>
      </w:pPr>
      <w:r w:rsidRPr="001A225F">
        <w:t>Шустрова И.Н. Развитие творческих способностей дошкольников.</w:t>
      </w:r>
    </w:p>
    <w:p w14:paraId="44C70938" w14:textId="77777777" w:rsidR="00F12C76" w:rsidRDefault="00F12C76" w:rsidP="001A225F">
      <w:pPr>
        <w:spacing w:after="0"/>
        <w:ind w:left="-1418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772F"/>
    <w:multiLevelType w:val="multilevel"/>
    <w:tmpl w:val="122A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04E41"/>
    <w:multiLevelType w:val="multilevel"/>
    <w:tmpl w:val="CD78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E4738"/>
    <w:multiLevelType w:val="multilevel"/>
    <w:tmpl w:val="075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B7B3A"/>
    <w:multiLevelType w:val="multilevel"/>
    <w:tmpl w:val="8768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2425C"/>
    <w:multiLevelType w:val="multilevel"/>
    <w:tmpl w:val="FC3A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43F60"/>
    <w:multiLevelType w:val="multilevel"/>
    <w:tmpl w:val="1958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2110BA"/>
    <w:multiLevelType w:val="multilevel"/>
    <w:tmpl w:val="EA38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52D9A"/>
    <w:multiLevelType w:val="multilevel"/>
    <w:tmpl w:val="639A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093825"/>
    <w:multiLevelType w:val="multilevel"/>
    <w:tmpl w:val="5B82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635193"/>
    <w:multiLevelType w:val="multilevel"/>
    <w:tmpl w:val="9178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AC1B08"/>
    <w:multiLevelType w:val="multilevel"/>
    <w:tmpl w:val="4DDC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038139">
    <w:abstractNumId w:val="10"/>
  </w:num>
  <w:num w:numId="2" w16cid:durableId="648175462">
    <w:abstractNumId w:val="1"/>
  </w:num>
  <w:num w:numId="3" w16cid:durableId="275914448">
    <w:abstractNumId w:val="0"/>
  </w:num>
  <w:num w:numId="4" w16cid:durableId="1782843703">
    <w:abstractNumId w:val="4"/>
  </w:num>
  <w:num w:numId="5" w16cid:durableId="1930697421">
    <w:abstractNumId w:val="3"/>
  </w:num>
  <w:num w:numId="6" w16cid:durableId="1763720421">
    <w:abstractNumId w:val="8"/>
  </w:num>
  <w:num w:numId="7" w16cid:durableId="2011254571">
    <w:abstractNumId w:val="6"/>
  </w:num>
  <w:num w:numId="8" w16cid:durableId="1627155772">
    <w:abstractNumId w:val="7"/>
  </w:num>
  <w:num w:numId="9" w16cid:durableId="1859197734">
    <w:abstractNumId w:val="9"/>
  </w:num>
  <w:num w:numId="10" w16cid:durableId="141970554">
    <w:abstractNumId w:val="5"/>
  </w:num>
  <w:num w:numId="11" w16cid:durableId="185096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3A"/>
    <w:rsid w:val="001A225F"/>
    <w:rsid w:val="005076D0"/>
    <w:rsid w:val="006A5724"/>
    <w:rsid w:val="006C0B77"/>
    <w:rsid w:val="008242FF"/>
    <w:rsid w:val="00870751"/>
    <w:rsid w:val="00922C48"/>
    <w:rsid w:val="00B915B7"/>
    <w:rsid w:val="00B9423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75A28-E925-4B46-9803-2332C17D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4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2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2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2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2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2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2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2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23A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9423A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9423A"/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9423A"/>
    <w:rPr>
      <w:rFonts w:eastAsiaTheme="majorEastAsia" w:cstheme="majorBidi"/>
      <w:i/>
      <w:iCs/>
      <w:color w:val="2E74B5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B9423A"/>
    <w:rPr>
      <w:rFonts w:eastAsiaTheme="majorEastAsia" w:cstheme="majorBidi"/>
      <w:color w:val="2E74B5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B9423A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B9423A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B9423A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B9423A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B942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423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B942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423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B94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423A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B942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423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42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423A"/>
    <w:rPr>
      <w:rFonts w:ascii="Times New Roman" w:hAnsi="Times New Roman"/>
      <w:i/>
      <w:iCs/>
      <w:color w:val="2E74B5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B9423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Вупсень</dc:creator>
  <cp:keywords/>
  <dc:description/>
  <cp:lastModifiedBy>Вупсень</cp:lastModifiedBy>
  <cp:revision>2</cp:revision>
  <dcterms:created xsi:type="dcterms:W3CDTF">2025-04-29T08:01:00Z</dcterms:created>
  <dcterms:modified xsi:type="dcterms:W3CDTF">2025-04-29T08:03:00Z</dcterms:modified>
</cp:coreProperties>
</file>